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6EF6" w14:textId="2C17FB69" w:rsidR="0028141D" w:rsidRDefault="0028141D">
      <w:pPr>
        <w:rPr>
          <w:lang w:val="en-US"/>
        </w:rPr>
      </w:pPr>
      <w:r>
        <w:rPr>
          <w:lang w:val="en-US"/>
        </w:rPr>
        <w:t>REVISAO BANCO DE DADOS</w:t>
      </w:r>
    </w:p>
    <w:p w14:paraId="236FEED7" w14:textId="77777777" w:rsidR="0028141D" w:rsidRDefault="0028141D">
      <w:pPr>
        <w:rPr>
          <w:lang w:val="pt-BR"/>
        </w:rPr>
      </w:pPr>
      <w:r w:rsidRPr="0028141D">
        <w:rPr>
          <w:lang w:val="pt-BR"/>
        </w:rPr>
        <w:t>CONTEUDOS P</w:t>
      </w:r>
      <w:r>
        <w:rPr>
          <w:lang w:val="pt-BR"/>
        </w:rPr>
        <w:t>A</w:t>
      </w:r>
      <w:r w:rsidRPr="0028141D">
        <w:rPr>
          <w:lang w:val="pt-BR"/>
        </w:rPr>
        <w:t>RA PROVA: DDL, DQL,</w:t>
      </w:r>
      <w:r>
        <w:rPr>
          <w:lang w:val="pt-BR"/>
        </w:rPr>
        <w:t xml:space="preserve"> DML,</w:t>
      </w:r>
      <w:r w:rsidRPr="0028141D">
        <w:rPr>
          <w:lang w:val="pt-BR"/>
        </w:rPr>
        <w:t xml:space="preserve"> </w:t>
      </w:r>
      <w:r>
        <w:rPr>
          <w:lang w:val="pt-BR"/>
        </w:rPr>
        <w:t>definição de Chave Primária e Secundária, Cardinalidade, Símbolos para modelo lógico/conceitual.</w:t>
      </w:r>
    </w:p>
    <w:p w14:paraId="6FD7D8D2" w14:textId="77777777" w:rsidR="004F4623" w:rsidRDefault="004F4623">
      <w:pPr>
        <w:rPr>
          <w:lang w:val="pt-BR"/>
        </w:rPr>
      </w:pPr>
      <w:r w:rsidRPr="004F4623">
        <w:rPr>
          <w:color w:val="4EA72E" w:themeColor="accent6"/>
          <w:lang w:val="pt-BR"/>
        </w:rPr>
        <w:t>CARDINALIDADE</w:t>
      </w:r>
      <w:r>
        <w:rPr>
          <w:lang w:val="pt-BR"/>
        </w:rPr>
        <w:t xml:space="preserve">: </w:t>
      </w:r>
    </w:p>
    <w:p w14:paraId="7D10639C" w14:textId="55B0847F" w:rsidR="004F4623" w:rsidRDefault="004F4623">
      <w:pPr>
        <w:rPr>
          <w:lang w:val="pt-BR"/>
        </w:rPr>
      </w:pPr>
      <w:r>
        <w:rPr>
          <w:lang w:val="pt-BR"/>
        </w:rPr>
        <w:t>Escrita: (,) – uma informação a cada lado da *, *</w:t>
      </w:r>
    </w:p>
    <w:p w14:paraId="1DF32751" w14:textId="2E8BAB93" w:rsidR="004F4623" w:rsidRPr="004F4623" w:rsidRDefault="004F4623">
      <w:pPr>
        <w:rPr>
          <w:color w:val="E97132" w:themeColor="accent2"/>
          <w:lang w:val="pt-BR"/>
        </w:rPr>
      </w:pPr>
      <w:r>
        <w:rPr>
          <w:lang w:val="pt-BR"/>
        </w:rPr>
        <w:t xml:space="preserve">A esquerda da *, *: </w:t>
      </w:r>
      <w:r w:rsidRPr="004F4623">
        <w:rPr>
          <w:color w:val="E97132" w:themeColor="accent2"/>
          <w:lang w:val="pt-BR"/>
        </w:rPr>
        <w:t>cardinalidade mínima; -&gt; quantidade mínima de ocorrências que uma entidade tem em outra</w:t>
      </w:r>
    </w:p>
    <w:p w14:paraId="61BBCF40" w14:textId="5ED2C374" w:rsidR="004F4623" w:rsidRDefault="004F4623">
      <w:pPr>
        <w:rPr>
          <w:color w:val="A02B93" w:themeColor="accent5"/>
          <w:lang w:val="pt-BR"/>
        </w:rPr>
      </w:pPr>
      <w:r>
        <w:rPr>
          <w:lang w:val="pt-BR"/>
        </w:rPr>
        <w:t xml:space="preserve">A direita da *, *: </w:t>
      </w:r>
      <w:r w:rsidRPr="004F4623">
        <w:rPr>
          <w:color w:val="A02B93" w:themeColor="accent5"/>
          <w:lang w:val="pt-BR"/>
        </w:rPr>
        <w:t>cardinalidade máxima; -&gt; quantidade máxima de ocorrências que uma entidade tem em outra</w:t>
      </w:r>
    </w:p>
    <w:p w14:paraId="7CE2B4EF" w14:textId="454844D9" w:rsidR="004F4623" w:rsidRDefault="004F4623">
      <w:pPr>
        <w:rPr>
          <w:color w:val="000000" w:themeColor="text1"/>
          <w:lang w:val="pt-BR"/>
        </w:rPr>
      </w:pPr>
      <w:r w:rsidRPr="004F4623">
        <w:rPr>
          <w:color w:val="000000" w:themeColor="text1"/>
          <w:lang w:val="pt-BR"/>
        </w:rPr>
        <w:t xml:space="preserve">Falada: Todo pet possui no mínimo 1, </w:t>
      </w:r>
      <w:r>
        <w:rPr>
          <w:color w:val="000000" w:themeColor="text1"/>
          <w:lang w:val="pt-BR"/>
        </w:rPr>
        <w:t xml:space="preserve">e no máximo </w:t>
      </w:r>
      <w:r w:rsidRPr="004F4623">
        <w:rPr>
          <w:color w:val="000000" w:themeColor="text1"/>
          <w:lang w:val="pt-BR"/>
        </w:rPr>
        <w:t>1 carteira de vacinação</w:t>
      </w:r>
      <w:r>
        <w:rPr>
          <w:color w:val="000000" w:themeColor="text1"/>
          <w:lang w:val="pt-BR"/>
        </w:rPr>
        <w:t xml:space="preserve">; toda carteira de vacinação pertence no mínimo a 1, e no máximo a 1 pet. </w:t>
      </w:r>
    </w:p>
    <w:p w14:paraId="1B0E9583" w14:textId="0F0F6BE4" w:rsidR="004F4623" w:rsidRDefault="004F462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Falada: </w:t>
      </w:r>
      <w:r w:rsidR="00164273">
        <w:rPr>
          <w:color w:val="000000" w:themeColor="text1"/>
          <w:lang w:val="pt-BR"/>
        </w:rPr>
        <w:t xml:space="preserve">Todo tutor possui no mínimo 1, e no máximo N pets; todo pet pertence a no mínimo, e no máximo 1 tutor. </w:t>
      </w:r>
    </w:p>
    <w:p w14:paraId="3F400D48" w14:textId="2584EB64" w:rsidR="004F4623" w:rsidRPr="004F4623" w:rsidRDefault="004F4623">
      <w:pPr>
        <w:pBdr>
          <w:bottom w:val="single" w:sz="6" w:space="1" w:color="auto"/>
        </w:pBdr>
        <w:rPr>
          <w:color w:val="00B050"/>
          <w:lang w:val="pt-BR"/>
        </w:rPr>
      </w:pPr>
      <w:r w:rsidRPr="004F4623">
        <w:rPr>
          <w:color w:val="00B050"/>
          <w:lang w:val="pt-BR"/>
        </w:rPr>
        <w:t>IMPORTANTE: A CARDINALIDADE DO X RELACIONADO A Y FICA AO LADO DE Y NO DIAGRAMA CONCEITUAL; S</w:t>
      </w:r>
      <w:r w:rsidRPr="004F4623">
        <w:rPr>
          <w:color w:val="00B050"/>
          <w:lang w:val="pt-BR"/>
        </w:rPr>
        <w:t xml:space="preserve">e a cardinalidade </w:t>
      </w:r>
      <w:r w:rsidR="00164273">
        <w:rPr>
          <w:color w:val="00B050"/>
          <w:lang w:val="pt-BR"/>
        </w:rPr>
        <w:t xml:space="preserve">mínima </w:t>
      </w:r>
      <w:r w:rsidRPr="004F4623">
        <w:rPr>
          <w:color w:val="00B050"/>
          <w:lang w:val="pt-BR"/>
        </w:rPr>
        <w:t>é 0, ela é opcional</w:t>
      </w:r>
      <w:r w:rsidRPr="004F4623">
        <w:rPr>
          <w:color w:val="00B050"/>
          <w:lang w:val="pt-BR"/>
        </w:rPr>
        <w:t xml:space="preserve">; </w:t>
      </w:r>
    </w:p>
    <w:p w14:paraId="126A93E6" w14:textId="2648D6EB" w:rsidR="004F4623" w:rsidRPr="004F4623" w:rsidRDefault="004F4623">
      <w:pPr>
        <w:rPr>
          <w:color w:val="FF0000"/>
          <w:lang w:val="pt-BR"/>
        </w:rPr>
      </w:pPr>
      <w:r w:rsidRPr="004F4623">
        <w:rPr>
          <w:color w:val="FF0000"/>
          <w:lang w:val="pt-BR"/>
        </w:rPr>
        <w:t>SIMBOLOS</w:t>
      </w:r>
      <w:r>
        <w:rPr>
          <w:color w:val="FF0000"/>
          <w:lang w:val="pt-BR"/>
        </w:rPr>
        <w:t xml:space="preserve">: </w:t>
      </w:r>
    </w:p>
    <w:p w14:paraId="5A6E01E1" w14:textId="610EA141" w:rsidR="00C469A3" w:rsidRDefault="00C469A3">
      <w:pPr>
        <w:rPr>
          <w:color w:val="156082" w:themeColor="accent1"/>
          <w:lang w:val="pt-BR"/>
        </w:rPr>
      </w:pPr>
      <w:r>
        <w:rPr>
          <w:color w:val="FF0000"/>
          <w:lang w:val="pt-BR"/>
        </w:rPr>
        <w:t xml:space="preserve">ENTIDADES </w:t>
      </w:r>
      <w:r w:rsidRPr="00164273">
        <w:rPr>
          <w:color w:val="156082" w:themeColor="accent1"/>
          <w:lang w:val="pt-BR"/>
        </w:rPr>
        <w:t xml:space="preserve">= </w:t>
      </w:r>
      <w:r>
        <w:rPr>
          <w:color w:val="156082" w:themeColor="accent1"/>
          <w:lang w:val="pt-BR"/>
        </w:rPr>
        <w:t>RETANGULOS (em mapa conceitual)</w:t>
      </w:r>
    </w:p>
    <w:p w14:paraId="27EB60ED" w14:textId="1B34183B" w:rsidR="00B13726" w:rsidRDefault="00B13726">
      <w:pPr>
        <w:rPr>
          <w:color w:val="156082" w:themeColor="accent1"/>
          <w:lang w:val="pt-BR"/>
        </w:rPr>
      </w:pPr>
      <w:r w:rsidRPr="001F7C5A">
        <w:rPr>
          <w:color w:val="FF0000"/>
          <w:lang w:val="pt-BR"/>
        </w:rPr>
        <w:t xml:space="preserve">ENTIDADE </w:t>
      </w:r>
      <w:r w:rsidR="001F7C5A" w:rsidRPr="001F7C5A">
        <w:rPr>
          <w:color w:val="FF0000"/>
          <w:lang w:val="pt-BR"/>
        </w:rPr>
        <w:t xml:space="preserve">FRACA </w:t>
      </w:r>
      <w:r w:rsidR="001F7C5A">
        <w:rPr>
          <w:color w:val="156082" w:themeColor="accent1"/>
          <w:lang w:val="pt-BR"/>
        </w:rPr>
        <w:t>= RETANGULO + CONTORNADO</w:t>
      </w:r>
      <w:r w:rsidR="00FE2201">
        <w:rPr>
          <w:color w:val="156082" w:themeColor="accent1"/>
          <w:lang w:val="pt-BR"/>
        </w:rPr>
        <w:t xml:space="preserve"> DE RETANGULO</w:t>
      </w:r>
      <w:r w:rsidR="001F7C5A">
        <w:rPr>
          <w:color w:val="156082" w:themeColor="accent1"/>
          <w:lang w:val="pt-BR"/>
        </w:rPr>
        <w:t xml:space="preserve"> POR DENTRO</w:t>
      </w:r>
    </w:p>
    <w:p w14:paraId="28AD893A" w14:textId="6573D669" w:rsidR="00FE2201" w:rsidRPr="001F7C5A" w:rsidRDefault="00FE2201">
      <w:pPr>
        <w:rPr>
          <w:color w:val="156082" w:themeColor="accent1"/>
          <w:lang w:val="pt-BR"/>
        </w:rPr>
      </w:pPr>
      <w:r w:rsidRPr="00FE2201">
        <w:rPr>
          <w:color w:val="FF0000"/>
          <w:lang w:val="pt-BR"/>
        </w:rPr>
        <w:t xml:space="preserve">ENTIDADE ASSOCIATIVA </w:t>
      </w:r>
      <w:r>
        <w:rPr>
          <w:color w:val="156082" w:themeColor="accent1"/>
          <w:lang w:val="pt-BR"/>
        </w:rPr>
        <w:t>= RETANGULO + CONTORNO DE LOSANGO POR DENTRO</w:t>
      </w:r>
    </w:p>
    <w:p w14:paraId="51266FCD" w14:textId="390369E7" w:rsidR="004F4623" w:rsidRDefault="004F4623">
      <w:pPr>
        <w:rPr>
          <w:color w:val="156082" w:themeColor="accent1"/>
          <w:lang w:val="pt-BR"/>
        </w:rPr>
      </w:pPr>
      <w:r w:rsidRPr="004F4623">
        <w:rPr>
          <w:color w:val="FF0000"/>
          <w:lang w:val="pt-BR"/>
        </w:rPr>
        <w:t xml:space="preserve">RELACIONAMENTO </w:t>
      </w:r>
      <w:r>
        <w:rPr>
          <w:color w:val="156082" w:themeColor="accent1"/>
          <w:lang w:val="pt-BR"/>
        </w:rPr>
        <w:t>= LOSANGO (“”) -&gt; se usam apenas verbos em relacionamentos</w:t>
      </w:r>
    </w:p>
    <w:p w14:paraId="011C8A38" w14:textId="452AAD15" w:rsidR="00FF7504" w:rsidRPr="00FF7504" w:rsidRDefault="00FF7504">
      <w:pPr>
        <w:rPr>
          <w:color w:val="156082" w:themeColor="accent1"/>
          <w:lang w:val="pt-BR"/>
        </w:rPr>
      </w:pPr>
      <w:r>
        <w:rPr>
          <w:color w:val="FF0000"/>
          <w:lang w:val="pt-BR"/>
        </w:rPr>
        <w:t xml:space="preserve">IDENTIFICADOR DE RELACIONAMENTO </w:t>
      </w:r>
      <w:r w:rsidRPr="00FF7504">
        <w:rPr>
          <w:color w:val="156082" w:themeColor="accent1"/>
          <w:lang w:val="pt-BR"/>
        </w:rPr>
        <w:t>= LOSANGO + CONTORNAD</w:t>
      </w:r>
      <w:r w:rsidR="00FE2201">
        <w:rPr>
          <w:color w:val="156082" w:themeColor="accent1"/>
          <w:lang w:val="pt-BR"/>
        </w:rPr>
        <w:t xml:space="preserve">O DE LOSANGO </w:t>
      </w:r>
      <w:r w:rsidRPr="00FF7504">
        <w:rPr>
          <w:color w:val="156082" w:themeColor="accent1"/>
          <w:lang w:val="pt-BR"/>
        </w:rPr>
        <w:t>POR DENTRO</w:t>
      </w:r>
    </w:p>
    <w:p w14:paraId="013A0B06" w14:textId="31FC7D07" w:rsidR="00164273" w:rsidRDefault="00164273">
      <w:pP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 xml:space="preserve">GENERALIZAÇÃO </w:t>
      </w:r>
      <w:r>
        <w:rPr>
          <w:color w:val="156082" w:themeColor="accent1"/>
          <w:lang w:val="pt-BR"/>
        </w:rPr>
        <w:t xml:space="preserve">= TRIANGULO (cima para baixo) -&gt; usado para não repetir campo </w:t>
      </w:r>
    </w:p>
    <w:p w14:paraId="5592DF19" w14:textId="3D583E76" w:rsidR="00164273" w:rsidRDefault="00164273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164273">
        <w:rPr>
          <w:color w:val="FF0000"/>
          <w:lang w:val="pt-BR"/>
        </w:rPr>
        <w:t>ESPECIALIZA</w:t>
      </w:r>
      <w:r>
        <w:rPr>
          <w:color w:val="FF0000"/>
          <w:lang w:val="pt-BR"/>
        </w:rPr>
        <w:t>ÇÃ</w:t>
      </w:r>
      <w:r w:rsidRPr="00164273">
        <w:rPr>
          <w:color w:val="FF0000"/>
          <w:lang w:val="pt-BR"/>
        </w:rPr>
        <w:t xml:space="preserve">O </w:t>
      </w:r>
      <w:r>
        <w:rPr>
          <w:color w:val="156082" w:themeColor="accent1"/>
          <w:lang w:val="pt-BR"/>
        </w:rPr>
        <w:t xml:space="preserve">= TRIANGULO (baixo para cima) -&gt; usado para não repetir campo </w:t>
      </w:r>
    </w:p>
    <w:p w14:paraId="083E387D" w14:textId="7420F502" w:rsidR="00B23C26" w:rsidRDefault="00B23C26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B23C26">
        <w:rPr>
          <w:color w:val="FF0000"/>
          <w:lang w:val="pt-BR"/>
        </w:rPr>
        <w:t>ATRIBUTO</w:t>
      </w:r>
      <w:r>
        <w:rPr>
          <w:color w:val="156082" w:themeColor="accent1"/>
          <w:lang w:val="pt-BR"/>
        </w:rPr>
        <w:t xml:space="preserve"> = BOLINHA DE FALA </w:t>
      </w:r>
    </w:p>
    <w:p w14:paraId="55A28651" w14:textId="13DEF221" w:rsidR="00B23C26" w:rsidRDefault="00591E4F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591E4F">
        <w:rPr>
          <w:color w:val="FF0000"/>
          <w:lang w:val="pt-BR"/>
        </w:rPr>
        <w:t xml:space="preserve">ATRIBUTO CHAVE </w:t>
      </w:r>
      <w:r>
        <w:rPr>
          <w:color w:val="156082" w:themeColor="accent1"/>
          <w:lang w:val="pt-BR"/>
        </w:rPr>
        <w:t xml:space="preserve">= BOLINHA DE FALA SUBLINHADO </w:t>
      </w:r>
    </w:p>
    <w:p w14:paraId="75A4D30F" w14:textId="468896D8" w:rsidR="00591E4F" w:rsidRDefault="00591E4F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591E4F">
        <w:rPr>
          <w:color w:val="FF0000"/>
          <w:lang w:val="pt-BR"/>
        </w:rPr>
        <w:t xml:space="preserve">ATRIBUTO CHAVE PARCIAL </w:t>
      </w:r>
      <w:r>
        <w:rPr>
          <w:color w:val="156082" w:themeColor="accent1"/>
          <w:lang w:val="pt-BR"/>
        </w:rPr>
        <w:t>= BOLINHA DE FALA SUBLINHADO TRACEJADO</w:t>
      </w:r>
    </w:p>
    <w:p w14:paraId="50CC5DA6" w14:textId="26E8CCCB" w:rsidR="00591E4F" w:rsidRDefault="007445F9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7445F9">
        <w:rPr>
          <w:color w:val="FF0000"/>
          <w:lang w:val="pt-BR"/>
        </w:rPr>
        <w:t xml:space="preserve">ATRIBUTO MULTIVALORADO </w:t>
      </w:r>
      <w:r>
        <w:rPr>
          <w:color w:val="156082" w:themeColor="accent1"/>
          <w:lang w:val="pt-BR"/>
        </w:rPr>
        <w:t>= BOLINHA DE FALA CONTORNADO DE BOLINHA DE FALA POR DENTRO</w:t>
      </w:r>
    </w:p>
    <w:p w14:paraId="4319BE64" w14:textId="079225C5" w:rsidR="00F641D8" w:rsidRDefault="00F641D8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F641D8">
        <w:rPr>
          <w:color w:val="FF0000"/>
          <w:lang w:val="pt-BR"/>
        </w:rPr>
        <w:t xml:space="preserve">ATRIBUTO DERIVADO </w:t>
      </w:r>
      <w:r>
        <w:rPr>
          <w:color w:val="156082" w:themeColor="accent1"/>
          <w:lang w:val="pt-BR"/>
        </w:rPr>
        <w:t>= BOLINHA DE FALA TRACEJADA POR FORA</w:t>
      </w:r>
    </w:p>
    <w:p w14:paraId="35E67943" w14:textId="7917DB92" w:rsidR="00F641D8" w:rsidRDefault="00F641D8">
      <w:pPr>
        <w:pBdr>
          <w:bottom w:val="single" w:sz="6" w:space="1" w:color="auto"/>
        </w:pBdr>
        <w:rPr>
          <w:color w:val="156082" w:themeColor="accent1"/>
          <w:lang w:val="pt-BR"/>
        </w:rPr>
      </w:pPr>
      <w:r w:rsidRPr="00F641D8">
        <w:rPr>
          <w:color w:val="FF0000"/>
          <w:lang w:val="pt-BR"/>
        </w:rPr>
        <w:lastRenderedPageBreak/>
        <w:t xml:space="preserve">ATRIBUTO COMPOSTO </w:t>
      </w:r>
      <w:r>
        <w:rPr>
          <w:color w:val="156082" w:themeColor="accent1"/>
          <w:lang w:val="pt-BR"/>
        </w:rPr>
        <w:t>= BOLINHA DE FALA COM BOLINHAS DE FALA SAINDO DE UMA PRINCIPAL</w:t>
      </w:r>
    </w:p>
    <w:p w14:paraId="2BEF1457" w14:textId="34735776" w:rsidR="00F87525" w:rsidRPr="00F87525" w:rsidRDefault="00F87525">
      <w:pPr>
        <w:rPr>
          <w:color w:val="E97132" w:themeColor="accent2"/>
          <w:lang w:val="pt-BR"/>
        </w:rPr>
      </w:pPr>
      <w:r w:rsidRPr="00F87525">
        <w:rPr>
          <w:color w:val="E97132" w:themeColor="accent2"/>
          <w:lang w:val="pt-BR"/>
        </w:rPr>
        <w:t>FOCAR NA LETRA DO MEIO</w:t>
      </w:r>
    </w:p>
    <w:p w14:paraId="0BE0FABB" w14:textId="2BF844BA" w:rsidR="00164273" w:rsidRPr="00F87525" w:rsidRDefault="00164273">
      <w:pPr>
        <w:rPr>
          <w:color w:val="E97132" w:themeColor="accent2"/>
          <w:lang w:val="pt-BR"/>
        </w:rPr>
      </w:pPr>
      <w:r w:rsidRPr="00F87525">
        <w:rPr>
          <w:color w:val="0F9ED5" w:themeColor="accent4"/>
          <w:lang w:val="pt-BR"/>
        </w:rPr>
        <w:t>DQL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E97132" w:themeColor="accent2"/>
          <w:lang w:val="pt-BR"/>
        </w:rPr>
        <w:t xml:space="preserve">QUERY – usado para consultas no banco (SELECT) </w:t>
      </w:r>
    </w:p>
    <w:p w14:paraId="26FF50EF" w14:textId="1BCE61C1" w:rsidR="00F87525" w:rsidRPr="00F87525" w:rsidRDefault="00F87525">
      <w:pPr>
        <w:rPr>
          <w:color w:val="0D0D0D" w:themeColor="text1" w:themeTint="F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DCL </w:t>
      </w:r>
      <w:r>
        <w:rPr>
          <w:color w:val="0D0D0D" w:themeColor="text1" w:themeTint="F2"/>
          <w:lang w:val="pt-BR"/>
        </w:rPr>
        <w:t>–</w:t>
      </w:r>
      <w:r w:rsidRPr="00F87525">
        <w:rPr>
          <w:color w:val="0D0D0D" w:themeColor="text1" w:themeTint="F2"/>
          <w:lang w:val="pt-BR"/>
        </w:rPr>
        <w:t xml:space="preserve"> </w:t>
      </w:r>
      <w:r w:rsidRPr="00F87525">
        <w:rPr>
          <w:color w:val="E97132" w:themeColor="accent2"/>
          <w:lang w:val="pt-BR"/>
        </w:rPr>
        <w:t xml:space="preserve">CONTROL </w:t>
      </w:r>
      <w:r>
        <w:rPr>
          <w:color w:val="E97132" w:themeColor="accent2"/>
          <w:lang w:val="pt-BR"/>
        </w:rPr>
        <w:t>–</w:t>
      </w:r>
      <w:r w:rsidRPr="00F87525">
        <w:rPr>
          <w:color w:val="E97132" w:themeColor="accent2"/>
          <w:lang w:val="pt-BR"/>
        </w:rPr>
        <w:t xml:space="preserve"> </w:t>
      </w:r>
      <w:r>
        <w:rPr>
          <w:color w:val="E97132" w:themeColor="accent2"/>
          <w:lang w:val="pt-BR"/>
        </w:rPr>
        <w:t xml:space="preserve">usado para controlar o acesso a tabela (GRANT) </w:t>
      </w:r>
    </w:p>
    <w:p w14:paraId="35A3122C" w14:textId="4883CF32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DML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 xml:space="preserve">– </w:t>
      </w:r>
      <w:r w:rsidR="00F87525" w:rsidRPr="00F87525">
        <w:rPr>
          <w:color w:val="E97132" w:themeColor="accent2"/>
          <w:lang w:val="pt-BR"/>
        </w:rPr>
        <w:t xml:space="preserve">MANIPULATION </w:t>
      </w:r>
      <w:r w:rsidR="00F87525">
        <w:rPr>
          <w:color w:val="E97132" w:themeColor="accent2"/>
          <w:lang w:val="pt-BR"/>
        </w:rPr>
        <w:t>– usado para manipular a tabela, ou seja, seus registros (INSERT, DELETE, UPDATE)</w:t>
      </w:r>
    </w:p>
    <w:p w14:paraId="4EA41BBA" w14:textId="44B7589A" w:rsidR="00164273" w:rsidRPr="00F87525" w:rsidRDefault="00164273">
      <w:pPr>
        <w:rPr>
          <w:color w:val="0D0D0D" w:themeColor="text1" w:themeTint="F2"/>
          <w:lang w:val="pt-BR"/>
        </w:rPr>
      </w:pPr>
      <w:r w:rsidRPr="00F87525">
        <w:rPr>
          <w:color w:val="0F9ED5" w:themeColor="accent4"/>
          <w:lang w:val="pt-BR"/>
        </w:rPr>
        <w:t>DDL</w:t>
      </w:r>
      <w:r w:rsidRPr="00F87525">
        <w:rPr>
          <w:color w:val="0D0D0D" w:themeColor="text1" w:themeTint="F2"/>
          <w:lang w:val="pt-BR"/>
        </w:rPr>
        <w:t xml:space="preserve"> </w:t>
      </w:r>
      <w:r w:rsidR="00F87525">
        <w:rPr>
          <w:color w:val="0D0D0D" w:themeColor="text1" w:themeTint="F2"/>
          <w:lang w:val="pt-BR"/>
        </w:rPr>
        <w:t>–</w:t>
      </w:r>
      <w:r w:rsidR="00F87525" w:rsidRPr="00F87525">
        <w:rPr>
          <w:color w:val="0D0D0D" w:themeColor="text1" w:themeTint="F2"/>
          <w:lang w:val="pt-BR"/>
        </w:rPr>
        <w:t xml:space="preserve"> </w:t>
      </w:r>
      <w:r w:rsidR="00F87525" w:rsidRPr="00F87525">
        <w:rPr>
          <w:color w:val="E97132" w:themeColor="accent2"/>
          <w:lang w:val="pt-BR"/>
        </w:rPr>
        <w:t xml:space="preserve">DEFINIÇÃO </w:t>
      </w:r>
      <w:r w:rsidR="00F87525">
        <w:rPr>
          <w:color w:val="E97132" w:themeColor="accent2"/>
          <w:lang w:val="pt-BR"/>
        </w:rPr>
        <w:t xml:space="preserve">– comandos para definir meu banco (CREATE, DROP etc.) </w:t>
      </w:r>
    </w:p>
    <w:p w14:paraId="2E138DE9" w14:textId="77777777" w:rsidR="00F87525" w:rsidRDefault="00F87525">
      <w:pPr>
        <w:pBdr>
          <w:bottom w:val="single" w:sz="6" w:space="1" w:color="auto"/>
        </w:pBdr>
        <w:rPr>
          <w:color w:val="E97132" w:themeColor="accent2"/>
          <w:lang w:val="pt-BR"/>
        </w:rPr>
      </w:pPr>
      <w:r w:rsidRPr="00F87525">
        <w:rPr>
          <w:color w:val="0D0D0D" w:themeColor="text1" w:themeTint="F2"/>
          <w:lang w:val="pt-BR"/>
        </w:rPr>
        <w:t xml:space="preserve">DTL – </w:t>
      </w:r>
      <w:r w:rsidRPr="00F87525">
        <w:rPr>
          <w:color w:val="E97132" w:themeColor="accent2"/>
          <w:lang w:val="pt-BR"/>
        </w:rPr>
        <w:t xml:space="preserve">TRANSACTION </w:t>
      </w:r>
      <w:r>
        <w:rPr>
          <w:color w:val="E97132" w:themeColor="accent2"/>
          <w:lang w:val="pt-BR"/>
        </w:rPr>
        <w:t xml:space="preserve">– se tudo que precisa acontecer, não acontece, ele retorna ao começo </w:t>
      </w:r>
    </w:p>
    <w:p w14:paraId="33EC1A17" w14:textId="77777777" w:rsidR="000D74B8" w:rsidRDefault="000D74B8">
      <w:pPr>
        <w:rPr>
          <w:color w:val="E97132" w:themeColor="accent2"/>
          <w:lang w:val="pt-BR"/>
        </w:rPr>
      </w:pPr>
    </w:p>
    <w:p w14:paraId="55EB698D" w14:textId="77777777" w:rsidR="000D74B8" w:rsidRDefault="000D74B8">
      <w:pPr>
        <w:rPr>
          <w:color w:val="E97132" w:themeColor="accent2"/>
          <w:lang w:val="pt-BR"/>
        </w:rPr>
      </w:pPr>
    </w:p>
    <w:p w14:paraId="65FABF5B" w14:textId="03B1C551" w:rsidR="000D74B8" w:rsidRPr="000D74B8" w:rsidRDefault="000D74B8">
      <w:pPr>
        <w:rPr>
          <w:color w:val="E97132" w:themeColor="accent2"/>
          <w:lang w:val="en-US"/>
        </w:rPr>
      </w:pPr>
      <w:r w:rsidRPr="000D74B8">
        <w:rPr>
          <w:color w:val="E97132" w:themeColor="accent2"/>
          <w:lang w:val="en-US"/>
        </w:rPr>
        <w:t>CODIGO</w:t>
      </w:r>
    </w:p>
    <w:p w14:paraId="7016E6DB" w14:textId="77777777" w:rsidR="000D74B8" w:rsidRPr="000D74B8" w:rsidRDefault="000D74B8">
      <w:pPr>
        <w:rPr>
          <w:color w:val="0D0D0D" w:themeColor="text1" w:themeTint="F2"/>
          <w:lang w:val="en-US"/>
        </w:rPr>
      </w:pPr>
    </w:p>
    <w:p w14:paraId="462248D9" w14:textId="49C90297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CREATE TABLE PET (</w:t>
      </w:r>
    </w:p>
    <w:p w14:paraId="1150615C" w14:textId="08197AF8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id INT PRIMARY KEY AUTO_INCREMENT, -&gt; CHAVE </w:t>
      </w:r>
      <w:proofErr w:type="gramStart"/>
      <w:r w:rsidRPr="000D74B8">
        <w:rPr>
          <w:color w:val="0D0D0D" w:themeColor="text1" w:themeTint="F2"/>
          <w:lang w:val="pt-BR"/>
        </w:rPr>
        <w:t>PRIMARIA  -</w:t>
      </w:r>
      <w:proofErr w:type="gramEnd"/>
      <w:r w:rsidRPr="000D74B8">
        <w:rPr>
          <w:color w:val="0D0D0D" w:themeColor="text1" w:themeTint="F2"/>
          <w:lang w:val="pt-BR"/>
        </w:rPr>
        <w:t xml:space="preserve"> INDEXA O REGISTRO (REFERE A TABELA PET) </w:t>
      </w:r>
    </w:p>
    <w:p w14:paraId="345C36C8" w14:textId="4E5FB405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 xml:space="preserve">nome </w:t>
      </w:r>
      <w:proofErr w:type="gramStart"/>
      <w:r w:rsidRPr="000D74B8">
        <w:rPr>
          <w:color w:val="0D0D0D" w:themeColor="text1" w:themeTint="F2"/>
          <w:lang w:val="pt-BR"/>
        </w:rPr>
        <w:t>VARCHAR(</w:t>
      </w:r>
      <w:proofErr w:type="gramEnd"/>
      <w:r w:rsidRPr="000D74B8">
        <w:rPr>
          <w:color w:val="0D0D0D" w:themeColor="text1" w:themeTint="F2"/>
          <w:lang w:val="pt-BR"/>
        </w:rPr>
        <w:t>50)</w:t>
      </w:r>
      <w:r>
        <w:rPr>
          <w:color w:val="0D0D0D" w:themeColor="text1" w:themeTint="F2"/>
          <w:lang w:val="pt-BR"/>
        </w:rPr>
        <w:t>,</w:t>
      </w:r>
    </w:p>
    <w:p w14:paraId="2BDED44A" w14:textId="51877AA6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idade INT,</w:t>
      </w:r>
    </w:p>
    <w:p w14:paraId="5B87A72F" w14:textId="6C8A1A97" w:rsidR="000D74B8" w:rsidRPr="000D74B8" w:rsidRDefault="000D74B8">
      <w:pPr>
        <w:rPr>
          <w:color w:val="0D0D0D" w:themeColor="text1" w:themeTint="F2"/>
          <w:lang w:val="pt-BR"/>
        </w:rPr>
      </w:pPr>
      <w:proofErr w:type="spellStart"/>
      <w:r w:rsidRPr="000D74B8">
        <w:rPr>
          <w:color w:val="0D0D0D" w:themeColor="text1" w:themeTint="F2"/>
          <w:lang w:val="pt-BR"/>
        </w:rPr>
        <w:t>id_tutor</w:t>
      </w:r>
      <w:proofErr w:type="spellEnd"/>
      <w:r w:rsidRPr="000D74B8">
        <w:rPr>
          <w:color w:val="0D0D0D" w:themeColor="text1" w:themeTint="F2"/>
          <w:lang w:val="pt-BR"/>
        </w:rPr>
        <w:t xml:space="preserve"> INT</w:t>
      </w:r>
      <w:r>
        <w:rPr>
          <w:color w:val="0D0D0D" w:themeColor="text1" w:themeTint="F2"/>
          <w:lang w:val="pt-BR"/>
        </w:rPr>
        <w:t>,</w:t>
      </w:r>
      <w:r w:rsidRPr="000D74B8">
        <w:rPr>
          <w:color w:val="0D0D0D" w:themeColor="text1" w:themeTint="F2"/>
          <w:lang w:val="pt-BR"/>
        </w:rPr>
        <w:t xml:space="preserve"> -&gt; CHAVE SECUNDARIA</w:t>
      </w:r>
      <w:r>
        <w:rPr>
          <w:color w:val="0D0D0D" w:themeColor="text1" w:themeTint="F2"/>
          <w:lang w:val="pt-BR"/>
        </w:rPr>
        <w:t xml:space="preserve"> (REFERENTE A OUTRAS TABELAS - tutor)</w:t>
      </w:r>
    </w:p>
    <w:p w14:paraId="58C9476C" w14:textId="548F290D" w:rsidR="000D74B8" w:rsidRP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>FOREIGN KEY (</w:t>
      </w:r>
      <w:proofErr w:type="spellStart"/>
      <w:r w:rsidRPr="000D74B8">
        <w:rPr>
          <w:color w:val="0D0D0D" w:themeColor="text1" w:themeTint="F2"/>
          <w:lang w:val="en-US"/>
        </w:rPr>
        <w:t>id_tutor</w:t>
      </w:r>
      <w:proofErr w:type="spellEnd"/>
      <w:r w:rsidRPr="000D74B8">
        <w:rPr>
          <w:color w:val="0D0D0D" w:themeColor="text1" w:themeTint="F2"/>
          <w:lang w:val="en-US"/>
        </w:rPr>
        <w:t xml:space="preserve">) references </w:t>
      </w:r>
      <w:r>
        <w:rPr>
          <w:color w:val="0D0D0D" w:themeColor="text1" w:themeTint="F2"/>
          <w:lang w:val="en-US"/>
        </w:rPr>
        <w:t>tutor (id)</w:t>
      </w:r>
    </w:p>
    <w:p w14:paraId="50691AEF" w14:textId="5FA1FEE4" w:rsidR="000D74B8" w:rsidRDefault="000D74B8">
      <w:pPr>
        <w:rPr>
          <w:color w:val="0D0D0D" w:themeColor="text1" w:themeTint="F2"/>
          <w:lang w:val="en-US"/>
        </w:rPr>
      </w:pPr>
      <w:r w:rsidRPr="000D74B8">
        <w:rPr>
          <w:color w:val="0D0D0D" w:themeColor="text1" w:themeTint="F2"/>
          <w:lang w:val="en-US"/>
        </w:rPr>
        <w:t xml:space="preserve">); </w:t>
      </w:r>
    </w:p>
    <w:p w14:paraId="6FF4B1CA" w14:textId="77777777" w:rsidR="000D74B8" w:rsidRDefault="000D74B8">
      <w:pPr>
        <w:rPr>
          <w:color w:val="0D0D0D" w:themeColor="text1" w:themeTint="F2"/>
          <w:lang w:val="en-US"/>
        </w:rPr>
      </w:pPr>
    </w:p>
    <w:p w14:paraId="7F420023" w14:textId="381B7645" w:rsidR="000D74B8" w:rsidRDefault="000D74B8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SELECT CAMPO1, … FROM TABELA </w:t>
      </w:r>
    </w:p>
    <w:p w14:paraId="0A7FC57D" w14:textId="4C8F7F82" w:rsidR="000D74B8" w:rsidRPr="000D74B8" w:rsidRDefault="000D74B8">
      <w:pPr>
        <w:rPr>
          <w:color w:val="0D0D0D" w:themeColor="text1" w:themeTint="F2"/>
          <w:lang w:val="pt-BR"/>
        </w:rPr>
      </w:pPr>
      <w:r w:rsidRPr="000D74B8">
        <w:rPr>
          <w:color w:val="0D0D0D" w:themeColor="text1" w:themeTint="F2"/>
          <w:lang w:val="pt-BR"/>
        </w:rPr>
        <w:t>Para trazer todos os campos, uso *</w:t>
      </w:r>
    </w:p>
    <w:p w14:paraId="686064F4" w14:textId="77777777" w:rsidR="00164273" w:rsidRPr="000D74B8" w:rsidRDefault="00164273">
      <w:pPr>
        <w:rPr>
          <w:color w:val="156082" w:themeColor="accent1"/>
          <w:lang w:val="pt-BR"/>
        </w:rPr>
      </w:pPr>
    </w:p>
    <w:p w14:paraId="22595D49" w14:textId="77777777" w:rsidR="004F4623" w:rsidRPr="000D74B8" w:rsidRDefault="004F4623">
      <w:pPr>
        <w:rPr>
          <w:color w:val="156082" w:themeColor="accent1"/>
          <w:lang w:val="pt-BR"/>
        </w:rPr>
      </w:pPr>
    </w:p>
    <w:p w14:paraId="7C9465A1" w14:textId="77777777" w:rsidR="004F4623" w:rsidRPr="000D74B8" w:rsidRDefault="004F4623">
      <w:pPr>
        <w:rPr>
          <w:color w:val="156082" w:themeColor="accent1"/>
          <w:lang w:val="pt-BR"/>
        </w:rPr>
      </w:pPr>
    </w:p>
    <w:sectPr w:rsidR="004F4623" w:rsidRPr="000D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D"/>
    <w:rsid w:val="000D74B8"/>
    <w:rsid w:val="00164273"/>
    <w:rsid w:val="001F7C5A"/>
    <w:rsid w:val="0028141D"/>
    <w:rsid w:val="00312F19"/>
    <w:rsid w:val="004F4623"/>
    <w:rsid w:val="00591E4F"/>
    <w:rsid w:val="007445F9"/>
    <w:rsid w:val="00B13726"/>
    <w:rsid w:val="00B23C26"/>
    <w:rsid w:val="00C469A3"/>
    <w:rsid w:val="00F641D8"/>
    <w:rsid w:val="00F87525"/>
    <w:rsid w:val="00FE2201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99FDD"/>
  <w15:chartTrackingRefBased/>
  <w15:docId w15:val="{CC28D69B-1661-F247-8118-CEC2174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9</cp:revision>
  <dcterms:created xsi:type="dcterms:W3CDTF">2025-04-09T14:33:00Z</dcterms:created>
  <dcterms:modified xsi:type="dcterms:W3CDTF">2025-04-09T19:57:00Z</dcterms:modified>
</cp:coreProperties>
</file>