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5918" w14:textId="1AC3093C" w:rsidR="00ED1A51" w:rsidRDefault="00ED1A51" w:rsidP="00BD318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Nomes: Guilherme Reis Carvalho, Nicolas Lobo, Vinicius Trevisan, Luiz Assi, Guilherme Marafon</w:t>
      </w:r>
    </w:p>
    <w:p w14:paraId="77012EEE" w14:textId="40EB5F85" w:rsidR="00BD3183" w:rsidRDefault="00BD3183" w:rsidP="00BD318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Seção 1 – Descrição do projeto: </w:t>
      </w:r>
    </w:p>
    <w:p w14:paraId="0FC085AD" w14:textId="0C14EC94" w:rsidR="00D25E02" w:rsidRDefault="00D25E02" w:rsidP="00BD3183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Nome: Banking System</w:t>
      </w:r>
    </w:p>
    <w:p w14:paraId="449FC8E9" w14:textId="77777777" w:rsidR="00ED1A51" w:rsidRPr="00BD3183" w:rsidRDefault="00ED1A51" w:rsidP="00BD3183">
      <w:pPr>
        <w:pStyle w:val="NormalWeb"/>
        <w:rPr>
          <w:rFonts w:ascii="Arial" w:hAnsi="Arial" w:cs="Arial"/>
        </w:rPr>
      </w:pPr>
    </w:p>
    <w:p w14:paraId="03724611" w14:textId="77777777" w:rsidR="00BD3183" w:rsidRPr="00BD3183" w:rsidRDefault="00BD3183" w:rsidP="00BD3183">
      <w:pPr>
        <w:pStyle w:val="NormalWeb"/>
        <w:rPr>
          <w:rFonts w:ascii="Arial" w:hAnsi="Arial" w:cs="Arial"/>
        </w:rPr>
      </w:pPr>
      <w:r w:rsidRPr="00BD3183">
        <w:rPr>
          <w:rFonts w:ascii="Arial" w:hAnsi="Arial" w:cs="Arial"/>
          <w:b/>
          <w:bCs/>
        </w:rPr>
        <w:t>1.1. Contexto e Propósito</w:t>
      </w:r>
    </w:p>
    <w:p w14:paraId="51F6B957" w14:textId="77777777" w:rsidR="00BD3183" w:rsidRPr="00BD3183" w:rsidRDefault="00BD3183" w:rsidP="00BD3183">
      <w:pPr>
        <w:pStyle w:val="NormalWeb"/>
        <w:rPr>
          <w:rFonts w:ascii="Arial" w:hAnsi="Arial" w:cs="Arial"/>
        </w:rPr>
      </w:pPr>
      <w:r w:rsidRPr="00BD3183">
        <w:rPr>
          <w:rFonts w:ascii="Arial" w:hAnsi="Arial" w:cs="Arial"/>
        </w:rPr>
        <w:t>O software objeto deste estudo é um sistema de simulação de operações bancárias, desenvolvido em Java com a biblioteca Swing para a interface gráfica. O seu propósito principal é fornecer uma aplicação funcional para o gerenciamento de contas bancárias, permitindo ao usuário realizar transações básicas de forma segura e intuitiva.</w:t>
      </w:r>
    </w:p>
    <w:p w14:paraId="01311D2B" w14:textId="77777777" w:rsidR="00BD3183" w:rsidRPr="00BD3183" w:rsidRDefault="00BD3183" w:rsidP="00BD3183">
      <w:pPr>
        <w:pStyle w:val="NormalWeb"/>
        <w:rPr>
          <w:rFonts w:ascii="Arial" w:hAnsi="Arial" w:cs="Arial"/>
        </w:rPr>
      </w:pPr>
      <w:r w:rsidRPr="00BD3183">
        <w:rPr>
          <w:rFonts w:ascii="Arial" w:hAnsi="Arial" w:cs="Arial"/>
        </w:rPr>
        <w:t>A aplicação garante a persistência dos dados entre as sessões, salvando todas as informações das contas em um arquivo binário local (</w:t>
      </w:r>
      <w:proofErr w:type="spellStart"/>
      <w:r w:rsidRPr="00BD3183">
        <w:rPr>
          <w:rStyle w:val="CdigoHTML"/>
          <w:rFonts w:ascii="Arial" w:eastAsiaTheme="majorEastAsia" w:hAnsi="Arial" w:cs="Arial"/>
        </w:rPr>
        <w:t>data.bin</w:t>
      </w:r>
      <w:proofErr w:type="spellEnd"/>
      <w:r w:rsidRPr="00BD3183">
        <w:rPr>
          <w:rFonts w:ascii="Arial" w:hAnsi="Arial" w:cs="Arial"/>
        </w:rPr>
        <w:t>). A interação do usuário se inicia em uma tela de login, que leva a um menu principal onde todas as funcionalidades podem ser acessadas.</w:t>
      </w:r>
    </w:p>
    <w:p w14:paraId="5438B6F0" w14:textId="77777777" w:rsidR="00BD3183" w:rsidRPr="00BD3183" w:rsidRDefault="00BD3183" w:rsidP="00BD3183">
      <w:pPr>
        <w:pStyle w:val="NormalWeb"/>
        <w:rPr>
          <w:rFonts w:ascii="Arial" w:hAnsi="Arial" w:cs="Arial"/>
        </w:rPr>
      </w:pPr>
      <w:r w:rsidRPr="00BD3183">
        <w:rPr>
          <w:rFonts w:ascii="Arial" w:hAnsi="Arial" w:cs="Arial"/>
        </w:rPr>
        <w:t xml:space="preserve">O código-fonte está estruturado em pacotes que dividem as responsabilidades do sistema: </w:t>
      </w:r>
      <w:r w:rsidRPr="00BD3183">
        <w:rPr>
          <w:rStyle w:val="CdigoHTML"/>
          <w:rFonts w:ascii="Arial" w:eastAsiaTheme="majorEastAsia" w:hAnsi="Arial" w:cs="Arial"/>
        </w:rPr>
        <w:t>GUI</w:t>
      </w:r>
      <w:r w:rsidRPr="00BD3183">
        <w:rPr>
          <w:rFonts w:ascii="Arial" w:hAnsi="Arial" w:cs="Arial"/>
        </w:rPr>
        <w:t xml:space="preserve"> para a interface, </w:t>
      </w:r>
      <w:r w:rsidRPr="00BD3183">
        <w:rPr>
          <w:rStyle w:val="CdigoHTML"/>
          <w:rFonts w:ascii="Arial" w:eastAsiaTheme="majorEastAsia" w:hAnsi="Arial" w:cs="Arial"/>
        </w:rPr>
        <w:t>Bank</w:t>
      </w:r>
      <w:r w:rsidRPr="00BD3183">
        <w:rPr>
          <w:rFonts w:ascii="Arial" w:hAnsi="Arial" w:cs="Arial"/>
        </w:rPr>
        <w:t xml:space="preserve"> para a lógica de negócio, </w:t>
      </w:r>
      <w:r w:rsidRPr="00BD3183">
        <w:rPr>
          <w:rStyle w:val="CdigoHTML"/>
          <w:rFonts w:ascii="Arial" w:eastAsiaTheme="majorEastAsia" w:hAnsi="Arial" w:cs="Arial"/>
        </w:rPr>
        <w:t>Data</w:t>
      </w:r>
      <w:r w:rsidRPr="00BD3183">
        <w:rPr>
          <w:rFonts w:ascii="Arial" w:hAnsi="Arial" w:cs="Arial"/>
        </w:rPr>
        <w:t xml:space="preserve"> para a persistência de arquivos e </w:t>
      </w:r>
      <w:proofErr w:type="spellStart"/>
      <w:r w:rsidRPr="00BD3183">
        <w:rPr>
          <w:rStyle w:val="CdigoHTML"/>
          <w:rFonts w:ascii="Arial" w:eastAsiaTheme="majorEastAsia" w:hAnsi="Arial" w:cs="Arial"/>
        </w:rPr>
        <w:t>Exceptions</w:t>
      </w:r>
      <w:proofErr w:type="spellEnd"/>
      <w:r w:rsidRPr="00BD3183">
        <w:rPr>
          <w:rFonts w:ascii="Arial" w:hAnsi="Arial" w:cs="Arial"/>
        </w:rPr>
        <w:t xml:space="preserve"> para o tratamento de erros específicos. O ponto de entrada da aplicação é o método </w:t>
      </w:r>
      <w:proofErr w:type="spellStart"/>
      <w:r w:rsidRPr="00BD3183">
        <w:rPr>
          <w:rStyle w:val="CdigoHTML"/>
          <w:rFonts w:ascii="Arial" w:eastAsiaTheme="majorEastAsia" w:hAnsi="Arial" w:cs="Arial"/>
        </w:rPr>
        <w:t>main</w:t>
      </w:r>
      <w:proofErr w:type="spellEnd"/>
      <w:r w:rsidRPr="00BD3183">
        <w:rPr>
          <w:rFonts w:ascii="Arial" w:hAnsi="Arial" w:cs="Arial"/>
        </w:rPr>
        <w:t xml:space="preserve"> na classe </w:t>
      </w:r>
      <w:r w:rsidRPr="00BD3183">
        <w:rPr>
          <w:rStyle w:val="CdigoHTML"/>
          <w:rFonts w:ascii="Arial" w:eastAsiaTheme="majorEastAsia" w:hAnsi="Arial" w:cs="Arial"/>
        </w:rPr>
        <w:t>Application.java</w:t>
      </w:r>
      <w:r w:rsidRPr="00BD3183">
        <w:rPr>
          <w:rFonts w:ascii="Arial" w:hAnsi="Arial" w:cs="Arial"/>
        </w:rPr>
        <w:t>.</w:t>
      </w:r>
    </w:p>
    <w:p w14:paraId="1ECEF77F" w14:textId="77777777" w:rsidR="00BD3183" w:rsidRPr="00BD3183" w:rsidRDefault="00BD3183" w:rsidP="00BD3183">
      <w:pPr>
        <w:pStyle w:val="NormalWeb"/>
        <w:rPr>
          <w:rFonts w:ascii="Arial" w:hAnsi="Arial" w:cs="Arial"/>
        </w:rPr>
      </w:pPr>
      <w:r w:rsidRPr="00BD3183">
        <w:rPr>
          <w:rFonts w:ascii="Arial" w:hAnsi="Arial" w:cs="Arial"/>
          <w:b/>
          <w:bCs/>
        </w:rPr>
        <w:t>1.2. Principais Funcionalidades</w:t>
      </w:r>
    </w:p>
    <w:p w14:paraId="04F98E12" w14:textId="77777777" w:rsidR="00BD3183" w:rsidRPr="00BD3183" w:rsidRDefault="00BD3183" w:rsidP="00BD3183">
      <w:pPr>
        <w:pStyle w:val="NormalWeb"/>
        <w:rPr>
          <w:rFonts w:ascii="Arial" w:hAnsi="Arial" w:cs="Arial"/>
        </w:rPr>
      </w:pPr>
      <w:r w:rsidRPr="00BD3183">
        <w:rPr>
          <w:rFonts w:ascii="Arial" w:hAnsi="Arial" w:cs="Arial"/>
        </w:rPr>
        <w:t>O sistema oferece um conjunto de funcionalidades essenciais para um ambiente bancário simulado:</w:t>
      </w:r>
    </w:p>
    <w:p w14:paraId="74CBEE3A" w14:textId="77777777" w:rsidR="00BD3183" w:rsidRPr="00BD3183" w:rsidRDefault="00BD3183" w:rsidP="00BD3183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  <w:b/>
          <w:bCs/>
        </w:rPr>
        <w:t>Gerenciamento de Contas:</w:t>
      </w:r>
      <w:r w:rsidRPr="00BD3183">
        <w:rPr>
          <w:rFonts w:ascii="Arial" w:hAnsi="Arial" w:cs="Arial"/>
        </w:rPr>
        <w:t xml:space="preserve"> Permite a criação e gestão de diferentes tipos de contas bancárias, cada uma com suas regras e atributos. Os tipos suportados são:</w:t>
      </w:r>
    </w:p>
    <w:p w14:paraId="4E7F0EEC" w14:textId="77777777" w:rsidR="00BD3183" w:rsidRPr="00BD3183" w:rsidRDefault="00BD3183" w:rsidP="00BD3183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</w:rPr>
        <w:t>Conta Corrente</w:t>
      </w:r>
    </w:p>
    <w:p w14:paraId="7B6C4421" w14:textId="77777777" w:rsidR="00BD3183" w:rsidRPr="00BD3183" w:rsidRDefault="00BD3183" w:rsidP="00BD3183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</w:rPr>
        <w:t>Conta Poupança</w:t>
      </w:r>
    </w:p>
    <w:p w14:paraId="037EA260" w14:textId="77777777" w:rsidR="00BD3183" w:rsidRPr="00BD3183" w:rsidRDefault="00BD3183" w:rsidP="00BD3183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</w:rPr>
        <w:t>Conta Estudantil</w:t>
      </w:r>
    </w:p>
    <w:p w14:paraId="2C27DE12" w14:textId="77777777" w:rsidR="00BD3183" w:rsidRPr="00BD3183" w:rsidRDefault="00BD3183" w:rsidP="00BD3183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  <w:b/>
          <w:bCs/>
        </w:rPr>
        <w:t>Transações Financeiras:</w:t>
      </w:r>
      <w:r w:rsidRPr="00BD3183">
        <w:rPr>
          <w:rFonts w:ascii="Arial" w:hAnsi="Arial" w:cs="Arial"/>
        </w:rPr>
        <w:t xml:space="preserve"> O usuário pode executar operações de depósito e saque em contas existentes através de telas específicas para cada função.</w:t>
      </w:r>
    </w:p>
    <w:p w14:paraId="107F1DED" w14:textId="77777777" w:rsidR="00BD3183" w:rsidRPr="00BD3183" w:rsidRDefault="00BD3183" w:rsidP="00BD3183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  <w:b/>
          <w:bCs/>
        </w:rPr>
        <w:t>Consulta de Informações:</w:t>
      </w:r>
      <w:r w:rsidRPr="00BD3183">
        <w:rPr>
          <w:rFonts w:ascii="Arial" w:hAnsi="Arial" w:cs="Arial"/>
        </w:rPr>
        <w:t xml:space="preserve"> Disponibiliza uma funcionalidade para exibir uma lista completa de todas as contas cadastradas no sistema.</w:t>
      </w:r>
    </w:p>
    <w:p w14:paraId="77ABC837" w14:textId="77777777" w:rsidR="00BD3183" w:rsidRPr="00BD3183" w:rsidRDefault="00BD3183" w:rsidP="00BD3183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  <w:b/>
          <w:bCs/>
        </w:rPr>
        <w:t>Regras de Negócio e Validações:</w:t>
      </w:r>
      <w:r w:rsidRPr="00BD3183">
        <w:rPr>
          <w:rFonts w:ascii="Arial" w:hAnsi="Arial" w:cs="Arial"/>
        </w:rPr>
        <w:t xml:space="preserve"> A aplicação implementa um sistema robusto de validações para garantir a integridade dos dados e das operações, incluindo:</w:t>
      </w:r>
    </w:p>
    <w:p w14:paraId="142CCBE3" w14:textId="77777777" w:rsidR="00BD3183" w:rsidRPr="00BD3183" w:rsidRDefault="00BD3183" w:rsidP="00BD3183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</w:rPr>
        <w:t>Verificação de valores inválidos para depósitos e saques.</w:t>
      </w:r>
    </w:p>
    <w:p w14:paraId="15967824" w14:textId="77777777" w:rsidR="00BD3183" w:rsidRPr="00BD3183" w:rsidRDefault="00BD3183" w:rsidP="00BD3183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</w:rPr>
        <w:t>Aplicação de limites de saldo máximo e de retirada.</w:t>
      </w:r>
    </w:p>
    <w:p w14:paraId="42008186" w14:textId="1D7282C2" w:rsidR="00F64134" w:rsidRDefault="00BD3183" w:rsidP="00E504A1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BD3183">
        <w:rPr>
          <w:rFonts w:ascii="Arial" w:hAnsi="Arial" w:cs="Arial"/>
        </w:rPr>
        <w:t>Tratamento de erros para contas não encontradas.</w:t>
      </w:r>
    </w:p>
    <w:p w14:paraId="4587EAFD" w14:textId="77777777" w:rsidR="00BD3183" w:rsidRDefault="00BD3183" w:rsidP="00BD3183">
      <w:pPr>
        <w:pStyle w:val="NormalWeb"/>
        <w:rPr>
          <w:rFonts w:ascii="Arial" w:hAnsi="Arial" w:cs="Arial"/>
          <w:b/>
          <w:bCs/>
        </w:rPr>
      </w:pPr>
    </w:p>
    <w:p w14:paraId="0CA035EF" w14:textId="77777777" w:rsidR="00BD3183" w:rsidRDefault="00BD3183" w:rsidP="00BD3183">
      <w:pPr>
        <w:pStyle w:val="NormalWeb"/>
        <w:rPr>
          <w:rFonts w:ascii="Arial" w:hAnsi="Arial" w:cs="Arial"/>
          <w:b/>
          <w:bCs/>
        </w:rPr>
      </w:pPr>
    </w:p>
    <w:p w14:paraId="6915E558" w14:textId="77777777" w:rsidR="00BD3183" w:rsidRDefault="00BD3183" w:rsidP="00BD3183">
      <w:pPr>
        <w:pStyle w:val="NormalWeb"/>
        <w:rPr>
          <w:rFonts w:ascii="Arial" w:hAnsi="Arial" w:cs="Arial"/>
          <w:b/>
          <w:bCs/>
        </w:rPr>
      </w:pPr>
    </w:p>
    <w:p w14:paraId="5B24473F" w14:textId="77777777" w:rsidR="00BD3183" w:rsidRDefault="00BD3183" w:rsidP="00BD3183">
      <w:pPr>
        <w:pStyle w:val="NormalWeb"/>
        <w:rPr>
          <w:rFonts w:ascii="Arial" w:hAnsi="Arial" w:cs="Arial"/>
          <w:b/>
          <w:bCs/>
        </w:rPr>
      </w:pPr>
    </w:p>
    <w:p w14:paraId="02025BE0" w14:textId="080C4E4B" w:rsidR="00BD3183" w:rsidRDefault="00BD3183" w:rsidP="00BD3183">
      <w:pPr>
        <w:pStyle w:val="NormalWeb"/>
        <w:rPr>
          <w:rFonts w:ascii="Arial" w:hAnsi="Arial" w:cs="Arial"/>
          <w:b/>
          <w:bCs/>
        </w:rPr>
      </w:pPr>
      <w:r w:rsidRPr="00BD3183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BD3183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Métricas de código</w:t>
      </w:r>
    </w:p>
    <w:tbl>
      <w:tblPr>
        <w:tblStyle w:val="Tabelacomgrade"/>
        <w:tblW w:w="8539" w:type="dxa"/>
        <w:tblLook w:val="04A0" w:firstRow="1" w:lastRow="0" w:firstColumn="1" w:lastColumn="0" w:noHBand="0" w:noVBand="1"/>
      </w:tblPr>
      <w:tblGrid>
        <w:gridCol w:w="2846"/>
        <w:gridCol w:w="2846"/>
        <w:gridCol w:w="2847"/>
      </w:tblGrid>
      <w:tr w:rsidR="00BD3183" w14:paraId="28B4BE1B" w14:textId="77777777" w:rsidTr="00BD3183">
        <w:trPr>
          <w:trHeight w:val="304"/>
        </w:trPr>
        <w:tc>
          <w:tcPr>
            <w:tcW w:w="2846" w:type="dxa"/>
          </w:tcPr>
          <w:p w14:paraId="2AB41361" w14:textId="6F60C27A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Métrica</w:t>
            </w:r>
          </w:p>
        </w:tc>
        <w:tc>
          <w:tcPr>
            <w:tcW w:w="2846" w:type="dxa"/>
          </w:tcPr>
          <w:p w14:paraId="59583F70" w14:textId="3BFF8760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847" w:type="dxa"/>
          </w:tcPr>
          <w:p w14:paraId="2986854E" w14:textId="653306F8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</w:t>
            </w:r>
          </w:p>
        </w:tc>
      </w:tr>
      <w:tr w:rsidR="00BD3183" w14:paraId="4883EE44" w14:textId="77777777" w:rsidTr="00BD3183">
        <w:trPr>
          <w:trHeight w:val="1519"/>
        </w:trPr>
        <w:tc>
          <w:tcPr>
            <w:tcW w:w="2846" w:type="dxa"/>
          </w:tcPr>
          <w:p w14:paraId="38EDD133" w14:textId="40591519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</w:t>
            </w:r>
          </w:p>
        </w:tc>
        <w:tc>
          <w:tcPr>
            <w:tcW w:w="2846" w:type="dxa"/>
          </w:tcPr>
          <w:p w14:paraId="1450BE5B" w14:textId="77777777" w:rsidR="00BD3183" w:rsidRDefault="00BD3183" w:rsidP="00BD3183">
            <w:pPr>
              <w:pStyle w:val="p1"/>
            </w:pPr>
            <w:r>
              <w:t xml:space="preserve">138 files, 3872 </w:t>
            </w:r>
            <w:proofErr w:type="spellStart"/>
            <w:r>
              <w:t>codes</w:t>
            </w:r>
            <w:proofErr w:type="spellEnd"/>
            <w:r>
              <w:t xml:space="preserve">, 172 </w:t>
            </w:r>
            <w:proofErr w:type="spellStart"/>
            <w:r>
              <w:t>comments</w:t>
            </w:r>
            <w:proofErr w:type="spellEnd"/>
            <w:r>
              <w:t>, 317 blanks, all 4361 lines</w:t>
            </w:r>
          </w:p>
          <w:p w14:paraId="167F5EA2" w14:textId="77777777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2847" w:type="dxa"/>
          </w:tcPr>
          <w:p w14:paraId="2F5E1CCF" w14:textId="5A9E3E26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VSCodeCounter</w:t>
            </w:r>
            <w:proofErr w:type="spellEnd"/>
          </w:p>
        </w:tc>
      </w:tr>
      <w:tr w:rsidR="00BD3183" w14:paraId="598F4A2B" w14:textId="77777777" w:rsidTr="00BD3183">
        <w:trPr>
          <w:trHeight w:val="286"/>
        </w:trPr>
        <w:tc>
          <w:tcPr>
            <w:tcW w:w="2846" w:type="dxa"/>
          </w:tcPr>
          <w:p w14:paraId="085881F8" w14:textId="05B6B2D6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Complexidade ciclomática total</w:t>
            </w:r>
          </w:p>
        </w:tc>
        <w:tc>
          <w:tcPr>
            <w:tcW w:w="2846" w:type="dxa"/>
          </w:tcPr>
          <w:p w14:paraId="467EC3B6" w14:textId="498CBEDF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2847" w:type="dxa"/>
          </w:tcPr>
          <w:p w14:paraId="0826F4F0" w14:textId="6ECABC9A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Analyze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IntelliJ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BD3183" w14:paraId="73877358" w14:textId="77777777" w:rsidTr="00BD3183">
        <w:trPr>
          <w:trHeight w:val="304"/>
        </w:trPr>
        <w:tc>
          <w:tcPr>
            <w:tcW w:w="2846" w:type="dxa"/>
          </w:tcPr>
          <w:p w14:paraId="691D2930" w14:textId="0DA1A28F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classes</w:t>
            </w:r>
          </w:p>
        </w:tc>
        <w:tc>
          <w:tcPr>
            <w:tcW w:w="2846" w:type="dxa"/>
          </w:tcPr>
          <w:p w14:paraId="1EC200EA" w14:textId="717D6D24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847" w:type="dxa"/>
          </w:tcPr>
          <w:p w14:paraId="13A9C8C2" w14:textId="0D1B86CC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Analyze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IntelliJ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BD3183" w14:paraId="655A6628" w14:textId="77777777" w:rsidTr="00BD3183">
        <w:trPr>
          <w:trHeight w:val="304"/>
        </w:trPr>
        <w:tc>
          <w:tcPr>
            <w:tcW w:w="2846" w:type="dxa"/>
          </w:tcPr>
          <w:p w14:paraId="0BB1D678" w14:textId="761DD3FF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méto</w:t>
            </w:r>
            <w:r w:rsidR="00E4342D">
              <w:rPr>
                <w:rFonts w:ascii="Arial" w:hAnsi="Arial" w:cs="Arial"/>
              </w:rPr>
              <w:t>dos</w:t>
            </w:r>
          </w:p>
        </w:tc>
        <w:tc>
          <w:tcPr>
            <w:tcW w:w="2846" w:type="dxa"/>
          </w:tcPr>
          <w:p w14:paraId="407D8186" w14:textId="04C8EEF1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2847" w:type="dxa"/>
          </w:tcPr>
          <w:p w14:paraId="29DED9E8" w14:textId="0A51CBFA" w:rsidR="00BD3183" w:rsidRDefault="00BD3183" w:rsidP="00BD318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Analyze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IntelliJ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2AEF8F8" w14:textId="77777777" w:rsidR="00BD3183" w:rsidRDefault="00BD3183" w:rsidP="00BD3183">
      <w:pPr>
        <w:pStyle w:val="NormalWeb"/>
        <w:rPr>
          <w:rFonts w:ascii="Arial" w:hAnsi="Arial" w:cs="Arial"/>
        </w:rPr>
      </w:pPr>
    </w:p>
    <w:p w14:paraId="47C12399" w14:textId="77777777" w:rsidR="00BD3183" w:rsidRDefault="00BD3183" w:rsidP="00BD3183">
      <w:pPr>
        <w:pStyle w:val="NormalWeb"/>
        <w:rPr>
          <w:rFonts w:ascii="Arial" w:hAnsi="Arial" w:cs="Arial"/>
        </w:rPr>
      </w:pPr>
    </w:p>
    <w:p w14:paraId="7AE60735" w14:textId="77777777" w:rsidR="00BD3183" w:rsidRPr="00BD3183" w:rsidRDefault="00BD3183" w:rsidP="00BD3183">
      <w:pPr>
        <w:pStyle w:val="NormalWeb"/>
        <w:rPr>
          <w:rFonts w:ascii="Arial" w:hAnsi="Arial" w:cs="Arial"/>
        </w:rPr>
      </w:pPr>
    </w:p>
    <w:p w14:paraId="535096BD" w14:textId="7F9EBD81" w:rsidR="00BD3183" w:rsidRPr="00E4342D" w:rsidRDefault="00E4342D" w:rsidP="00BD3183">
      <w:pPr>
        <w:pStyle w:val="NormalWeb"/>
        <w:rPr>
          <w:rFonts w:ascii="Arial" w:hAnsi="Arial" w:cs="Arial"/>
          <w:b/>
          <w:bCs/>
        </w:rPr>
      </w:pPr>
      <w:r w:rsidRPr="00E4342D">
        <w:rPr>
          <w:rFonts w:ascii="Arial" w:hAnsi="Arial" w:cs="Arial"/>
          <w:b/>
          <w:bCs/>
        </w:rPr>
        <w:t>1.4. Vídeo</w:t>
      </w:r>
    </w:p>
    <w:p w14:paraId="2C387119" w14:textId="582A2F31" w:rsidR="00E4342D" w:rsidRPr="00BD3183" w:rsidRDefault="004B66B0" w:rsidP="00BD3183">
      <w:pPr>
        <w:pStyle w:val="NormalWeb"/>
        <w:rPr>
          <w:rFonts w:ascii="Arial" w:hAnsi="Arial" w:cs="Arial"/>
        </w:rPr>
      </w:pPr>
      <w:r w:rsidRPr="004B66B0">
        <w:rPr>
          <w:rFonts w:ascii="Arial" w:hAnsi="Arial" w:cs="Arial"/>
        </w:rPr>
        <w:t>https://youtu.be/w4AiQV118yY</w:t>
      </w:r>
    </w:p>
    <w:sectPr w:rsidR="00E4342D" w:rsidRPr="00BD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FDD"/>
    <w:multiLevelType w:val="multilevel"/>
    <w:tmpl w:val="096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D6E"/>
    <w:multiLevelType w:val="multilevel"/>
    <w:tmpl w:val="D81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E0AB5"/>
    <w:multiLevelType w:val="multilevel"/>
    <w:tmpl w:val="0168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C3E15"/>
    <w:multiLevelType w:val="multilevel"/>
    <w:tmpl w:val="F22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97101">
    <w:abstractNumId w:val="3"/>
  </w:num>
  <w:num w:numId="2" w16cid:durableId="1907302682">
    <w:abstractNumId w:val="1"/>
  </w:num>
  <w:num w:numId="3" w16cid:durableId="1392384390">
    <w:abstractNumId w:val="2"/>
  </w:num>
  <w:num w:numId="4" w16cid:durableId="13149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78"/>
    <w:rsid w:val="00013297"/>
    <w:rsid w:val="000532F9"/>
    <w:rsid w:val="00150C8A"/>
    <w:rsid w:val="004A5AF6"/>
    <w:rsid w:val="004B48EE"/>
    <w:rsid w:val="004B66B0"/>
    <w:rsid w:val="004E596B"/>
    <w:rsid w:val="0065259E"/>
    <w:rsid w:val="00677349"/>
    <w:rsid w:val="007440C7"/>
    <w:rsid w:val="00BD3183"/>
    <w:rsid w:val="00BE0B78"/>
    <w:rsid w:val="00C36690"/>
    <w:rsid w:val="00CE7278"/>
    <w:rsid w:val="00D25E02"/>
    <w:rsid w:val="00E4342D"/>
    <w:rsid w:val="00E504A1"/>
    <w:rsid w:val="00ED1A51"/>
    <w:rsid w:val="00EF0836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09998"/>
  <w15:chartTrackingRefBased/>
  <w15:docId w15:val="{BCE6B0FC-A624-1B42-8875-A598B0EF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0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E0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B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B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0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0B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0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B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0B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E0B78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BE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con-label">
    <w:name w:val="icon-label"/>
    <w:basedOn w:val="Fontepargpadro"/>
    <w:rsid w:val="00BD3183"/>
  </w:style>
  <w:style w:type="paragraph" w:customStyle="1" w:styleId="p1">
    <w:name w:val="p1"/>
    <w:basedOn w:val="Normal"/>
    <w:rsid w:val="00B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434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34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34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Guilherme Reis Carvalho Reis Carvalho</cp:lastModifiedBy>
  <cp:revision>5</cp:revision>
  <cp:lastPrinted>2025-09-03T19:36:00Z</cp:lastPrinted>
  <dcterms:created xsi:type="dcterms:W3CDTF">2025-09-03T19:36:00Z</dcterms:created>
  <dcterms:modified xsi:type="dcterms:W3CDTF">2025-09-22T22:58:00Z</dcterms:modified>
</cp:coreProperties>
</file>