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8" w:rsidRDefault="007D3D48" w:rsidP="007D3D48">
      <w:pPr>
        <w:jc w:val="left"/>
        <w:rPr>
          <w:b/>
          <w:sz w:val="28"/>
          <w:szCs w:val="28"/>
        </w:rPr>
      </w:pPr>
    </w:p>
    <w:tbl>
      <w:tblPr>
        <w:tblpPr w:leftFromText="180" w:rightFromText="180" w:vertAnchor="page" w:horzAnchor="margin" w:tblpXSpec="center" w:tblpY="2845"/>
        <w:tblW w:w="9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415"/>
        <w:gridCol w:w="7020"/>
      </w:tblGrid>
      <w:tr w:rsidR="007D3D48" w:rsidTr="006E3F67">
        <w:trPr>
          <w:trHeight w:val="932"/>
          <w:jc w:val="center"/>
        </w:trPr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项目名称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A0487C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易过节</w:t>
            </w:r>
          </w:p>
        </w:tc>
      </w:tr>
      <w:tr w:rsidR="007D3D48" w:rsidTr="006E3F67">
        <w:trPr>
          <w:trHeight w:val="928"/>
          <w:jc w:val="center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目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资</w:t>
            </w:r>
          </w:p>
          <w:p w:rsidR="007D3D48" w:rsidRDefault="007D3D48" w:rsidP="006E3F67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料</w:t>
            </w:r>
          </w:p>
          <w:p w:rsidR="007D3D48" w:rsidRDefault="007D3D48" w:rsidP="006E3F67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目标群体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Pr="003C1C95" w:rsidRDefault="002A2A17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面向</w:t>
            </w:r>
            <w:r w:rsidR="007D7E3D">
              <w:rPr>
                <w:rFonts w:ascii="宋体" w:hAnsi="宋体" w:cs="宋体" w:hint="eastAsia"/>
                <w:color w:val="333333"/>
                <w:kern w:val="0"/>
                <w:sz w:val="24"/>
              </w:rPr>
              <w:t>对过节日有烦恼的群体</w:t>
            </w:r>
            <w:r w:rsidR="00247120">
              <w:rPr>
                <w:rFonts w:ascii="宋体" w:hAnsi="宋体" w:cs="宋体" w:hint="eastAsia"/>
                <w:color w:val="333333"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不知道如何度过节日的群体</w:t>
            </w:r>
            <w:r w:rsidR="00247120">
              <w:rPr>
                <w:rFonts w:ascii="宋体" w:hAnsi="宋体" w:cs="宋体" w:hint="eastAsia"/>
                <w:color w:val="333333"/>
                <w:kern w:val="0"/>
                <w:sz w:val="24"/>
              </w:rPr>
              <w:t>、需要帮助规划节日活动的群体</w:t>
            </w:r>
          </w:p>
        </w:tc>
      </w:tr>
      <w:tr w:rsidR="007D3D48" w:rsidTr="006E3F67">
        <w:trPr>
          <w:trHeight w:val="3416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作品概述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08D" w:rsidRPr="00473E90" w:rsidRDefault="006C008D" w:rsidP="005A51A3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易过节是一款帮助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解决过节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时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遇到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的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各种烦恼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，给用户带来过节乐趣的应用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应用分为几个模块，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组织活动模块提供活动模板，</w:t>
            </w:r>
            <w:r w:rsidR="00285607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使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不擅长组织活动的人也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能轻松</w:t>
            </w:r>
            <w:r w:rsidR="00285607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制定活动计划，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组织活动</w:t>
            </w:r>
            <w:r w:rsidR="00B10692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和管理活动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</w:t>
            </w:r>
            <w:r w:rsidR="0024712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也可以选择</w:t>
            </w:r>
            <w:r w:rsidR="00285607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不借助模板，</w:t>
            </w:r>
            <w:r w:rsidR="0024712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自己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DIY整个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活动；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商品购买模块</w:t>
            </w:r>
            <w:r w:rsidR="00B10692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提供精准平台，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可以</w:t>
            </w:r>
            <w:r w:rsidR="00B10692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轻松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购买到过节所需的道具商品和想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要赠送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他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人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的礼品，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不用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再为过节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奔波</w:t>
            </w:r>
            <w:r w:rsidR="00B10692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筹集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物品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也不用烦恼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该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选择赠送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什么样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的礼品；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商家活动模块是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让商家发布活动，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用户可查看活动详情并邀请好友参加活动；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节日新闻模块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收集世界各地有关节日的新闻，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可通过新闻分类阅读自己感兴趣的内容，并且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每逢过节时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会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推送过节需要注意的事项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和建议；过节圈可以让用户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发布文章，分享过节发生的经历</w:t>
            </w:r>
            <w:r w:rsidR="00B10692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其他用户</w:t>
            </w:r>
            <w:r w:rsidR="00B10692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可点赞，评论，关注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  <w:r w:rsidR="007D49A7"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易过节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让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过节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变得更简单，不再</w:t>
            </w:r>
            <w:r w:rsidR="007D49A7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为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成为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过节组织者</w:t>
            </w:r>
            <w:r w:rsidR="007D49A7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而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困扰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，减少</w:t>
            </w:r>
            <w:r w:rsidR="005A51A3" w:rsidRPr="005A51A3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负担</w:t>
            </w:r>
            <w:r w:rsidR="00247120"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。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易过节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页面主打简洁大气，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使用扁平化设计，</w:t>
            </w:r>
            <w:r w:rsidR="00D97A46" w:rsidRP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使得UI界面变得更加干净整齐，使用起来格外简洁，从而带给用户更加良好的操作体验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</w:t>
            </w:r>
            <w:r w:rsidR="007D49A7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页面使用的</w:t>
            </w:r>
            <w:r w:rsid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图标由代码生成，</w:t>
            </w:r>
            <w:proofErr w:type="gramStart"/>
            <w:r w:rsidR="005A51A3" w:rsidRP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支持自</w:t>
            </w:r>
            <w:proofErr w:type="gramEnd"/>
            <w:r w:rsidR="005A51A3" w:rsidRP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适应</w:t>
            </w:r>
            <w:r w:rsid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</w:t>
            </w:r>
            <w:r w:rsidR="007D49A7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不会因屏幕大小的变化而失真，还</w:t>
            </w:r>
            <w:r w:rsid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可以</w:t>
            </w:r>
            <w:r w:rsidR="005A51A3" w:rsidRP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减少数据加载,提高页面的加载速度</w:t>
            </w:r>
            <w:r w:rsid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，网页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结构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采用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了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流行的bootstrap框架和</w:t>
            </w:r>
            <w:proofErr w:type="spellStart"/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jquery</w:t>
            </w:r>
            <w:proofErr w:type="spellEnd"/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工具库,进行了PC端和移动端的屏幕适配，兼容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各种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主流浏览器</w:t>
            </w:r>
            <w:r w:rsidR="00972F11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，让用户可以在手机端和电脑端切换自如</w:t>
            </w:r>
            <w:r w:rsidRPr="006C008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  <w:r w:rsidR="00BE267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网页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结构清晰，</w:t>
            </w:r>
            <w:r w:rsidR="00BE267D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层次分明，</w:t>
            </w:r>
            <w:r w:rsidR="00060039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并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对重复的代码进行了抽离，封装成文件，对小文件进行合并，</w:t>
            </w:r>
            <w:r w:rsidR="00060039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压缩，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加快加载速度，</w:t>
            </w:r>
            <w:r w:rsidR="0024712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页面具</w:t>
            </w:r>
            <w:r w:rsidR="00D97A46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有良好的拓展性和维护性，可以轻松进行网页的改版。</w:t>
            </w:r>
          </w:p>
        </w:tc>
      </w:tr>
      <w:tr w:rsidR="007D3D48" w:rsidTr="006E3F67">
        <w:trPr>
          <w:trHeight w:val="1821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2A2A1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作品功能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A3C" w:rsidRDefault="000A40EB" w:rsidP="00293474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易过节提供精准的渠道</w:t>
            </w:r>
            <w:r w:rsidR="005A51A3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平台帮助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</w:t>
            </w:r>
            <w:r w:rsidR="00047BD4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解决过节遇到的一切烦恼，获得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过节</w:t>
            </w:r>
            <w:r w:rsidR="00047BD4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所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需要的东西，</w:t>
            </w:r>
            <w:r w:rsidR="00047BD4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不管是活动，商品，新闻，分享一应俱全，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平台</w:t>
            </w:r>
            <w:r w:rsidR="00047BD4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操作简单，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用户</w:t>
            </w:r>
            <w:r w:rsidR="00047BD4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可以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快速上手</w:t>
            </w:r>
            <w:r w:rsidR="00540A3C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DB6864" w:rsidRDefault="00DB6864" w:rsidP="00293474">
            <w:pPr>
              <w:spacing w:line="360" w:lineRule="auto"/>
              <w:ind w:firstLineChars="200" w:firstLine="480"/>
              <w:rPr>
                <w:rFonts w:asciiTheme="minorEastAsia" w:hAnsiTheme="minor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以下</w:t>
            </w:r>
            <w:r w:rsidR="00473E9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对</w:t>
            </w:r>
            <w:r w:rsidR="000A40EB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易过节</w:t>
            </w:r>
            <w:r w:rsidR="00473E90"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功能</w:t>
            </w:r>
            <w:r>
              <w:rPr>
                <w:rFonts w:asciiTheme="minorEastAsia" w:hAnsiTheme="minorEastAsia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做详细介绍：</w:t>
            </w:r>
          </w:p>
          <w:p w:rsidR="001E6F10" w:rsidRPr="000A40EB" w:rsidRDefault="002B5F6C" w:rsidP="000A40EB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首页：</w:t>
            </w:r>
            <w:r w:rsidR="00A311D3" w:rsidRP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通过图片、文字描述等对</w:t>
            </w:r>
            <w:r w:rsidR="000A40EB" w:rsidRP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易过节的主要模块</w:t>
            </w:r>
            <w:r w:rsidR="00A311D3" w:rsidRP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进行精彩展示，</w:t>
            </w:r>
            <w:r w:rsidR="000A40EB" w:rsidRP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介绍各个模块的功能，让用户知道有多少功能，快速上手。</w:t>
            </w:r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使用</w:t>
            </w:r>
            <w:proofErr w:type="gramStart"/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轮播图</w:t>
            </w:r>
            <w:proofErr w:type="gramEnd"/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增加美感，</w:t>
            </w:r>
            <w:r w:rsidR="0024712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部分关键文字加粗，突出重点，各个</w:t>
            </w:r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模块</w:t>
            </w:r>
            <w:r w:rsidR="0024712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进行了</w:t>
            </w:r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划分</w:t>
            </w:r>
            <w:r w:rsidR="0024712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并</w:t>
            </w:r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提取</w:t>
            </w:r>
            <w:r w:rsidR="0024712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了</w:t>
            </w:r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重点</w:t>
            </w:r>
            <w:r w:rsidR="007D49A7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，进行了简单的介绍</w:t>
            </w:r>
            <w:r w:rsidR="000A40E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  <w:r w:rsidR="007D49A7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页面</w:t>
            </w:r>
            <w:r w:rsidR="005A51A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增</w:t>
            </w:r>
            <w:r w:rsidR="0024712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加了CSS3的动画，</w:t>
            </w:r>
            <w:r w:rsidR="005A51A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让界面更加的酷</w:t>
            </w:r>
            <w:proofErr w:type="gramStart"/>
            <w:r w:rsidR="005A51A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炫</w:t>
            </w:r>
            <w:proofErr w:type="gramEnd"/>
            <w:r w:rsidR="005A51A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。底部有关于我们的链接，可以跳转到“关于我们”界面了解我们团队和项目的计划介绍。</w:t>
            </w:r>
          </w:p>
          <w:p w:rsidR="007B4408" w:rsidRDefault="007B4408" w:rsidP="00293474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组织</w:t>
            </w:r>
            <w:r w:rsidR="002B5F6C"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活动：</w:t>
            </w:r>
          </w:p>
          <w:p w:rsidR="007B4408" w:rsidRPr="004B2C44" w:rsidRDefault="007B4408" w:rsidP="007B4408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推荐活动模板</w:t>
            </w:r>
            <w:r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提供推荐的活动模板，</w:t>
            </w:r>
            <w:r w:rsidR="005A51A3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模板有标签标记是什么类型的活动模板，让用户可以更清晰</w:t>
            </w:r>
            <w:r w:rsidR="00C6171C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的</w:t>
            </w:r>
            <w:r w:rsidR="005A51A3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选择合适的模板。模板作用是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让用户不需要</w:t>
            </w:r>
            <w:r w:rsidR="005A51A3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从头开始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组织活动，而是有模板</w:t>
            </w:r>
            <w:r w:rsidR="005A51A3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参考，帮用户制定了相应的计划，用户可对计划进行修改，邀请朋友参加活动</w:t>
            </w:r>
            <w:r w:rsidR="002150DF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。</w:t>
            </w:r>
          </w:p>
          <w:p w:rsidR="007B4408" w:rsidRPr="007B4408" w:rsidRDefault="002150DF" w:rsidP="007B4408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活动模板栏目</w:t>
            </w:r>
            <w:r w:rsidR="007B4408"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可以查看各个栏目的</w:t>
            </w:r>
            <w:r w:rsidR="00C6171C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活动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模板，寻找喜欢的分类模板</w:t>
            </w:r>
            <w:r w:rsidR="007B4408"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。</w:t>
            </w:r>
          </w:p>
          <w:p w:rsidR="002B5F6C" w:rsidRDefault="002150DF" w:rsidP="007B4408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DIY活动，从无到有创建活动，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编辑的自由度更大，可以上传各种图片附件。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邀请好友参加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活动，并发送</w:t>
            </w:r>
            <w:r w:rsidR="007D49A7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空闲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时间给好友，</w:t>
            </w:r>
            <w:r w:rsidR="007D49A7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好友可选择空闲时间参加活动，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解决冲突问题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  <w:r w:rsidRPr="007B4408">
              <w:t xml:space="preserve"> </w:t>
            </w:r>
          </w:p>
          <w:p w:rsidR="002150DF" w:rsidRDefault="002150DF" w:rsidP="002150DF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今天热门活动：推荐今天的各种</w:t>
            </w:r>
            <w:r w:rsidR="00C6171C">
              <w:rPr>
                <w:rFonts w:hint="eastAsia"/>
              </w:rPr>
              <w:t>热门</w:t>
            </w:r>
            <w:r>
              <w:rPr>
                <w:rFonts w:hint="eastAsia"/>
              </w:rPr>
              <w:t>活动，以及活动的信息</w:t>
            </w:r>
            <w:r w:rsidR="00C6171C">
              <w:rPr>
                <w:rFonts w:hint="eastAsia"/>
              </w:rPr>
              <w:t>，了解大家都在组织</w:t>
            </w:r>
            <w:r w:rsidR="007D49A7">
              <w:rPr>
                <w:rFonts w:hint="eastAsia"/>
              </w:rPr>
              <w:t>，参加哪</w:t>
            </w:r>
            <w:r w:rsidR="00C6171C">
              <w:rPr>
                <w:rFonts w:hint="eastAsia"/>
              </w:rPr>
              <w:t>些活动</w:t>
            </w:r>
            <w:r w:rsidR="007D49A7">
              <w:rPr>
                <w:rFonts w:hint="eastAsia"/>
              </w:rPr>
              <w:t>?</w:t>
            </w:r>
          </w:p>
          <w:p w:rsidR="002150DF" w:rsidRPr="007B4408" w:rsidRDefault="002150DF" w:rsidP="002150DF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管理我的活动：查看邀请我的活动，</w:t>
            </w:r>
            <w:r w:rsidR="00C6171C">
              <w:rPr>
                <w:rFonts w:hint="eastAsia"/>
              </w:rPr>
              <w:t>了解活动的详情，决定是否参加别人组织的活动；查看</w:t>
            </w:r>
            <w:r>
              <w:rPr>
                <w:rFonts w:hint="eastAsia"/>
              </w:rPr>
              <w:t>我最近参与的活动</w:t>
            </w:r>
            <w:r w:rsidR="00C6171C">
              <w:rPr>
                <w:rFonts w:hint="eastAsia"/>
              </w:rPr>
              <w:t>，以及我对这些活动的评价</w:t>
            </w:r>
            <w:r>
              <w:rPr>
                <w:rFonts w:hint="eastAsia"/>
              </w:rPr>
              <w:t>。</w:t>
            </w:r>
          </w:p>
          <w:p w:rsidR="002150DF" w:rsidRPr="002150DF" w:rsidRDefault="002150DF" w:rsidP="002150D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商品购买</w:t>
            </w:r>
            <w:r w:rsidR="002B5F6C" w:rsidRPr="0083530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：</w:t>
            </w:r>
          </w:p>
          <w:p w:rsidR="004B2C44" w:rsidRPr="004B2C44" w:rsidRDefault="007F404E" w:rsidP="002150DF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展示商品</w:t>
            </w:r>
            <w:r w:rsidR="004B2C44"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：</w:t>
            </w:r>
            <w:r w:rsidR="002150DF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展示过节所需的各种商品和节日道具，可按照综合，销量，信用，价格，商品类型，选择节日，搜索等</w:t>
            </w:r>
            <w:r w:rsidR="002150DF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lastRenderedPageBreak/>
              <w:t>选项得到想要的物品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，点击进入查看物品的详细信息，可点击添加到购物车里</w:t>
            </w:r>
            <w:r w:rsidR="002150DF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。</w:t>
            </w:r>
          </w:p>
          <w:p w:rsidR="004B2C44" w:rsidRDefault="007F404E" w:rsidP="002150DF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展示礼品</w:t>
            </w:r>
            <w:r w:rsidR="004B2C44"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展示过节的各种礼品，可以选择赠送对象或种类选择合适的礼品</w:t>
            </w:r>
            <w:r w:rsidR="00C6171C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，点击可查看详情</w:t>
            </w:r>
            <w:r w:rsidR="004B2C44"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。</w:t>
            </w:r>
          </w:p>
          <w:p w:rsidR="002C1764" w:rsidRDefault="007F404E" w:rsidP="002150DF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购物车</w:t>
            </w:r>
            <w:r w:rsidR="004B2C44"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：</w:t>
            </w:r>
            <w:r w:rsidR="00C6171C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查看添加到购物车中</w:t>
            </w: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的商品，可选择单独购买或全部购买，生成账单支付</w:t>
            </w:r>
            <w:r w:rsidR="004B2C44" w:rsidRPr="004B2C44"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。</w:t>
            </w:r>
          </w:p>
          <w:p w:rsidR="00C6171C" w:rsidRDefault="00C6171C" w:rsidP="002150DF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商品页面详情：有详细的商品的图片，各种商品的参数，以及其他推荐的商品，点击可直接购买。</w:t>
            </w:r>
          </w:p>
          <w:p w:rsidR="00C6171C" w:rsidRPr="004B2C44" w:rsidRDefault="00C6171C" w:rsidP="002150DF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0C0C0C"/>
                <w:sz w:val="24"/>
                <w:szCs w:val="24"/>
                <w:shd w:val="clear" w:color="auto" w:fill="FFFFFF"/>
              </w:rPr>
              <w:t>寻求帮助界面:对商品有疑问，可以发送信息寻求帮助。</w:t>
            </w:r>
          </w:p>
          <w:p w:rsidR="007F404E" w:rsidRPr="007F404E" w:rsidRDefault="007F404E" w:rsidP="007F404E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商家活动</w:t>
            </w:r>
            <w:r w:rsidR="002B5F6C" w:rsidRPr="002C1764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展示各个商家发布的活动，分四个种类让用户选择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，用户可把鼠标移到图片，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将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显示活动的简介，可点击查看详细信息，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详细界面还</w:t>
            </w:r>
            <w:r w:rsidR="007D49A7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拥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有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活动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有关的</w:t>
            </w:r>
            <w:r w:rsidR="00C6171C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各种功能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A2696F" w:rsidRDefault="00A2696F" w:rsidP="00293474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节日新闻</w:t>
            </w:r>
            <w:r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:</w:t>
            </w:r>
          </w:p>
          <w:p w:rsidR="004B2C44" w:rsidRDefault="00A2696F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新闻列表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展示新闻，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视频新闻有标签标记类型，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点击查看全文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，提交评论，回复别人评论内容，或者从分页功能点击下一页查看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4B2C44" w:rsidRDefault="00A2696F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节日新闻栏目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不同栏目推送不同新闻</w:t>
            </w:r>
            <w:r w:rsidR="001E6F10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4B2C44" w:rsidRDefault="00A2696F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节日日历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查看今天的日历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4B2C44" w:rsidRDefault="00A2696F" w:rsidP="00293474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节日新闻标签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：收录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有关节日的节日新闻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，并将其进行分类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A2696F" w:rsidRDefault="00A2696F" w:rsidP="00A2696F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新闻侧边栏</w:t>
            </w:r>
            <w:r w:rsidR="004B2C44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：</w:t>
            </w:r>
            <w:r w:rsidR="007B0B41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推荐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一些热门新闻</w:t>
            </w:r>
            <w:r w:rsidR="007B0B41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和视频新闻</w:t>
            </w:r>
            <w:r w:rsidR="00D23983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A2696F" w:rsidRPr="00C9338F" w:rsidRDefault="00A2696F" w:rsidP="00C9338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 w:cs="Arial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C9338F">
              <w:rPr>
                <w:rFonts w:asciiTheme="minorEastAsia" w:hAnsiTheme="minorEastAsia" w:cs="Arial" w:hint="eastAsia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过节圈:</w:t>
            </w:r>
          </w:p>
          <w:p w:rsidR="00C9338F" w:rsidRDefault="00C9338F" w:rsidP="00C9338F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节日专题：提供各种</w:t>
            </w:r>
            <w:r w:rsidR="00D30165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节日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专题，收录别人分享过节的</w:t>
            </w:r>
            <w:r w:rsidR="00CC1A5B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经历感受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C9338F" w:rsidRDefault="00CC1A5B" w:rsidP="00C9338F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推荐侧边栏</w:t>
            </w:r>
            <w:r w:rsidR="00C9338F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推荐热门作者和最近发布的各种文章，以及精彩发布</w:t>
            </w:r>
            <w:r w:rsidR="00C9338F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CC1A5B" w:rsidRDefault="00CC1A5B" w:rsidP="00C9338F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过节关注点：收集大家过节关注点所在，与专题类似，收录各种有关的文章</w:t>
            </w:r>
            <w:r w:rsidR="00E92BAE"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，</w:t>
            </w:r>
            <w:r w:rsidR="00E92BAE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为节日的关键字</w:t>
            </w:r>
            <w:r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CC1A5B" w:rsidRDefault="00CC1A5B" w:rsidP="00CC1A5B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晒过节：文章列表展示，截取部分文字，有专题提示，可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lastRenderedPageBreak/>
              <w:t>查看全文。</w:t>
            </w:r>
          </w:p>
          <w:p w:rsidR="00CC1A5B" w:rsidRDefault="00CC1A5B" w:rsidP="00CC1A5B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简单文章管理：记录我最近浏览过的文章以及收藏的文章。</w:t>
            </w:r>
          </w:p>
          <w:p w:rsidR="00E92BAE" w:rsidRDefault="00E92BAE" w:rsidP="00CC1A5B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专题管理界面：每个专题收录不同的文章，并发布专题公告，还有一些其他的附加功能</w:t>
            </w:r>
            <w:r w:rsidR="0064541A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64541A" w:rsidRPr="00CC1A5B" w:rsidRDefault="0064541A" w:rsidP="00CC1A5B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作者界面：展示该作者的发布的文章，各种的专题，自我介绍等</w:t>
            </w:r>
            <w:r w:rsidR="007D49A7"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展示</w:t>
            </w:r>
            <w:r>
              <w:rPr>
                <w:rFonts w:asciiTheme="minorEastAsia" w:hAnsiTheme="minorEastAsia" w:cs="Arial" w:hint="eastAsia"/>
                <w:color w:val="0D0D0D" w:themeColor="text1" w:themeTint="F2"/>
                <w:sz w:val="24"/>
                <w:szCs w:val="24"/>
                <w:shd w:val="clear" w:color="auto" w:fill="FFFFFF"/>
              </w:rPr>
              <w:t>。</w:t>
            </w:r>
          </w:p>
          <w:p w:rsidR="00A2696F" w:rsidRPr="00A2696F" w:rsidRDefault="00A2696F" w:rsidP="00C9338F">
            <w:pPr>
              <w:pStyle w:val="ac"/>
              <w:rPr>
                <w:rFonts w:asciiTheme="minorEastAsia" w:hAnsiTheme="minorEastAsia" w:cs="Arial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</w:p>
        </w:tc>
      </w:tr>
      <w:tr w:rsidR="007D3D48" w:rsidTr="006E3F67">
        <w:trPr>
          <w:trHeight w:val="1032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特色设计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1E" w:rsidRPr="00E1081E" w:rsidRDefault="00CC1A5B" w:rsidP="00E1081E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主页采用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轮播图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B7777A" w:rsidRPr="00485575">
              <w:rPr>
                <w:rFonts w:ascii="宋体" w:hAnsi="宋体" w:cs="宋体" w:hint="eastAsia"/>
                <w:kern w:val="0"/>
                <w:sz w:val="24"/>
              </w:rPr>
              <w:t>以图片滚动方式对</w:t>
            </w:r>
            <w:r w:rsidR="00D75E6A">
              <w:rPr>
                <w:rFonts w:ascii="宋体" w:hAnsi="宋体" w:cs="宋体" w:hint="eastAsia"/>
                <w:kern w:val="0"/>
                <w:sz w:val="24"/>
              </w:rPr>
              <w:t>易过节一些功能</w:t>
            </w:r>
            <w:r w:rsidR="00B7777A" w:rsidRPr="00485575">
              <w:rPr>
                <w:rFonts w:ascii="宋体" w:hAnsi="宋体" w:cs="宋体" w:hint="eastAsia"/>
                <w:kern w:val="0"/>
                <w:sz w:val="24"/>
              </w:rPr>
              <w:t>进行宣传展示</w:t>
            </w:r>
            <w:r w:rsidR="00B7777A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自动切换，效果酷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炫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，模块清晰，有简单的功能介绍，让用户快速了解功能模块</w:t>
            </w:r>
            <w:r w:rsidR="00E1081E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64541A">
              <w:rPr>
                <w:rFonts w:ascii="宋体" w:hAnsi="宋体" w:cs="宋体" w:hint="eastAsia"/>
                <w:kern w:val="0"/>
                <w:sz w:val="24"/>
              </w:rPr>
              <w:t>增加的CSS3</w:t>
            </w:r>
            <w:proofErr w:type="gramStart"/>
            <w:r w:rsidR="0064541A">
              <w:rPr>
                <w:rFonts w:ascii="宋体" w:hAnsi="宋体" w:cs="宋体" w:hint="eastAsia"/>
                <w:kern w:val="0"/>
                <w:sz w:val="24"/>
              </w:rPr>
              <w:t>动画让</w:t>
            </w:r>
            <w:proofErr w:type="gramEnd"/>
            <w:r w:rsidR="0064541A">
              <w:rPr>
                <w:rFonts w:ascii="宋体" w:hAnsi="宋体" w:cs="宋体" w:hint="eastAsia"/>
                <w:kern w:val="0"/>
                <w:sz w:val="24"/>
              </w:rPr>
              <w:t>界面具有动态感，增进用户体验</w:t>
            </w:r>
            <w:r w:rsidR="009B0FB8" w:rsidRPr="00485575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9D03EB" w:rsidRDefault="00CC1A5B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采用响应式布局，</w:t>
            </w:r>
            <w:r w:rsidR="0064541A">
              <w:rPr>
                <w:rFonts w:ascii="宋体" w:hAnsi="宋体" w:cs="宋体" w:hint="eastAsia"/>
                <w:kern w:val="0"/>
                <w:sz w:val="24"/>
              </w:rPr>
              <w:t>网页自适应，</w:t>
            </w:r>
            <w:r>
              <w:rPr>
                <w:rFonts w:ascii="宋体" w:hAnsi="宋体" w:cs="宋体" w:hint="eastAsia"/>
                <w:kern w:val="0"/>
                <w:sz w:val="24"/>
              </w:rPr>
              <w:t>兼容PC端和移动端屏幕</w:t>
            </w:r>
            <w:r w:rsidR="0064541A">
              <w:rPr>
                <w:rFonts w:ascii="宋体" w:hAnsi="宋体" w:cs="宋体" w:hint="eastAsia"/>
                <w:kern w:val="0"/>
                <w:sz w:val="24"/>
              </w:rPr>
              <w:t>，使用户具有更好的体验</w:t>
            </w:r>
            <w:r w:rsidR="009D03EB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A311D3" w:rsidRPr="00163431" w:rsidRDefault="0069652C" w:rsidP="00D80FD2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使用HTML5语义化标签，</w:t>
            </w:r>
            <w:r w:rsidR="00D80FD2" w:rsidRPr="00D80FD2">
              <w:rPr>
                <w:rFonts w:ascii="宋体" w:hAnsi="宋体" w:cs="宋体" w:hint="eastAsia"/>
                <w:kern w:val="0"/>
                <w:sz w:val="24"/>
              </w:rPr>
              <w:t>让页面的内容结构化，结构更清晰</w:t>
            </w:r>
            <w:r w:rsidR="00D80FD2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部分使用CSS3动画，</w:t>
            </w:r>
            <w:r w:rsidR="00521C9D">
              <w:rPr>
                <w:rFonts w:ascii="宋体" w:hAnsi="宋体" w:cs="宋体" w:hint="eastAsia"/>
                <w:kern w:val="0"/>
                <w:sz w:val="24"/>
              </w:rPr>
              <w:t>引</w:t>
            </w:r>
            <w:r>
              <w:rPr>
                <w:rFonts w:ascii="宋体" w:hAnsi="宋体" w:cs="宋体" w:hint="eastAsia"/>
                <w:kern w:val="0"/>
                <w:sz w:val="24"/>
              </w:rPr>
              <w:t>入</w:t>
            </w:r>
            <w:r w:rsidR="00521C9D">
              <w:rPr>
                <w:rFonts w:ascii="宋体" w:hAnsi="宋体" w:cs="宋体" w:hint="eastAsia"/>
                <w:kern w:val="0"/>
                <w:sz w:val="24"/>
              </w:rPr>
              <w:t>一些</w:t>
            </w:r>
            <w:r>
              <w:rPr>
                <w:rFonts w:ascii="宋体" w:hAnsi="宋体" w:cs="宋体" w:hint="eastAsia"/>
                <w:kern w:val="0"/>
                <w:sz w:val="24"/>
              </w:rPr>
              <w:t>兼容</w:t>
            </w:r>
            <w:r w:rsidR="00521C9D">
              <w:rPr>
                <w:rFonts w:ascii="宋体" w:hAnsi="宋体" w:cs="宋体" w:hint="eastAsia"/>
                <w:kern w:val="0"/>
                <w:sz w:val="24"/>
              </w:rPr>
              <w:t>库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521C9D">
              <w:rPr>
                <w:rFonts w:ascii="宋体" w:hAnsi="宋体" w:cs="宋体" w:hint="eastAsia"/>
                <w:kern w:val="0"/>
                <w:sz w:val="24"/>
              </w:rPr>
              <w:t>使易过节能轻松</w:t>
            </w:r>
            <w:r>
              <w:rPr>
                <w:rFonts w:ascii="宋体" w:hAnsi="宋体" w:cs="宋体" w:hint="eastAsia"/>
                <w:kern w:val="0"/>
                <w:sz w:val="24"/>
              </w:rPr>
              <w:t>兼容主流浏览器</w:t>
            </w:r>
            <w:r w:rsidR="00E04AA0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485575" w:rsidRPr="00485575" w:rsidRDefault="00521C9D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当页面拖动至一定距离时，出现回到顶部按钮，点击发生动画回到顶部</w:t>
            </w:r>
            <w:r w:rsidR="00485575" w:rsidRPr="00485575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163431" w:rsidRDefault="0064541A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使用的icon图标由代码生成，自由缩放不会失真</w:t>
            </w:r>
            <w:r w:rsidR="009D03EB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9D03EB" w:rsidRDefault="009D5906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</w:t>
            </w:r>
            <w:r w:rsidR="00060039">
              <w:rPr>
                <w:rFonts w:ascii="宋体" w:hAnsi="宋体" w:cs="宋体" w:hint="eastAsia"/>
                <w:kern w:val="0"/>
                <w:sz w:val="24"/>
              </w:rPr>
              <w:t>推荐的</w:t>
            </w:r>
            <w:r>
              <w:rPr>
                <w:rFonts w:ascii="宋体" w:hAnsi="宋体" w:cs="宋体" w:hint="eastAsia"/>
                <w:kern w:val="0"/>
                <w:sz w:val="24"/>
              </w:rPr>
              <w:t>活动</w:t>
            </w:r>
            <w:r w:rsidR="00060039">
              <w:rPr>
                <w:rFonts w:ascii="宋体" w:hAnsi="宋体" w:cs="宋体" w:hint="eastAsia"/>
                <w:kern w:val="0"/>
                <w:sz w:val="24"/>
              </w:rPr>
              <w:t>模板进行小</w:t>
            </w:r>
            <w:r>
              <w:rPr>
                <w:rFonts w:ascii="宋体" w:hAnsi="宋体" w:cs="宋体" w:hint="eastAsia"/>
                <w:kern w:val="0"/>
                <w:sz w:val="24"/>
              </w:rPr>
              <w:t>标记，在活动条框</w:t>
            </w:r>
            <w:r w:rsidR="00310AE9">
              <w:rPr>
                <w:rFonts w:ascii="宋体" w:hAnsi="宋体" w:cs="宋体" w:hint="eastAsia"/>
                <w:kern w:val="0"/>
                <w:sz w:val="24"/>
              </w:rPr>
              <w:t>显示活动</w:t>
            </w:r>
            <w:r w:rsidR="00060039">
              <w:rPr>
                <w:rFonts w:ascii="宋体" w:hAnsi="宋体" w:cs="宋体" w:hint="eastAsia"/>
                <w:kern w:val="0"/>
                <w:sz w:val="24"/>
              </w:rPr>
              <w:t>种类，用户不会觉得太唐突，也对模板进行了分类</w:t>
            </w:r>
            <w:r w:rsidR="0064541A">
              <w:rPr>
                <w:rFonts w:ascii="宋体" w:hAnsi="宋体" w:cs="宋体" w:hint="eastAsia"/>
                <w:kern w:val="0"/>
                <w:sz w:val="24"/>
              </w:rPr>
              <w:t>，其他页面的东西也进行了</w:t>
            </w:r>
            <w:r w:rsidR="00CD6950">
              <w:rPr>
                <w:rFonts w:ascii="宋体" w:hAnsi="宋体" w:cs="宋体" w:hint="eastAsia"/>
                <w:kern w:val="0"/>
                <w:sz w:val="24"/>
              </w:rPr>
              <w:t>分类，让用户可以快速锁定自己的需求</w:t>
            </w:r>
            <w:r w:rsidR="00310AE9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9D03EB" w:rsidRPr="00485575" w:rsidRDefault="00CD6950" w:rsidP="00060039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界面</w:t>
            </w:r>
            <w:r w:rsidR="00972F11">
              <w:rPr>
                <w:rFonts w:ascii="宋体" w:hAnsi="宋体" w:cs="宋体" w:hint="eastAsia"/>
                <w:kern w:val="0"/>
                <w:sz w:val="24"/>
              </w:rPr>
              <w:t>采用扁平化设计，</w:t>
            </w:r>
            <w:r w:rsidR="00060039">
              <w:rPr>
                <w:rFonts w:ascii="宋体" w:hAnsi="宋体" w:cs="宋体" w:hint="eastAsia"/>
                <w:kern w:val="0"/>
                <w:sz w:val="24"/>
              </w:rPr>
              <w:t>去</w:t>
            </w:r>
            <w:r w:rsidR="00060039" w:rsidRPr="00060039">
              <w:rPr>
                <w:rFonts w:ascii="宋体" w:hAnsi="宋体" w:cs="宋体" w:hint="eastAsia"/>
                <w:kern w:val="0"/>
                <w:sz w:val="24"/>
              </w:rPr>
              <w:t>掉了多余的元素，使得UI界面变得更加干净整齐，使用起来格外简洁，从而带给用户更加良好的操作体验</w:t>
            </w:r>
            <w:r w:rsidR="009D5906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34139A" w:rsidRPr="00817D9E" w:rsidRDefault="00CD6950" w:rsidP="00293474">
            <w:pPr>
              <w:pStyle w:val="a5"/>
              <w:numPr>
                <w:ilvl w:val="0"/>
                <w:numId w:val="10"/>
              </w:numPr>
              <w:autoSpaceDE w:val="0"/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="00163431">
              <w:rPr>
                <w:rFonts w:asciiTheme="minorEastAsia" w:hAnsiTheme="minorEastAsia" w:hint="eastAsia"/>
                <w:sz w:val="24"/>
                <w:szCs w:val="24"/>
              </w:rPr>
              <w:t>针对性地选择合作商家，淡化</w:t>
            </w:r>
            <w:r w:rsidR="00501E6B" w:rsidRPr="00485575">
              <w:rPr>
                <w:rFonts w:asciiTheme="minorEastAsia" w:hAnsiTheme="minorEastAsia" w:hint="eastAsia"/>
                <w:sz w:val="24"/>
                <w:szCs w:val="24"/>
              </w:rPr>
              <w:t>市场产品商业色彩，融入情感因素，</w:t>
            </w:r>
            <w:r w:rsidR="00060039">
              <w:rPr>
                <w:rFonts w:asciiTheme="minorEastAsia" w:hAnsiTheme="minorEastAsia" w:hint="eastAsia"/>
                <w:sz w:val="24"/>
                <w:szCs w:val="24"/>
              </w:rPr>
              <w:t>使商家的活动更具有特色，</w:t>
            </w:r>
            <w:r w:rsidR="00501E6B" w:rsidRPr="00485575">
              <w:rPr>
                <w:rFonts w:asciiTheme="minorEastAsia" w:hAnsiTheme="minorEastAsia" w:hint="eastAsia"/>
                <w:sz w:val="24"/>
                <w:szCs w:val="24"/>
              </w:rPr>
              <w:t>为商家</w:t>
            </w:r>
            <w:r w:rsidR="00060039">
              <w:rPr>
                <w:rFonts w:asciiTheme="minorEastAsia" w:hAnsiTheme="minorEastAsia" w:hint="eastAsia"/>
                <w:sz w:val="24"/>
                <w:szCs w:val="24"/>
              </w:rPr>
              <w:t>的活动</w:t>
            </w:r>
            <w:r w:rsidR="00163431"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 w:rsidR="00501E6B" w:rsidRPr="00485575">
              <w:rPr>
                <w:rFonts w:asciiTheme="minorEastAsia" w:hAnsiTheme="minorEastAsia" w:hint="eastAsia"/>
                <w:sz w:val="24"/>
                <w:szCs w:val="24"/>
              </w:rPr>
              <w:t>提供另一渠道。</w:t>
            </w:r>
          </w:p>
        </w:tc>
      </w:tr>
      <w:tr w:rsidR="00047BD4" w:rsidTr="006E3F67">
        <w:trPr>
          <w:trHeight w:val="772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BD4" w:rsidRDefault="00047BD4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D4" w:rsidRDefault="00047BD4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技术</w:t>
            </w:r>
            <w:r w:rsidR="004D2442">
              <w:rPr>
                <w:rFonts w:ascii="宋体" w:hAnsi="宋体" w:cs="宋体" w:hint="eastAsia"/>
                <w:color w:val="333333"/>
                <w:kern w:val="0"/>
                <w:sz w:val="24"/>
              </w:rPr>
              <w:t>应用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BD4" w:rsidRDefault="001C70AD" w:rsidP="004D2442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开发平台:</w:t>
            </w:r>
            <w:r w:rsidR="004D2442">
              <w:rPr>
                <w:rFonts w:ascii="宋体" w:hAnsi="宋体" w:cs="宋体" w:hint="eastAsia"/>
                <w:color w:val="333333"/>
                <w:kern w:val="0"/>
                <w:sz w:val="24"/>
              </w:rPr>
              <w:t>Sublime Text3，</w:t>
            </w:r>
            <w:proofErr w:type="spellStart"/>
            <w:r w:rsidR="004D2442">
              <w:rPr>
                <w:rFonts w:ascii="宋体" w:hAnsi="宋体" w:cs="宋体" w:hint="eastAsia"/>
                <w:color w:val="333333"/>
                <w:kern w:val="0"/>
                <w:sz w:val="24"/>
              </w:rPr>
              <w:t>Webstorm</w:t>
            </w:r>
            <w:proofErr w:type="spellEnd"/>
            <w:r w:rsidR="004D2442">
              <w:rPr>
                <w:rFonts w:ascii="宋体" w:hAnsi="宋体" w:cs="宋体" w:hint="eastAsia"/>
                <w:color w:val="333333"/>
                <w:kern w:val="0"/>
                <w:sz w:val="24"/>
              </w:rPr>
              <w:t>，IE Tester，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C</w:t>
            </w:r>
            <w:r w:rsidR="004D2442">
              <w:rPr>
                <w:rFonts w:ascii="宋体" w:hAnsi="宋体" w:cs="宋体" w:hint="eastAsia"/>
                <w:color w:val="333333"/>
                <w:kern w:val="0"/>
                <w:sz w:val="24"/>
              </w:rPr>
              <w:t>hrome,IE,Firefox,360等主流浏览器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，</w:t>
            </w:r>
            <w:proofErr w:type="gram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腾讯云</w:t>
            </w:r>
            <w:proofErr w:type="gramEnd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，coding</w:t>
            </w:r>
            <w:r w:rsidR="004D2442">
              <w:rPr>
                <w:rFonts w:ascii="宋体" w:hAnsi="宋体" w:cs="宋体" w:hint="eastAsia"/>
                <w:color w:val="333333"/>
                <w:kern w:val="0"/>
                <w:sz w:val="24"/>
              </w:rPr>
              <w:t>。</w:t>
            </w:r>
          </w:p>
          <w:p w:rsidR="001C70AD" w:rsidRDefault="004D2442" w:rsidP="001C70AD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lastRenderedPageBreak/>
              <w:t>使用</w:t>
            </w:r>
            <w:r w:rsidR="00CD6950">
              <w:rPr>
                <w:rFonts w:ascii="宋体" w:hAnsi="宋体" w:cs="宋体" w:hint="eastAsia"/>
                <w:color w:val="333333"/>
                <w:kern w:val="0"/>
                <w:sz w:val="24"/>
              </w:rPr>
              <w:t>到的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语言</w:t>
            </w:r>
            <w:r w:rsidR="001C70AD">
              <w:rPr>
                <w:rFonts w:ascii="宋体" w:hAnsi="宋体" w:cs="宋体" w:hint="eastAsia"/>
                <w:color w:val="333333"/>
                <w:kern w:val="0"/>
                <w:sz w:val="24"/>
              </w:rPr>
              <w:t>与拓展技术:</w:t>
            </w: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HTML,CSS,Javascript</w:t>
            </w:r>
            <w:proofErr w:type="spellEnd"/>
            <w:r w:rsidR="001C70AD">
              <w:rPr>
                <w:rFonts w:ascii="宋体" w:hAnsi="宋体" w:cs="宋体" w:hint="eastAsia"/>
                <w:color w:val="333333"/>
                <w:kern w:val="0"/>
                <w:sz w:val="24"/>
              </w:rPr>
              <w:t>，</w:t>
            </w:r>
            <w:proofErr w:type="spellStart"/>
            <w:r w:rsidR="001C70AD">
              <w:rPr>
                <w:rFonts w:ascii="宋体" w:hAnsi="宋体" w:cs="宋体" w:hint="eastAsia"/>
                <w:color w:val="333333"/>
                <w:kern w:val="0"/>
                <w:sz w:val="24"/>
              </w:rPr>
              <w:t>Bootstrap,Jquery</w:t>
            </w:r>
            <w:proofErr w:type="spellEnd"/>
            <w:r w:rsidR="001C70AD">
              <w:rPr>
                <w:rFonts w:ascii="宋体" w:hAnsi="宋体" w:cs="宋体" w:hint="eastAsia"/>
                <w:color w:val="333333"/>
                <w:kern w:val="0"/>
                <w:sz w:val="24"/>
              </w:rPr>
              <w:t>以及插件库。</w:t>
            </w:r>
          </w:p>
          <w:p w:rsidR="001C70AD" w:rsidRDefault="001C70AD" w:rsidP="001C70AD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打包工具: gulp</w:t>
            </w:r>
          </w:p>
          <w:p w:rsidR="001C70AD" w:rsidRDefault="001C70AD" w:rsidP="001C70AD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 xml:space="preserve">服务器程序 </w:t>
            </w: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Wamp</w:t>
            </w:r>
            <w:proofErr w:type="spellEnd"/>
          </w:p>
          <w:p w:rsidR="001C70AD" w:rsidRDefault="001C70AD" w:rsidP="001C70AD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版本管理工具:</w:t>
            </w: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git</w:t>
            </w:r>
            <w:proofErr w:type="spellEnd"/>
          </w:p>
          <w:p w:rsidR="001C70AD" w:rsidRPr="001C70AD" w:rsidRDefault="001C70AD" w:rsidP="001C70AD">
            <w:pPr>
              <w:pStyle w:val="a5"/>
              <w:numPr>
                <w:ilvl w:val="0"/>
                <w:numId w:val="11"/>
              </w:numPr>
              <w:spacing w:line="360" w:lineRule="auto"/>
              <w:ind w:left="480" w:hangingChars="200" w:hanging="480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热更新工具：基于</w:t>
            </w: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NodeJS</w:t>
            </w:r>
            <w:proofErr w:type="spellEnd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的</w:t>
            </w:r>
            <w:proofErr w:type="spellStart"/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BrowserSync</w:t>
            </w:r>
            <w:proofErr w:type="spellEnd"/>
          </w:p>
        </w:tc>
      </w:tr>
      <w:tr w:rsidR="007D3D48" w:rsidTr="006E3F67">
        <w:trPr>
          <w:trHeight w:val="772"/>
          <w:jc w:val="center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D48" w:rsidRDefault="007D3D48" w:rsidP="006E3F6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可行性</w:t>
            </w:r>
          </w:p>
          <w:p w:rsidR="007D3D48" w:rsidRDefault="007D3D48" w:rsidP="006E3F67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分析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77A" w:rsidRPr="00B7777A" w:rsidRDefault="00F73CFC" w:rsidP="0006003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易过</w:t>
            </w:r>
            <w:r w:rsidR="00B7777A">
              <w:rPr>
                <w:rFonts w:ascii="宋体" w:hAnsi="宋体" w:cs="宋体" w:hint="eastAsia"/>
                <w:color w:val="333333"/>
                <w:kern w:val="0"/>
                <w:sz w:val="24"/>
              </w:rPr>
              <w:t>节</w:t>
            </w:r>
            <w:r w:rsidR="00CD6950">
              <w:rPr>
                <w:rFonts w:ascii="宋体" w:hAnsi="宋体" w:cs="宋体" w:hint="eastAsia"/>
                <w:color w:val="333333"/>
                <w:kern w:val="0"/>
                <w:sz w:val="24"/>
              </w:rPr>
              <w:t>的商品模块简洁大方，操作简单，节日需要的道具及</w:t>
            </w:r>
            <w:r w:rsidR="00047BD4">
              <w:rPr>
                <w:rFonts w:ascii="宋体" w:hAnsi="宋体" w:cs="宋体" w:hint="eastAsia"/>
                <w:color w:val="333333"/>
                <w:kern w:val="0"/>
                <w:sz w:val="24"/>
              </w:rPr>
              <w:t>其他物品都能轻松购买到，给予用户良好的体验，能吸引更多的用户。</w:t>
            </w:r>
          </w:p>
          <w:p w:rsidR="00BE30AE" w:rsidRDefault="00B7777A" w:rsidP="00060039">
            <w:pPr>
              <w:pStyle w:val="a5"/>
              <w:numPr>
                <w:ilvl w:val="0"/>
                <w:numId w:val="14"/>
              </w:numPr>
              <w:spacing w:line="360" w:lineRule="auto"/>
              <w:ind w:left="480" w:hangingChars="200" w:hanging="480"/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易过</w:t>
            </w:r>
            <w:r w:rsidR="00F73CFC">
              <w:rPr>
                <w:rFonts w:ascii="宋体" w:hAnsi="宋体" w:cs="宋体" w:hint="eastAsia"/>
                <w:color w:val="333333"/>
                <w:kern w:val="0"/>
                <w:sz w:val="24"/>
              </w:rPr>
              <w:t>节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的活动模块</w:t>
            </w:r>
            <w:r w:rsidR="00BE30AE" w:rsidRPr="00771FED">
              <w:rPr>
                <w:rFonts w:ascii="宋体" w:hAnsi="宋体" w:cs="宋体" w:hint="eastAsia"/>
                <w:color w:val="333333"/>
                <w:kern w:val="0"/>
                <w:sz w:val="24"/>
              </w:rPr>
              <w:t>适应N</w:t>
            </w:r>
            <w:proofErr w:type="gramStart"/>
            <w:r w:rsidR="00BE30AE" w:rsidRPr="00771FED">
              <w:rPr>
                <w:rFonts w:ascii="宋体" w:hAnsi="宋体" w:cs="宋体" w:hint="eastAsia"/>
                <w:color w:val="333333"/>
                <w:kern w:val="0"/>
                <w:sz w:val="24"/>
              </w:rPr>
              <w:t>种活动</w:t>
            </w:r>
            <w:proofErr w:type="gramEnd"/>
            <w:r w:rsidR="00BE30AE" w:rsidRPr="00771FED">
              <w:rPr>
                <w:rFonts w:ascii="宋体" w:hAnsi="宋体" w:cs="宋体" w:hint="eastAsia"/>
                <w:color w:val="333333"/>
                <w:kern w:val="0"/>
                <w:sz w:val="24"/>
              </w:rPr>
              <w:t>场景的组织协调</w:t>
            </w:r>
            <w:r w:rsidR="00BE30AE" w:rsidRPr="00771FED">
              <w:rPr>
                <w:rFonts w:asciiTheme="minorEastAsia" w:hAnsiTheme="minorEastAsia" w:cs="宋体" w:hint="eastAsia"/>
                <w:color w:val="333333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 w:val="24"/>
                <w:szCs w:val="24"/>
              </w:rPr>
              <w:t>与</w:t>
            </w:r>
            <w:r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节日有关的</w:t>
            </w:r>
            <w:r w:rsidR="00F73CFC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聚会、旅行出游</w:t>
            </w:r>
            <w:r w:rsidR="00BE30AE" w:rsidRPr="00771FED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、</w:t>
            </w:r>
            <w:r w:rsidR="00F73CFC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聚餐</w:t>
            </w:r>
            <w:r w:rsidR="00BE30AE" w:rsidRPr="00771FED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等</w:t>
            </w:r>
            <w:r w:rsidR="00F73CFC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活动</w:t>
            </w:r>
            <w:r w:rsidR="00BE30AE" w:rsidRPr="00771FED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都可一键使用</w:t>
            </w:r>
            <w:r w:rsidR="00F73CFC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，可以使用模板，快速完成活动计划，</w:t>
            </w:r>
            <w:r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也可以自己DIY活动，</w:t>
            </w:r>
            <w:r w:rsidR="00F73CFC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让自己成为一名组织者</w:t>
            </w:r>
            <w:r w:rsidR="00BE30AE" w:rsidRPr="00771FED">
              <w:rPr>
                <w:rFonts w:asciiTheme="minorEastAsia" w:hAnsiTheme="minorEastAsia" w:cs="Arial" w:hint="eastAsia"/>
                <w:color w:val="0C0C0C"/>
                <w:sz w:val="24"/>
                <w:szCs w:val="24"/>
                <w:shd w:val="clear" w:color="auto" w:fill="FFFFFF"/>
              </w:rPr>
              <w:t>。</w:t>
            </w:r>
          </w:p>
          <w:p w:rsidR="00132B12" w:rsidRPr="00132B12" w:rsidRDefault="00CD6950" w:rsidP="00132B12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hAnsiTheme="minorEastAsia" w:cs="Arial"/>
                <w:color w:val="0C0C0C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易过节的新闻模块收集各种有趣的新闻，</w:t>
            </w:r>
            <w:r w:rsidR="00132B12" w:rsidRPr="00132B12">
              <w:rPr>
                <w:rFonts w:ascii="宋体" w:hAnsi="宋体" w:cs="宋体" w:hint="eastAsia"/>
                <w:color w:val="333333"/>
                <w:kern w:val="0"/>
                <w:sz w:val="24"/>
              </w:rPr>
              <w:t>浏览阅读来自世界各地的，与过节有关的各种新闻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，</w:t>
            </w:r>
            <w:r w:rsidR="00132B12">
              <w:rPr>
                <w:rFonts w:ascii="宋体" w:hAnsi="宋体" w:cs="宋体" w:hint="eastAsia"/>
                <w:color w:val="333333"/>
                <w:kern w:val="0"/>
                <w:sz w:val="24"/>
              </w:rPr>
              <w:t>具有针对性，而市面上没有如此具有高精准的网站，</w:t>
            </w:r>
            <w:r w:rsidR="00132B12">
              <w:rPr>
                <w:rFonts w:ascii="宋体" w:hAnsi="宋体" w:cs="宋体" w:hint="eastAsia"/>
                <w:color w:val="333333"/>
                <w:kern w:val="0"/>
                <w:sz w:val="24"/>
              </w:rPr>
              <w:t>过节圈模块</w:t>
            </w:r>
            <w:r w:rsidR="00132B12">
              <w:rPr>
                <w:rFonts w:ascii="宋体" w:hAnsi="宋体" w:cs="宋体" w:hint="eastAsia"/>
                <w:color w:val="333333"/>
                <w:kern w:val="0"/>
                <w:sz w:val="24"/>
              </w:rPr>
              <w:t>也</w:t>
            </w:r>
            <w:r w:rsidR="00132B12">
              <w:rPr>
                <w:rFonts w:ascii="宋体" w:hAnsi="宋体" w:cs="宋体" w:hint="eastAsia"/>
                <w:color w:val="333333"/>
                <w:kern w:val="0"/>
                <w:sz w:val="24"/>
              </w:rPr>
              <w:t>更具有特色</w:t>
            </w:r>
            <w:r w:rsidR="00132B12">
              <w:rPr>
                <w:rFonts w:ascii="宋体" w:hAnsi="宋体" w:cs="宋体" w:hint="eastAsia"/>
                <w:color w:val="333333"/>
                <w:kern w:val="0"/>
                <w:sz w:val="24"/>
              </w:rPr>
              <w:t>，能够看到别人分享的各种有趣的经历，有良好的社交氛围。</w:t>
            </w:r>
          </w:p>
          <w:p w:rsidR="009E7EB0" w:rsidRPr="00771FED" w:rsidRDefault="00BE30AE" w:rsidP="00060039">
            <w:pPr>
              <w:pStyle w:val="a5"/>
              <w:numPr>
                <w:ilvl w:val="0"/>
                <w:numId w:val="14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前期针对</w:t>
            </w:r>
            <w:proofErr w:type="gramStart"/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邑</w:t>
            </w:r>
            <w:proofErr w:type="gramEnd"/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大学生推广，学生组织、同乡会、班级等大型群体重点宣传，由大入小，解决</w:t>
            </w:r>
            <w:r w:rsidR="00B7777A">
              <w:rPr>
                <w:rFonts w:asciiTheme="minorEastAsia" w:hAnsiTheme="minorEastAsia" w:hint="eastAsia"/>
                <w:sz w:val="24"/>
                <w:szCs w:val="24"/>
              </w:rPr>
              <w:t>节日</w:t>
            </w: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活动组织</w:t>
            </w:r>
            <w:r w:rsidR="00D80FD2">
              <w:rPr>
                <w:rFonts w:asciiTheme="minorEastAsia" w:hAnsiTheme="minorEastAsia" w:hint="eastAsia"/>
                <w:sz w:val="24"/>
                <w:szCs w:val="24"/>
              </w:rPr>
              <w:t>，物资筹集</w:t>
            </w: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刚需</w:t>
            </w:r>
            <w:r w:rsidR="00227DD9">
              <w:rPr>
                <w:rFonts w:asciiTheme="minorEastAsia" w:hAnsiTheme="minorEastAsia" w:hint="eastAsia"/>
                <w:sz w:val="24"/>
                <w:szCs w:val="24"/>
              </w:rPr>
              <w:t>，打下群众</w:t>
            </w:r>
            <w:r w:rsidRPr="00771FED">
              <w:rPr>
                <w:rFonts w:asciiTheme="minorEastAsia" w:hAnsiTheme="minorEastAsia" w:hint="eastAsia"/>
                <w:sz w:val="24"/>
                <w:szCs w:val="24"/>
              </w:rPr>
              <w:t>基础。</w:t>
            </w:r>
            <w:bookmarkStart w:id="0" w:name="_GoBack"/>
            <w:bookmarkEnd w:id="0"/>
          </w:p>
          <w:p w:rsidR="007D3D48" w:rsidRDefault="00B7777A" w:rsidP="00060039">
            <w:pPr>
              <w:pStyle w:val="a5"/>
              <w:numPr>
                <w:ilvl w:val="0"/>
                <w:numId w:val="14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网站</w:t>
            </w:r>
            <w:r w:rsidR="00BE30AE" w:rsidRPr="00771FED">
              <w:rPr>
                <w:rFonts w:asciiTheme="minorEastAsia" w:hAnsiTheme="minorEastAsia" w:hint="eastAsia"/>
                <w:sz w:val="24"/>
                <w:szCs w:val="24"/>
              </w:rPr>
              <w:t>运营团队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</w:t>
            </w:r>
            <w:r w:rsidR="00BE30AE" w:rsidRPr="00771FED">
              <w:rPr>
                <w:rFonts w:asciiTheme="minorEastAsia" w:hAnsiTheme="minorEastAsia" w:hint="eastAsia"/>
                <w:sz w:val="24"/>
                <w:szCs w:val="24"/>
              </w:rPr>
              <w:t>定期组织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过节</w:t>
            </w:r>
            <w:r w:rsidR="00BE30AE" w:rsidRPr="00771FED">
              <w:rPr>
                <w:rFonts w:asciiTheme="minorEastAsia" w:hAnsiTheme="minorEastAsia" w:hint="eastAsia"/>
                <w:sz w:val="24"/>
                <w:szCs w:val="24"/>
              </w:rPr>
              <w:t>主题活动，吸引用户使用，</w:t>
            </w:r>
            <w:r w:rsidR="009E7EB0" w:rsidRPr="00771FED">
              <w:rPr>
                <w:rFonts w:asciiTheme="minorEastAsia" w:hAnsiTheme="minorEastAsia" w:hint="eastAsia"/>
                <w:sz w:val="24"/>
                <w:szCs w:val="24"/>
              </w:rPr>
              <w:t>引入平台流量，</w:t>
            </w:r>
            <w:r w:rsidR="00BE30AE" w:rsidRPr="00771FED">
              <w:rPr>
                <w:rFonts w:asciiTheme="minorEastAsia" w:hAnsiTheme="minorEastAsia" w:hint="eastAsia"/>
                <w:sz w:val="24"/>
                <w:szCs w:val="24"/>
              </w:rPr>
              <w:t>并完善模块功能，开发</w:t>
            </w:r>
            <w:r w:rsidR="009E7EB0" w:rsidRPr="00771FED">
              <w:rPr>
                <w:rFonts w:asciiTheme="minorEastAsia" w:hAnsiTheme="minorEastAsia" w:hint="eastAsia"/>
                <w:sz w:val="24"/>
                <w:szCs w:val="24"/>
              </w:rPr>
              <w:t>个性功能。</w:t>
            </w:r>
          </w:p>
          <w:p w:rsidR="00771FED" w:rsidRDefault="00590D6A" w:rsidP="00060039">
            <w:pPr>
              <w:pStyle w:val="a5"/>
              <w:numPr>
                <w:ilvl w:val="0"/>
                <w:numId w:val="14"/>
              </w:numPr>
              <w:spacing w:line="360" w:lineRule="auto"/>
              <w:ind w:left="480" w:hangingChars="200" w:hanging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对接活动及商家合作渠道，</w:t>
            </w:r>
            <w:r w:rsidR="00B7777A">
              <w:rPr>
                <w:rFonts w:asciiTheme="minorEastAsia" w:hAnsiTheme="minorEastAsia" w:hint="eastAsia"/>
                <w:sz w:val="24"/>
                <w:szCs w:val="24"/>
              </w:rPr>
              <w:t>过节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相关所需资源可得到商家支持，商家觅</w:t>
            </w:r>
            <w:r w:rsidR="00636D83">
              <w:rPr>
                <w:rFonts w:asciiTheme="minorEastAsia" w:hAnsiTheme="minorEastAsia" w:hint="eastAsia"/>
                <w:sz w:val="24"/>
                <w:szCs w:val="24"/>
              </w:rPr>
              <w:t>得间接宣传，扩大知名度，两者共同促进，其间可收取费用作为平台盈利。此外，商家入驻</w:t>
            </w:r>
            <w:r w:rsidR="00376CBD">
              <w:rPr>
                <w:rFonts w:asciiTheme="minorEastAsia" w:hAnsiTheme="minorEastAsia" w:hint="eastAsia"/>
                <w:sz w:val="24"/>
                <w:szCs w:val="24"/>
              </w:rPr>
              <w:t>收取平台费用</w:t>
            </w:r>
            <w:r w:rsidR="00636D83">
              <w:rPr>
                <w:rFonts w:asciiTheme="minorEastAsia" w:hAnsiTheme="minorEastAsia" w:hint="eastAsia"/>
                <w:sz w:val="24"/>
                <w:szCs w:val="24"/>
              </w:rPr>
              <w:t>、商家展示</w:t>
            </w:r>
            <w:r w:rsidR="00376CBD">
              <w:rPr>
                <w:rFonts w:asciiTheme="minorEastAsia" w:hAnsiTheme="minorEastAsia" w:hint="eastAsia"/>
                <w:sz w:val="24"/>
                <w:szCs w:val="24"/>
              </w:rPr>
              <w:t>收取广告费</w:t>
            </w:r>
            <w:r w:rsidR="00636D83">
              <w:rPr>
                <w:rFonts w:asciiTheme="minorEastAsia" w:hAnsiTheme="minorEastAsia" w:hint="eastAsia"/>
                <w:sz w:val="24"/>
                <w:szCs w:val="24"/>
              </w:rPr>
              <w:t>等均可为平台实现盈利。</w:t>
            </w:r>
          </w:p>
          <w:p w:rsidR="00CF0D5B" w:rsidRPr="00771FED" w:rsidRDefault="00444EF5" w:rsidP="00060039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目前少有类似的有关过节的网站</w:t>
            </w:r>
            <w:r w:rsidR="00CF0D5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特别是</w:t>
            </w:r>
            <w:r w:rsidR="00343560">
              <w:rPr>
                <w:rFonts w:asciiTheme="minorEastAsia" w:hAnsiTheme="minorEastAsia" w:hint="eastAsia"/>
                <w:sz w:val="24"/>
                <w:szCs w:val="24"/>
              </w:rPr>
              <w:t>整合成</w:t>
            </w:r>
            <w:r w:rsidR="00343560" w:rsidRPr="0034356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精准，高效</w:t>
            </w:r>
            <w:r w:rsidR="00343560">
              <w:rPr>
                <w:rFonts w:asciiTheme="minorEastAsia" w:hAnsiTheme="minorEastAsia" w:hint="eastAsia"/>
                <w:sz w:val="24"/>
                <w:szCs w:val="24"/>
              </w:rPr>
              <w:t>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343560">
              <w:rPr>
                <w:rFonts w:asciiTheme="minorEastAsia" w:hAnsiTheme="minorEastAsia" w:hint="eastAsia"/>
                <w:sz w:val="24"/>
                <w:szCs w:val="24"/>
              </w:rPr>
              <w:t>过节网站</w:t>
            </w:r>
            <w:r w:rsidR="00CF0D5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343560">
              <w:rPr>
                <w:rFonts w:asciiTheme="minorEastAsia" w:hAnsiTheme="minorEastAsia" w:hint="eastAsia"/>
                <w:sz w:val="24"/>
                <w:szCs w:val="24"/>
              </w:rPr>
              <w:t>几乎没有，</w:t>
            </w:r>
            <w:r w:rsidR="00CF0D5B">
              <w:rPr>
                <w:rFonts w:asciiTheme="minorEastAsia" w:hAnsiTheme="minorEastAsia" w:hint="eastAsia"/>
                <w:sz w:val="24"/>
                <w:szCs w:val="24"/>
              </w:rPr>
              <w:t>因此，此项目的市场前景十分可观。</w:t>
            </w:r>
          </w:p>
        </w:tc>
      </w:tr>
    </w:tbl>
    <w:p w:rsidR="002236DB" w:rsidRDefault="002236DB"/>
    <w:sectPr w:rsidR="0022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BD1" w:rsidRDefault="00ED1BD1" w:rsidP="0085224A">
      <w:r>
        <w:separator/>
      </w:r>
    </w:p>
  </w:endnote>
  <w:endnote w:type="continuationSeparator" w:id="0">
    <w:p w:rsidR="00ED1BD1" w:rsidRDefault="00ED1BD1" w:rsidP="0085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BD1" w:rsidRDefault="00ED1BD1" w:rsidP="0085224A">
      <w:r>
        <w:separator/>
      </w:r>
    </w:p>
  </w:footnote>
  <w:footnote w:type="continuationSeparator" w:id="0">
    <w:p w:rsidR="00ED1BD1" w:rsidRDefault="00ED1BD1" w:rsidP="0085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596"/>
    <w:multiLevelType w:val="hybridMultilevel"/>
    <w:tmpl w:val="6FFCB4CA"/>
    <w:lvl w:ilvl="0" w:tplc="2FFE7D1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333E07"/>
    <w:multiLevelType w:val="hybridMultilevel"/>
    <w:tmpl w:val="5C0EF59E"/>
    <w:lvl w:ilvl="0" w:tplc="2E98F4AE">
      <w:start w:val="1"/>
      <w:numFmt w:val="decimal"/>
      <w:lvlText w:val="%1）"/>
      <w:lvlJc w:val="left"/>
      <w:pPr>
        <w:ind w:left="780" w:hanging="42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36101E"/>
    <w:multiLevelType w:val="hybridMultilevel"/>
    <w:tmpl w:val="1C424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75B9A"/>
    <w:multiLevelType w:val="hybridMultilevel"/>
    <w:tmpl w:val="3C6C8088"/>
    <w:lvl w:ilvl="0" w:tplc="5ED231EA">
      <w:start w:val="1"/>
      <w:numFmt w:val="decimal"/>
      <w:lvlText w:val="%1）"/>
      <w:lvlJc w:val="left"/>
      <w:pPr>
        <w:ind w:left="780" w:hanging="42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04460CA"/>
    <w:multiLevelType w:val="hybridMultilevel"/>
    <w:tmpl w:val="E90E3F8E"/>
    <w:lvl w:ilvl="0" w:tplc="363E367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8509C"/>
    <w:multiLevelType w:val="hybridMultilevel"/>
    <w:tmpl w:val="80CCB5DA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5456512"/>
    <w:multiLevelType w:val="hybridMultilevel"/>
    <w:tmpl w:val="3B64CC68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4B6088"/>
    <w:multiLevelType w:val="hybridMultilevel"/>
    <w:tmpl w:val="ED741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ED777E"/>
    <w:multiLevelType w:val="hybridMultilevel"/>
    <w:tmpl w:val="80CCB5DA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CF0554"/>
    <w:multiLevelType w:val="hybridMultilevel"/>
    <w:tmpl w:val="DCD20AAE"/>
    <w:lvl w:ilvl="0" w:tplc="363E367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707A57A5"/>
    <w:multiLevelType w:val="hybridMultilevel"/>
    <w:tmpl w:val="ED741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2B5E1D"/>
    <w:multiLevelType w:val="hybridMultilevel"/>
    <w:tmpl w:val="B3684034"/>
    <w:lvl w:ilvl="0" w:tplc="5BAA04B2">
      <w:start w:val="1"/>
      <w:numFmt w:val="decimal"/>
      <w:lvlText w:val="%1）"/>
      <w:lvlJc w:val="left"/>
      <w:pPr>
        <w:ind w:left="1080" w:hanging="720"/>
      </w:pPr>
      <w:rPr>
        <w:rFonts w:asciiTheme="minorEastAsia" w:eastAsiaTheme="minorEastAsia" w:hAnsiTheme="minorEastAsia" w:cs="Arial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5FB7703"/>
    <w:multiLevelType w:val="hybridMultilevel"/>
    <w:tmpl w:val="EDD21BDE"/>
    <w:lvl w:ilvl="0" w:tplc="2176F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EB559B"/>
    <w:multiLevelType w:val="hybridMultilevel"/>
    <w:tmpl w:val="DFC6331E"/>
    <w:lvl w:ilvl="0" w:tplc="363E367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13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48"/>
    <w:rsid w:val="00047BD4"/>
    <w:rsid w:val="00060039"/>
    <w:rsid w:val="000A40EB"/>
    <w:rsid w:val="000A6227"/>
    <w:rsid w:val="000B2471"/>
    <w:rsid w:val="00132B12"/>
    <w:rsid w:val="00132DB1"/>
    <w:rsid w:val="00135457"/>
    <w:rsid w:val="00163431"/>
    <w:rsid w:val="001C70AD"/>
    <w:rsid w:val="001E6F10"/>
    <w:rsid w:val="001F0BFB"/>
    <w:rsid w:val="002150DF"/>
    <w:rsid w:val="002236DB"/>
    <w:rsid w:val="00227DD9"/>
    <w:rsid w:val="00247120"/>
    <w:rsid w:val="00285607"/>
    <w:rsid w:val="00293474"/>
    <w:rsid w:val="002A2A17"/>
    <w:rsid w:val="002B5F6C"/>
    <w:rsid w:val="002C1764"/>
    <w:rsid w:val="00307EC2"/>
    <w:rsid w:val="00310AE9"/>
    <w:rsid w:val="00341328"/>
    <w:rsid w:val="0034139A"/>
    <w:rsid w:val="00343560"/>
    <w:rsid w:val="00344C02"/>
    <w:rsid w:val="00376CBD"/>
    <w:rsid w:val="003A0928"/>
    <w:rsid w:val="003B68E4"/>
    <w:rsid w:val="003C1C95"/>
    <w:rsid w:val="00444EF5"/>
    <w:rsid w:val="00473E90"/>
    <w:rsid w:val="00485575"/>
    <w:rsid w:val="004B2C44"/>
    <w:rsid w:val="004B355D"/>
    <w:rsid w:val="004D2442"/>
    <w:rsid w:val="004F331D"/>
    <w:rsid w:val="00501E6B"/>
    <w:rsid w:val="00521C9D"/>
    <w:rsid w:val="0052795D"/>
    <w:rsid w:val="00530981"/>
    <w:rsid w:val="005350D6"/>
    <w:rsid w:val="00540A3C"/>
    <w:rsid w:val="00555407"/>
    <w:rsid w:val="00590D6A"/>
    <w:rsid w:val="005A51A3"/>
    <w:rsid w:val="005D3761"/>
    <w:rsid w:val="0062028C"/>
    <w:rsid w:val="00633E45"/>
    <w:rsid w:val="006366E9"/>
    <w:rsid w:val="00636D83"/>
    <w:rsid w:val="0064541A"/>
    <w:rsid w:val="0069652C"/>
    <w:rsid w:val="006C008D"/>
    <w:rsid w:val="0073487A"/>
    <w:rsid w:val="00771FED"/>
    <w:rsid w:val="007B0B41"/>
    <w:rsid w:val="007B4408"/>
    <w:rsid w:val="007D3D48"/>
    <w:rsid w:val="007D49A7"/>
    <w:rsid w:val="007D7E3D"/>
    <w:rsid w:val="007F404E"/>
    <w:rsid w:val="008048A1"/>
    <w:rsid w:val="00817D9E"/>
    <w:rsid w:val="008315FA"/>
    <w:rsid w:val="0083530F"/>
    <w:rsid w:val="0085224A"/>
    <w:rsid w:val="00894C4A"/>
    <w:rsid w:val="008A0282"/>
    <w:rsid w:val="008B2DE8"/>
    <w:rsid w:val="00972F11"/>
    <w:rsid w:val="009B0FB8"/>
    <w:rsid w:val="009C1981"/>
    <w:rsid w:val="009D03EB"/>
    <w:rsid w:val="009D2240"/>
    <w:rsid w:val="009D5906"/>
    <w:rsid w:val="009E7EB0"/>
    <w:rsid w:val="009F384D"/>
    <w:rsid w:val="00A01BA4"/>
    <w:rsid w:val="00A0487C"/>
    <w:rsid w:val="00A24F5B"/>
    <w:rsid w:val="00A2696F"/>
    <w:rsid w:val="00A311D3"/>
    <w:rsid w:val="00AB0064"/>
    <w:rsid w:val="00B10692"/>
    <w:rsid w:val="00B54F6D"/>
    <w:rsid w:val="00B7777A"/>
    <w:rsid w:val="00BE267D"/>
    <w:rsid w:val="00BE30AE"/>
    <w:rsid w:val="00BE43A0"/>
    <w:rsid w:val="00C427E0"/>
    <w:rsid w:val="00C6171C"/>
    <w:rsid w:val="00C867AE"/>
    <w:rsid w:val="00C9338F"/>
    <w:rsid w:val="00CC1A5B"/>
    <w:rsid w:val="00CD6950"/>
    <w:rsid w:val="00CE44FA"/>
    <w:rsid w:val="00CF0D5B"/>
    <w:rsid w:val="00D23983"/>
    <w:rsid w:val="00D30165"/>
    <w:rsid w:val="00D75E6A"/>
    <w:rsid w:val="00D80FD2"/>
    <w:rsid w:val="00D97A46"/>
    <w:rsid w:val="00DA2730"/>
    <w:rsid w:val="00DB6864"/>
    <w:rsid w:val="00DC43DF"/>
    <w:rsid w:val="00E04AA0"/>
    <w:rsid w:val="00E1081E"/>
    <w:rsid w:val="00E92BAE"/>
    <w:rsid w:val="00ED1BD1"/>
    <w:rsid w:val="00EF7C96"/>
    <w:rsid w:val="00F22F79"/>
    <w:rsid w:val="00F73CFC"/>
    <w:rsid w:val="00FA31B2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D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24A"/>
    <w:rPr>
      <w:sz w:val="18"/>
      <w:szCs w:val="18"/>
    </w:rPr>
  </w:style>
  <w:style w:type="paragraph" w:styleId="a5">
    <w:name w:val="List Paragraph"/>
    <w:basedOn w:val="a"/>
    <w:uiPriority w:val="34"/>
    <w:qFormat/>
    <w:rsid w:val="002B5F6C"/>
    <w:pPr>
      <w:ind w:firstLineChars="200" w:firstLine="420"/>
    </w:pPr>
  </w:style>
  <w:style w:type="character" w:styleId="a6">
    <w:name w:val="Subtle Emphasis"/>
    <w:basedOn w:val="a0"/>
    <w:uiPriority w:val="19"/>
    <w:qFormat/>
    <w:rsid w:val="007B4408"/>
    <w:rPr>
      <w:i/>
      <w:iCs/>
      <w:color w:val="808080" w:themeColor="text1" w:themeTint="7F"/>
    </w:rPr>
  </w:style>
  <w:style w:type="character" w:styleId="a7">
    <w:name w:val="Intense Emphasis"/>
    <w:basedOn w:val="a0"/>
    <w:uiPriority w:val="21"/>
    <w:qFormat/>
    <w:rsid w:val="007B4408"/>
    <w:rPr>
      <w:b/>
      <w:bCs/>
      <w:i/>
      <w:iCs/>
      <w:color w:val="4F81BD" w:themeColor="accent1"/>
    </w:rPr>
  </w:style>
  <w:style w:type="character" w:styleId="a8">
    <w:name w:val="Emphasis"/>
    <w:basedOn w:val="a0"/>
    <w:uiPriority w:val="20"/>
    <w:qFormat/>
    <w:rsid w:val="007B4408"/>
    <w:rPr>
      <w:i/>
      <w:iCs/>
    </w:rPr>
  </w:style>
  <w:style w:type="paragraph" w:styleId="a9">
    <w:name w:val="Subtitle"/>
    <w:basedOn w:val="a"/>
    <w:next w:val="a"/>
    <w:link w:val="Char1"/>
    <w:uiPriority w:val="11"/>
    <w:qFormat/>
    <w:rsid w:val="007B44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7B44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7B4408"/>
    <w:rPr>
      <w:b/>
      <w:bCs/>
    </w:rPr>
  </w:style>
  <w:style w:type="paragraph" w:styleId="ab">
    <w:name w:val="Quote"/>
    <w:basedOn w:val="a"/>
    <w:next w:val="a"/>
    <w:link w:val="Char2"/>
    <w:uiPriority w:val="29"/>
    <w:qFormat/>
    <w:rsid w:val="007B4408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7B4408"/>
    <w:rPr>
      <w:i/>
      <w:iCs/>
      <w:color w:val="000000" w:themeColor="text1"/>
    </w:rPr>
  </w:style>
  <w:style w:type="paragraph" w:styleId="ac">
    <w:name w:val="No Spacing"/>
    <w:uiPriority w:val="1"/>
    <w:qFormat/>
    <w:rsid w:val="007B440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B440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D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24A"/>
    <w:rPr>
      <w:sz w:val="18"/>
      <w:szCs w:val="18"/>
    </w:rPr>
  </w:style>
  <w:style w:type="paragraph" w:styleId="a5">
    <w:name w:val="List Paragraph"/>
    <w:basedOn w:val="a"/>
    <w:uiPriority w:val="34"/>
    <w:qFormat/>
    <w:rsid w:val="002B5F6C"/>
    <w:pPr>
      <w:ind w:firstLineChars="200" w:firstLine="420"/>
    </w:pPr>
  </w:style>
  <w:style w:type="character" w:styleId="a6">
    <w:name w:val="Subtle Emphasis"/>
    <w:basedOn w:val="a0"/>
    <w:uiPriority w:val="19"/>
    <w:qFormat/>
    <w:rsid w:val="007B4408"/>
    <w:rPr>
      <w:i/>
      <w:iCs/>
      <w:color w:val="808080" w:themeColor="text1" w:themeTint="7F"/>
    </w:rPr>
  </w:style>
  <w:style w:type="character" w:styleId="a7">
    <w:name w:val="Intense Emphasis"/>
    <w:basedOn w:val="a0"/>
    <w:uiPriority w:val="21"/>
    <w:qFormat/>
    <w:rsid w:val="007B4408"/>
    <w:rPr>
      <w:b/>
      <w:bCs/>
      <w:i/>
      <w:iCs/>
      <w:color w:val="4F81BD" w:themeColor="accent1"/>
    </w:rPr>
  </w:style>
  <w:style w:type="character" w:styleId="a8">
    <w:name w:val="Emphasis"/>
    <w:basedOn w:val="a0"/>
    <w:uiPriority w:val="20"/>
    <w:qFormat/>
    <w:rsid w:val="007B4408"/>
    <w:rPr>
      <w:i/>
      <w:iCs/>
    </w:rPr>
  </w:style>
  <w:style w:type="paragraph" w:styleId="a9">
    <w:name w:val="Subtitle"/>
    <w:basedOn w:val="a"/>
    <w:next w:val="a"/>
    <w:link w:val="Char1"/>
    <w:uiPriority w:val="11"/>
    <w:qFormat/>
    <w:rsid w:val="007B44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7B44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7B4408"/>
    <w:rPr>
      <w:b/>
      <w:bCs/>
    </w:rPr>
  </w:style>
  <w:style w:type="paragraph" w:styleId="ab">
    <w:name w:val="Quote"/>
    <w:basedOn w:val="a"/>
    <w:next w:val="a"/>
    <w:link w:val="Char2"/>
    <w:uiPriority w:val="29"/>
    <w:qFormat/>
    <w:rsid w:val="007B4408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7B4408"/>
    <w:rPr>
      <w:i/>
      <w:iCs/>
      <w:color w:val="000000" w:themeColor="text1"/>
    </w:rPr>
  </w:style>
  <w:style w:type="paragraph" w:styleId="ac">
    <w:name w:val="No Spacing"/>
    <w:uiPriority w:val="1"/>
    <w:qFormat/>
    <w:rsid w:val="007B440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B44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2119-DA4C-46CA-944F-06C4AD80E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472</Words>
  <Characters>2697</Characters>
  <Application>Microsoft Office Word</Application>
  <DocSecurity>0</DocSecurity>
  <Lines>22</Lines>
  <Paragraphs>6</Paragraphs>
  <ScaleCrop>false</ScaleCrop>
  <Company>china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</cp:lastModifiedBy>
  <cp:revision>77</cp:revision>
  <dcterms:created xsi:type="dcterms:W3CDTF">2016-10-09T02:15:00Z</dcterms:created>
  <dcterms:modified xsi:type="dcterms:W3CDTF">2017-03-06T13:38:00Z</dcterms:modified>
</cp:coreProperties>
</file>