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CA66" w14:textId="1350DB59" w:rsidR="00316A9B" w:rsidRDefault="0038668D" w:rsidP="0038668D">
      <w:pPr>
        <w:pStyle w:val="Titre1"/>
        <w:jc w:val="center"/>
      </w:pPr>
      <w:r>
        <w:t>Démarche en analyse de données</w:t>
      </w:r>
    </w:p>
    <w:p w14:paraId="1FFBA16D" w14:textId="77777777" w:rsidR="0038668D" w:rsidRPr="0038668D" w:rsidRDefault="0038668D" w:rsidP="0038668D"/>
    <w:p w14:paraId="65461486" w14:textId="2682E449" w:rsidR="0038668D" w:rsidRDefault="0038668D" w:rsidP="0038668D">
      <w:pPr>
        <w:pStyle w:val="Paragraphedeliste"/>
        <w:numPr>
          <w:ilvl w:val="0"/>
          <w:numId w:val="1"/>
        </w:numPr>
      </w:pPr>
      <w:r>
        <w:t xml:space="preserve">Y a-t-il des groupes de variables ?  Oui ? -&gt; </w:t>
      </w:r>
      <w:r w:rsidRPr="0038668D">
        <w:rPr>
          <w:highlight w:val="yellow"/>
        </w:rPr>
        <w:t>AFM</w:t>
      </w:r>
      <w:r>
        <w:t xml:space="preserve"> (Analyse factorielle multiple)</w:t>
      </w:r>
    </w:p>
    <w:p w14:paraId="4F47ACE1" w14:textId="11A60EF2" w:rsidR="0038668D" w:rsidRDefault="0038668D" w:rsidP="0038668D">
      <w:pPr>
        <w:pStyle w:val="Paragraphedeliste"/>
        <w:numPr>
          <w:ilvl w:val="1"/>
          <w:numId w:val="1"/>
        </w:numPr>
      </w:pPr>
      <w:r>
        <w:t>Est-ce que le jeu de donnée est structuré avec différentes sources d’informations, chaque source d’informations contenant plusieurs variables ?</w:t>
      </w:r>
    </w:p>
    <w:p w14:paraId="630F4F93" w14:textId="77777777" w:rsidR="0038668D" w:rsidRDefault="0038668D" w:rsidP="0038668D">
      <w:pPr>
        <w:pStyle w:val="Paragraphedeliste"/>
        <w:ind w:left="1440"/>
      </w:pPr>
    </w:p>
    <w:p w14:paraId="25593DD4" w14:textId="5D8C2416" w:rsidR="0038668D" w:rsidRDefault="0038668D" w:rsidP="0038668D">
      <w:pPr>
        <w:pStyle w:val="Paragraphedeliste"/>
        <w:numPr>
          <w:ilvl w:val="0"/>
          <w:numId w:val="1"/>
        </w:numPr>
      </w:pPr>
      <w:r>
        <w:t>Quel est le type d’information ?</w:t>
      </w:r>
    </w:p>
    <w:p w14:paraId="6451479E" w14:textId="77777777" w:rsidR="0038668D" w:rsidRDefault="0038668D" w:rsidP="0038668D">
      <w:pPr>
        <w:pStyle w:val="Paragraphedeliste"/>
      </w:pPr>
    </w:p>
    <w:p w14:paraId="2E9045DF" w14:textId="067C9419" w:rsidR="0038668D" w:rsidRDefault="0038668D" w:rsidP="0038668D">
      <w:pPr>
        <w:pStyle w:val="Paragraphedeliste"/>
        <w:numPr>
          <w:ilvl w:val="1"/>
          <w:numId w:val="1"/>
        </w:numPr>
      </w:pPr>
      <w:r>
        <w:t>Est-ce que l’on a un ou plusieurs tableaux de contingence (tableaux avec des lignes et des colonnes et dans une cellule du tableau un effectif) ? -&gt; AFC (analyse des correspondances) ou AFMTC (analyse factorielle multiple sur tableau de contingence) si on veut comparer plusieurs tableaux de contingence</w:t>
      </w:r>
    </w:p>
    <w:p w14:paraId="744A32CF" w14:textId="77777777" w:rsidR="0038668D" w:rsidRDefault="0038668D" w:rsidP="0038668D">
      <w:pPr>
        <w:pStyle w:val="Paragraphedeliste"/>
        <w:ind w:left="1440"/>
      </w:pPr>
    </w:p>
    <w:p w14:paraId="551ACA19" w14:textId="7E94E9EC" w:rsidR="0038668D" w:rsidRDefault="0038668D" w:rsidP="0038668D">
      <w:pPr>
        <w:pStyle w:val="Paragraphedeliste"/>
        <w:numPr>
          <w:ilvl w:val="1"/>
          <w:numId w:val="1"/>
        </w:numPr>
      </w:pPr>
      <w:r>
        <w:t xml:space="preserve">Autre type : Tableau avec individus statistique en ligne et des variables en colonne -&gt; Les individus sont décrits par plusieurs variables </w:t>
      </w:r>
    </w:p>
    <w:p w14:paraId="121DE1E5" w14:textId="573C6479" w:rsidR="0038668D" w:rsidRDefault="0038668D" w:rsidP="0038668D">
      <w:pPr>
        <w:pStyle w:val="Paragraphedeliste"/>
        <w:numPr>
          <w:ilvl w:val="2"/>
          <w:numId w:val="1"/>
        </w:numPr>
      </w:pPr>
      <w:r>
        <w:t>Selon la nature des données : ACP si variable quantitative</w:t>
      </w:r>
    </w:p>
    <w:p w14:paraId="42E747EE" w14:textId="0D367FAC" w:rsidR="0038668D" w:rsidRDefault="0038668D" w:rsidP="0038668D">
      <w:pPr>
        <w:pStyle w:val="Paragraphedeliste"/>
        <w:numPr>
          <w:ilvl w:val="2"/>
          <w:numId w:val="1"/>
        </w:numPr>
      </w:pPr>
      <w:r>
        <w:t>ACM si variable qualitative</w:t>
      </w:r>
    </w:p>
    <w:p w14:paraId="7ECCA101" w14:textId="2A092FD2" w:rsidR="0038668D" w:rsidRDefault="0038668D" w:rsidP="0038668D">
      <w:pPr>
        <w:pStyle w:val="Paragraphedeliste"/>
        <w:numPr>
          <w:ilvl w:val="2"/>
          <w:numId w:val="1"/>
        </w:numPr>
      </w:pPr>
      <w:r>
        <w:t>AFDM si données sont mixte</w:t>
      </w:r>
    </w:p>
    <w:p w14:paraId="3D7C5492" w14:textId="1F378D95" w:rsidR="0038668D" w:rsidRDefault="0038668D" w:rsidP="0038668D">
      <w:pPr>
        <w:pStyle w:val="Paragraphedeliste"/>
        <w:numPr>
          <w:ilvl w:val="2"/>
          <w:numId w:val="1"/>
        </w:numPr>
      </w:pPr>
      <w:r>
        <w:t>AFM si variable structuré en groupe</w:t>
      </w:r>
    </w:p>
    <w:p w14:paraId="313F5DC1" w14:textId="50A1F80A" w:rsidR="004501BB" w:rsidRDefault="004501BB" w:rsidP="004501BB"/>
    <w:p w14:paraId="70B57E0F" w14:textId="7DB1EAE6" w:rsidR="004501BB" w:rsidRDefault="004501BB" w:rsidP="004501BB"/>
    <w:p w14:paraId="2D8D77A9" w14:textId="27345CD9" w:rsidR="004501BB" w:rsidRDefault="004501BB" w:rsidP="004501BB"/>
    <w:p w14:paraId="1EDAAB21" w14:textId="45E3D09A" w:rsidR="004501BB" w:rsidRDefault="004501BB" w:rsidP="004501BB"/>
    <w:p w14:paraId="4FC685F3" w14:textId="0E0DAB99" w:rsidR="004501BB" w:rsidRDefault="004501BB" w:rsidP="004501BB"/>
    <w:p w14:paraId="3D7CCAC6" w14:textId="777BDEA0" w:rsidR="004501BB" w:rsidRDefault="004501BB" w:rsidP="004501BB"/>
    <w:p w14:paraId="66189204" w14:textId="57A680E3" w:rsidR="004501BB" w:rsidRDefault="004501BB" w:rsidP="004501BB"/>
    <w:p w14:paraId="29AB71B6" w14:textId="31362683" w:rsidR="004501BB" w:rsidRDefault="004501BB" w:rsidP="004501BB"/>
    <w:p w14:paraId="05704FCD" w14:textId="40B227A4" w:rsidR="004501BB" w:rsidRDefault="004501BB" w:rsidP="004501BB"/>
    <w:p w14:paraId="0DA792F3" w14:textId="70BD3BFB" w:rsidR="004501BB" w:rsidRDefault="004501BB" w:rsidP="004501BB"/>
    <w:p w14:paraId="26B305DE" w14:textId="3CF4EEE3" w:rsidR="004501BB" w:rsidRDefault="004501BB" w:rsidP="004501BB"/>
    <w:p w14:paraId="1B7D611F" w14:textId="34038FE5" w:rsidR="004501BB" w:rsidRDefault="004501BB" w:rsidP="004501BB"/>
    <w:p w14:paraId="07B40F6C" w14:textId="21C063CC" w:rsidR="004501BB" w:rsidRDefault="004501BB" w:rsidP="004501BB"/>
    <w:p w14:paraId="6CC16079" w14:textId="519EFA37" w:rsidR="004501BB" w:rsidRDefault="004501BB" w:rsidP="004501BB"/>
    <w:p w14:paraId="5AF1FE59" w14:textId="10B78B87" w:rsidR="004501BB" w:rsidRDefault="004501BB" w:rsidP="004501BB"/>
    <w:p w14:paraId="6C7082CC" w14:textId="3356B443" w:rsidR="004501BB" w:rsidRDefault="004501BB" w:rsidP="004501BB"/>
    <w:p w14:paraId="204E3466" w14:textId="733D0086" w:rsidR="004501BB" w:rsidRDefault="004501BB" w:rsidP="004501BB"/>
    <w:p w14:paraId="0649FBDC" w14:textId="5F4FDF0B" w:rsidR="004501BB" w:rsidRDefault="004501BB" w:rsidP="004501BB"/>
    <w:p w14:paraId="162C84B6" w14:textId="1111EFF3" w:rsidR="004501BB" w:rsidRDefault="004501BB" w:rsidP="004501BB">
      <w:pPr>
        <w:pStyle w:val="Titre1"/>
      </w:pPr>
      <w:r>
        <w:t>Analyse en composantes principales (ACP)</w:t>
      </w:r>
    </w:p>
    <w:p w14:paraId="782EF180" w14:textId="3BF3AC7E" w:rsidR="004501BB" w:rsidRDefault="004501BB" w:rsidP="004501BB"/>
    <w:p w14:paraId="0E2D3452" w14:textId="299976DF" w:rsidR="004501BB" w:rsidRDefault="004501BB" w:rsidP="004501BB">
      <w:pPr>
        <w:pStyle w:val="Paragraphedeliste"/>
        <w:numPr>
          <w:ilvl w:val="0"/>
          <w:numId w:val="2"/>
        </w:numPr>
      </w:pPr>
      <w:r>
        <w:t>Données – Exemple</w:t>
      </w:r>
    </w:p>
    <w:p w14:paraId="7F722193" w14:textId="7A78BE2E" w:rsidR="004501BB" w:rsidRDefault="004501BB" w:rsidP="004501BB">
      <w:pPr>
        <w:pStyle w:val="Paragraphedeliste"/>
        <w:numPr>
          <w:ilvl w:val="0"/>
          <w:numId w:val="2"/>
        </w:numPr>
      </w:pPr>
      <w:r>
        <w:t>Etudes des individus</w:t>
      </w:r>
    </w:p>
    <w:p w14:paraId="0524EF7D" w14:textId="184F7A99" w:rsidR="004501BB" w:rsidRDefault="004501BB" w:rsidP="004501BB">
      <w:pPr>
        <w:pStyle w:val="Paragraphedeliste"/>
        <w:numPr>
          <w:ilvl w:val="0"/>
          <w:numId w:val="2"/>
        </w:numPr>
      </w:pPr>
      <w:r>
        <w:t>Etudes des variables</w:t>
      </w:r>
    </w:p>
    <w:p w14:paraId="3C1F0A36" w14:textId="6A7CFE78" w:rsidR="004501BB" w:rsidRDefault="004501BB" w:rsidP="004501BB">
      <w:pPr>
        <w:pStyle w:val="Paragraphedeliste"/>
        <w:numPr>
          <w:ilvl w:val="0"/>
          <w:numId w:val="2"/>
        </w:numPr>
      </w:pPr>
      <w:r>
        <w:t>Aides à l’interprétation</w:t>
      </w:r>
    </w:p>
    <w:p w14:paraId="583B42EB" w14:textId="6445777B" w:rsidR="004501BB" w:rsidRDefault="004501BB" w:rsidP="004501BB"/>
    <w:p w14:paraId="5805A8FC" w14:textId="6C30BCB0" w:rsidR="004501BB" w:rsidRDefault="004501BB" w:rsidP="004501BB"/>
    <w:p w14:paraId="2CFA36D2" w14:textId="61806E77" w:rsidR="004501BB" w:rsidRDefault="004501BB" w:rsidP="004501BB">
      <w:pPr>
        <w:pStyle w:val="Titre2"/>
      </w:pPr>
      <w:r>
        <w:t xml:space="preserve">1 </w:t>
      </w:r>
      <w:r>
        <w:t>Données – Exemple</w:t>
      </w:r>
    </w:p>
    <w:p w14:paraId="0FCFF0A7" w14:textId="374FE38D" w:rsidR="004501BB" w:rsidRDefault="004501BB" w:rsidP="004501BB"/>
    <w:p w14:paraId="0ED96A7F" w14:textId="09C4712D" w:rsidR="004501BB" w:rsidRDefault="004501BB" w:rsidP="004501BB">
      <w:pPr>
        <w:pStyle w:val="Titre3"/>
      </w:pPr>
      <w:r>
        <w:t>Quel type de données ?</w:t>
      </w:r>
    </w:p>
    <w:p w14:paraId="50367156" w14:textId="005F4B08" w:rsidR="004501BB" w:rsidRDefault="004501BB" w:rsidP="004501BB"/>
    <w:p w14:paraId="62CE2BAD" w14:textId="715D1EAC" w:rsidR="004501BB" w:rsidRDefault="004501BB" w:rsidP="004501BB">
      <w:r>
        <w:t xml:space="preserve">L’ACP s’intéresse à des tableaux de données rectangulaires avec des </w:t>
      </w:r>
      <w:r w:rsidRPr="004501BB">
        <w:rPr>
          <w:color w:val="FF0000"/>
        </w:rPr>
        <w:t>individus</w:t>
      </w:r>
      <w:r>
        <w:t xml:space="preserve"> en ligne</w:t>
      </w:r>
      <w:r w:rsidR="00475685">
        <w:t>s</w:t>
      </w:r>
      <w:r>
        <w:t xml:space="preserve"> et des </w:t>
      </w:r>
      <w:r w:rsidRPr="00DE6CBF">
        <w:rPr>
          <w:color w:val="C45911" w:themeColor="accent2" w:themeShade="BF"/>
        </w:rPr>
        <w:t xml:space="preserve">variables quantitatives </w:t>
      </w:r>
      <w:r>
        <w:t>en colonnes.</w:t>
      </w:r>
    </w:p>
    <w:p w14:paraId="73A6DC56" w14:textId="1EAAEDCB" w:rsidR="00DE6CBF" w:rsidRDefault="00DE6CBF" w:rsidP="004501BB">
      <w:r>
        <w:t xml:space="preserve">I = </w:t>
      </w:r>
      <w:r w:rsidRPr="004501BB">
        <w:rPr>
          <w:color w:val="FF0000"/>
        </w:rPr>
        <w:t>individus</w:t>
      </w:r>
    </w:p>
    <w:p w14:paraId="6309D485" w14:textId="688D7FF7" w:rsidR="004501BB" w:rsidRPr="00DE6CBF" w:rsidRDefault="00DE6CBF" w:rsidP="004501BB">
      <w:pPr>
        <w:rPr>
          <w:color w:val="C00000"/>
        </w:rPr>
      </w:pPr>
      <w:r>
        <w:t xml:space="preserve">K = </w:t>
      </w:r>
      <w:r w:rsidRPr="00DE6CBF">
        <w:rPr>
          <w:color w:val="C45911" w:themeColor="accent2" w:themeShade="BF"/>
        </w:rPr>
        <w:t>variables quantitatives</w:t>
      </w:r>
    </w:p>
    <w:p w14:paraId="086D5817" w14:textId="3D185619" w:rsidR="004501BB" w:rsidRPr="004501BB" w:rsidRDefault="004501BB" w:rsidP="004501BB">
      <w:r w:rsidRPr="004501BB">
        <w:drawing>
          <wp:inline distT="0" distB="0" distL="0" distR="0" wp14:anchorId="3C5CAA1B" wp14:editId="56981B11">
            <wp:extent cx="1720850" cy="17557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041" cy="17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1BB">
        <w:rPr>
          <w:noProof/>
        </w:rPr>
        <w:t xml:space="preserve"> </w:t>
      </w:r>
      <w:r w:rsidRPr="004501BB">
        <w:drawing>
          <wp:inline distT="0" distB="0" distL="0" distR="0" wp14:anchorId="248D3AE6" wp14:editId="5C75B9CA">
            <wp:extent cx="2482850" cy="1533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90" cy="15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06B" w14:textId="7D8822AC" w:rsidR="004501BB" w:rsidRDefault="004501BB" w:rsidP="004501BB">
      <w:pPr>
        <w:pStyle w:val="Titre2"/>
      </w:pPr>
    </w:p>
    <w:p w14:paraId="3EB291DF" w14:textId="77777777" w:rsidR="00DE6CBF" w:rsidRDefault="004501BB" w:rsidP="004501BB">
      <w:r w:rsidRPr="004501BB">
        <w:drawing>
          <wp:inline distT="0" distB="0" distL="0" distR="0" wp14:anchorId="073693DD" wp14:editId="793487E7">
            <wp:extent cx="1276350" cy="4045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89" cy="4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C5B" w14:textId="73AFEA0B" w:rsidR="00DE6CBF" w:rsidRDefault="00DE6CBF" w:rsidP="004501BB">
      <w:r>
        <w:t>Exemples :</w:t>
      </w:r>
    </w:p>
    <w:p w14:paraId="18FFAFCD" w14:textId="70A78834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Analyse sensorielle : note du descripteur k pour le </w:t>
      </w:r>
      <w:r w:rsidRPr="00DE6CBF">
        <w:rPr>
          <w:color w:val="FF0000"/>
        </w:rPr>
        <w:t xml:space="preserve">produit i </w:t>
      </w:r>
    </w:p>
    <w:p w14:paraId="662122FB" w14:textId="7201CB7A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Ecologie : concentration du </w:t>
      </w:r>
      <w:r w:rsidRPr="00DE6CBF">
        <w:rPr>
          <w:color w:val="C45911" w:themeColor="accent2" w:themeShade="BF"/>
        </w:rPr>
        <w:t>polluant k</w:t>
      </w:r>
      <w:r>
        <w:t xml:space="preserve"> dans la </w:t>
      </w:r>
      <w:r w:rsidRPr="00DE6CBF">
        <w:rPr>
          <w:color w:val="FF0000"/>
        </w:rPr>
        <w:t>rivière i</w:t>
      </w:r>
    </w:p>
    <w:p w14:paraId="49E7F29E" w14:textId="5D404DA9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Economie : valeur de </w:t>
      </w:r>
      <w:r w:rsidRPr="00DE6CBF">
        <w:rPr>
          <w:color w:val="C45911" w:themeColor="accent2" w:themeShade="BF"/>
        </w:rPr>
        <w:t>l’indicateur k</w:t>
      </w:r>
      <w:r>
        <w:t xml:space="preserve"> pour </w:t>
      </w:r>
      <w:r w:rsidRPr="00DE6CBF">
        <w:rPr>
          <w:color w:val="FF0000"/>
        </w:rPr>
        <w:t>l’année i</w:t>
      </w:r>
    </w:p>
    <w:p w14:paraId="06F04555" w14:textId="2DC503A4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Génétique : expression </w:t>
      </w:r>
      <w:r w:rsidRPr="00DE6CBF">
        <w:rPr>
          <w:color w:val="C45911" w:themeColor="accent2" w:themeShade="BF"/>
        </w:rPr>
        <w:t>du gène k</w:t>
      </w:r>
      <w:r>
        <w:t xml:space="preserve"> pour le </w:t>
      </w:r>
      <w:r w:rsidRPr="00DE6CBF">
        <w:rPr>
          <w:color w:val="FF0000"/>
        </w:rPr>
        <w:t>patient i</w:t>
      </w:r>
    </w:p>
    <w:p w14:paraId="7A297EB8" w14:textId="7C98AB7E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Biologie : </w:t>
      </w:r>
      <w:r w:rsidRPr="00DE6CBF">
        <w:rPr>
          <w:color w:val="C45911" w:themeColor="accent2" w:themeShade="BF"/>
        </w:rPr>
        <w:t>mesure k</w:t>
      </w:r>
      <w:r>
        <w:t xml:space="preserve"> pour </w:t>
      </w:r>
      <w:r w:rsidRPr="00DE6CBF">
        <w:rPr>
          <w:color w:val="FF0000"/>
        </w:rPr>
        <w:t xml:space="preserve">l’animal i </w:t>
      </w:r>
    </w:p>
    <w:p w14:paraId="07F803E7" w14:textId="726A36E4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Marketing : valeur d’indice de </w:t>
      </w:r>
      <w:r w:rsidRPr="00DE6CBF">
        <w:rPr>
          <w:color w:val="C45911" w:themeColor="accent2" w:themeShade="BF"/>
        </w:rPr>
        <w:t>satisfaction k</w:t>
      </w:r>
      <w:r>
        <w:t xml:space="preserve"> pour </w:t>
      </w:r>
      <w:r w:rsidRPr="00DE6CBF">
        <w:rPr>
          <w:color w:val="FF0000"/>
        </w:rPr>
        <w:t>la marque i</w:t>
      </w:r>
    </w:p>
    <w:p w14:paraId="6FC8B4B9" w14:textId="4B3FD9F1" w:rsidR="00DE6CBF" w:rsidRDefault="00DE6CBF" w:rsidP="00DE6CBF">
      <w:pPr>
        <w:pStyle w:val="Paragraphedeliste"/>
        <w:numPr>
          <w:ilvl w:val="0"/>
          <w:numId w:val="5"/>
        </w:numPr>
      </w:pPr>
      <w:r>
        <w:t xml:space="preserve">Sociologie : temps passé à </w:t>
      </w:r>
      <w:r w:rsidRPr="00DE6CBF">
        <w:rPr>
          <w:color w:val="C45911" w:themeColor="accent2" w:themeShade="BF"/>
        </w:rPr>
        <w:t>l’activité k</w:t>
      </w:r>
      <w:r>
        <w:t xml:space="preserve"> par les individus de la </w:t>
      </w:r>
      <w:r w:rsidRPr="00DE6CBF">
        <w:rPr>
          <w:color w:val="FF0000"/>
        </w:rPr>
        <w:t xml:space="preserve">CSP i </w:t>
      </w:r>
    </w:p>
    <w:p w14:paraId="6B98C857" w14:textId="1773254A" w:rsidR="00DE6CBF" w:rsidRDefault="00DE6CBF" w:rsidP="00DE6CBF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Etc</w:t>
      </w:r>
      <w:proofErr w:type="spellEnd"/>
      <w:r>
        <w:t xml:space="preserve"> .</w:t>
      </w:r>
      <w:proofErr w:type="gramEnd"/>
    </w:p>
    <w:p w14:paraId="376A3358" w14:textId="4445D1CF" w:rsidR="00DE6CBF" w:rsidRDefault="00DE6CBF" w:rsidP="00DE6CBF">
      <w:pPr>
        <w:ind w:left="360"/>
      </w:pPr>
    </w:p>
    <w:p w14:paraId="1C74A154" w14:textId="4C281F7D" w:rsidR="004501BB" w:rsidRDefault="00DE6CBF" w:rsidP="00475685">
      <w:pPr>
        <w:pStyle w:val="Titre2"/>
      </w:pPr>
      <w:r>
        <w:t>Exemple Données température</w:t>
      </w:r>
    </w:p>
    <w:p w14:paraId="3A4CCDAF" w14:textId="2F7B9328" w:rsidR="00DE6CBF" w:rsidRDefault="00DE6CBF" w:rsidP="00DE6CBF"/>
    <w:p w14:paraId="32C9448B" w14:textId="2A3D0655" w:rsidR="00DE6CBF" w:rsidRDefault="00DE6CBF" w:rsidP="00DE6CBF">
      <w:pPr>
        <w:pStyle w:val="Paragraphedeliste"/>
        <w:numPr>
          <w:ilvl w:val="0"/>
          <w:numId w:val="6"/>
        </w:numPr>
      </w:pPr>
      <w:r>
        <w:t>15 individus (lignes) : villes de France</w:t>
      </w:r>
    </w:p>
    <w:p w14:paraId="65828170" w14:textId="35D08438" w:rsidR="00DE6CBF" w:rsidRDefault="00DE6CBF" w:rsidP="00DE6CBF">
      <w:pPr>
        <w:pStyle w:val="Paragraphedeliste"/>
        <w:numPr>
          <w:ilvl w:val="0"/>
          <w:numId w:val="6"/>
        </w:numPr>
      </w:pPr>
      <w:r>
        <w:t>14 variables (colonnes) :</w:t>
      </w:r>
    </w:p>
    <w:p w14:paraId="1B6D37E1" w14:textId="525D4DBB" w:rsidR="00DE6CBF" w:rsidRDefault="00DE6CBF" w:rsidP="00DE6CBF">
      <w:pPr>
        <w:pStyle w:val="Paragraphedeliste"/>
        <w:numPr>
          <w:ilvl w:val="1"/>
          <w:numId w:val="6"/>
        </w:numPr>
      </w:pPr>
      <w:r>
        <w:t>12 températures mensuelles moyennes (sur 30 ans)</w:t>
      </w:r>
    </w:p>
    <w:p w14:paraId="607BD420" w14:textId="1C6E9B02" w:rsidR="00DE6CBF" w:rsidRDefault="00DE6CBF" w:rsidP="00DE6CBF">
      <w:pPr>
        <w:pStyle w:val="Paragraphedeliste"/>
        <w:numPr>
          <w:ilvl w:val="1"/>
          <w:numId w:val="6"/>
        </w:numPr>
      </w:pPr>
      <w:r>
        <w:t>2 variables géographiques (latitude, longitude)</w:t>
      </w:r>
    </w:p>
    <w:p w14:paraId="5A3D4C34" w14:textId="4FEB8CB8" w:rsidR="00475685" w:rsidRDefault="00475685" w:rsidP="00475685">
      <w:r w:rsidRPr="00475685">
        <w:drawing>
          <wp:inline distT="0" distB="0" distL="0" distR="0" wp14:anchorId="2201C1D5" wp14:editId="3F26D5F9">
            <wp:extent cx="4800600" cy="21547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158" cy="21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1D4" w14:textId="1489E379" w:rsidR="00475685" w:rsidRDefault="00475685" w:rsidP="00475685"/>
    <w:p w14:paraId="08E847F1" w14:textId="7F3571D3" w:rsidR="00475685" w:rsidRDefault="00475685" w:rsidP="00475685">
      <w:pPr>
        <w:pStyle w:val="Titre2"/>
      </w:pPr>
      <w:r>
        <w:t>Problèmes – objectif</w:t>
      </w:r>
    </w:p>
    <w:p w14:paraId="405C9A52" w14:textId="7DD6AAB1" w:rsidR="00475685" w:rsidRDefault="00475685" w:rsidP="00475685">
      <w:r>
        <w:t xml:space="preserve">Deux façons de voir le tableau : </w:t>
      </w:r>
    </w:p>
    <w:p w14:paraId="2F5F53D2" w14:textId="401E00F6" w:rsidR="00475685" w:rsidRDefault="00475685" w:rsidP="00475685">
      <w:pPr>
        <w:pStyle w:val="Paragraphedeliste"/>
        <w:numPr>
          <w:ilvl w:val="0"/>
          <w:numId w:val="7"/>
        </w:numPr>
      </w:pPr>
      <w:r>
        <w:t>Comme un ensemble de lignes</w:t>
      </w:r>
    </w:p>
    <w:p w14:paraId="5A17A6B9" w14:textId="24AF4832" w:rsidR="00475685" w:rsidRDefault="00475685" w:rsidP="00475685">
      <w:pPr>
        <w:pStyle w:val="Paragraphedeliste"/>
        <w:numPr>
          <w:ilvl w:val="0"/>
          <w:numId w:val="7"/>
        </w:numPr>
      </w:pPr>
      <w:r>
        <w:t>Comme un ensemble de colonnes</w:t>
      </w:r>
    </w:p>
    <w:p w14:paraId="737171EA" w14:textId="17732116" w:rsidR="00475685" w:rsidRDefault="00475685" w:rsidP="00475685">
      <w:pPr>
        <w:rPr>
          <w:color w:val="000000" w:themeColor="text1"/>
          <w:u w:val="single"/>
        </w:rPr>
      </w:pPr>
      <w:r w:rsidRPr="00475685">
        <w:rPr>
          <w:color w:val="000000" w:themeColor="text1"/>
          <w:u w:val="single"/>
        </w:rPr>
        <w:t>Etudes des individus</w:t>
      </w:r>
    </w:p>
    <w:p w14:paraId="36C9151F" w14:textId="1B08582C" w:rsidR="00475685" w:rsidRDefault="00475685" w:rsidP="00475685">
      <w:pPr>
        <w:pStyle w:val="Paragraphedeliste"/>
        <w:numPr>
          <w:ilvl w:val="0"/>
          <w:numId w:val="8"/>
        </w:numPr>
        <w:rPr>
          <w:color w:val="000000" w:themeColor="text1"/>
        </w:rPr>
      </w:pPr>
      <w:r w:rsidRPr="00475685">
        <w:rPr>
          <w:color w:val="000000" w:themeColor="text1"/>
        </w:rPr>
        <w:t>Quand dit-on que 2 individus se ressemblent du point de vue de l’ensemble des variables ?</w:t>
      </w:r>
    </w:p>
    <w:p w14:paraId="2A2B5598" w14:textId="6574332E" w:rsidR="00475685" w:rsidRDefault="00475685" w:rsidP="00475685">
      <w:pPr>
        <w:pStyle w:val="Paragraphedeliste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Si beaucoup d’individus, peut-on faire un bilan des ressemblances ? </w:t>
      </w:r>
    </w:p>
    <w:p w14:paraId="35DC537D" w14:textId="77777777" w:rsidR="00475685" w:rsidRDefault="00475685" w:rsidP="00475685">
      <w:pPr>
        <w:pStyle w:val="Paragraphedeliste"/>
        <w:rPr>
          <w:color w:val="000000" w:themeColor="text1"/>
        </w:rPr>
      </w:pPr>
    </w:p>
    <w:p w14:paraId="1FDB319C" w14:textId="085BA7AC" w:rsidR="00475685" w:rsidRPr="00475685" w:rsidRDefault="00475685" w:rsidP="00475685">
      <w:pPr>
        <w:rPr>
          <w:color w:val="000000" w:themeColor="text1"/>
        </w:rPr>
      </w:pPr>
      <w:r w:rsidRPr="00475685">
        <w:rPr>
          <w:color w:val="000000" w:themeColor="text1"/>
        </w:rPr>
        <w:t>=&gt;Construction de groupes d’individus, partition des individus</w:t>
      </w:r>
    </w:p>
    <w:p w14:paraId="037C3140" w14:textId="201315B6" w:rsidR="00475685" w:rsidRDefault="00475685" w:rsidP="00475685">
      <w:pPr>
        <w:pStyle w:val="Titre3"/>
      </w:pPr>
      <w:r>
        <w:t>Etude des variables</w:t>
      </w:r>
    </w:p>
    <w:p w14:paraId="1734AD54" w14:textId="67AD2B96" w:rsidR="00475685" w:rsidRDefault="00475685" w:rsidP="00475685">
      <w:pPr>
        <w:pStyle w:val="Paragraphedeliste"/>
        <w:numPr>
          <w:ilvl w:val="0"/>
          <w:numId w:val="9"/>
        </w:numPr>
      </w:pPr>
      <w:r>
        <w:t>Recherche des ressemblances entre variables</w:t>
      </w:r>
    </w:p>
    <w:p w14:paraId="796E0E61" w14:textId="3660B633" w:rsidR="00475685" w:rsidRDefault="00475685" w:rsidP="00475685">
      <w:pPr>
        <w:pStyle w:val="Paragraphedeliste"/>
        <w:numPr>
          <w:ilvl w:val="0"/>
          <w:numId w:val="9"/>
        </w:numPr>
      </w:pPr>
      <w:r>
        <w:t>Entre variables, on parle plutôt de liaisons</w:t>
      </w:r>
    </w:p>
    <w:p w14:paraId="373A8BE2" w14:textId="6D01A990" w:rsidR="00475685" w:rsidRDefault="00475685" w:rsidP="00475685">
      <w:pPr>
        <w:pStyle w:val="Paragraphedeliste"/>
        <w:numPr>
          <w:ilvl w:val="0"/>
          <w:numId w:val="9"/>
        </w:numPr>
      </w:pPr>
      <w:r>
        <w:t>Liaisons linéaires sont simples, très fréquentes et résument de nombreuse liaison = &gt; coefficient de corrélation</w:t>
      </w:r>
    </w:p>
    <w:p w14:paraId="73D2E714" w14:textId="77777777" w:rsidR="00475685" w:rsidRDefault="00475685" w:rsidP="00475685">
      <w:pPr>
        <w:pStyle w:val="Paragraphedeliste"/>
      </w:pPr>
    </w:p>
    <w:p w14:paraId="3841D74A" w14:textId="7F256B70" w:rsidR="00475685" w:rsidRDefault="00475685" w:rsidP="00475685">
      <w:pPr>
        <w:pStyle w:val="Paragraphedeliste"/>
        <w:numPr>
          <w:ilvl w:val="0"/>
          <w:numId w:val="11"/>
        </w:numPr>
      </w:pPr>
      <w:r>
        <w:t>Visualisation de la matrice de corrélations</w:t>
      </w:r>
    </w:p>
    <w:p w14:paraId="5997A2F1" w14:textId="00013386" w:rsidR="00475685" w:rsidRDefault="00475685" w:rsidP="00475685">
      <w:pPr>
        <w:pStyle w:val="Paragraphedeliste"/>
        <w:numPr>
          <w:ilvl w:val="0"/>
          <w:numId w:val="11"/>
        </w:numPr>
      </w:pPr>
      <w:r>
        <w:t xml:space="preserve">Recherche d’un petit nombre d’indicateurs synthétiques pour résumer beaucoup de variables </w:t>
      </w:r>
      <w:proofErr w:type="gramStart"/>
      <w:r>
        <w:t>( ex.</w:t>
      </w:r>
      <w:proofErr w:type="gramEnd"/>
      <w:r>
        <w:t xml:space="preserve"> d’indicateur synthétique a priori : la moyenne, mais ici on recherche des indicateurs synthétiques a posteriori, à partir des données)</w:t>
      </w:r>
    </w:p>
    <w:p w14:paraId="4922505B" w14:textId="2BCCE8F7" w:rsidR="00FC76AC" w:rsidRDefault="00FC76AC" w:rsidP="00FC76AC"/>
    <w:p w14:paraId="6F120C04" w14:textId="77777777" w:rsidR="00FC76AC" w:rsidRPr="00475685" w:rsidRDefault="00FC76AC" w:rsidP="00FC76AC"/>
    <w:sectPr w:rsidR="00FC76AC" w:rsidRPr="0047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92C"/>
    <w:multiLevelType w:val="hybridMultilevel"/>
    <w:tmpl w:val="76C26478"/>
    <w:lvl w:ilvl="0" w:tplc="BC34C5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A059E"/>
    <w:multiLevelType w:val="hybridMultilevel"/>
    <w:tmpl w:val="5D783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B6904"/>
    <w:multiLevelType w:val="hybridMultilevel"/>
    <w:tmpl w:val="292C07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F">
      <w:start w:val="1"/>
      <w:numFmt w:val="decimal"/>
      <w:lvlText w:val="%3."/>
      <w:lvlJc w:val="left"/>
      <w:pPr>
        <w:ind w:left="2340" w:hanging="36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4E2F"/>
    <w:multiLevelType w:val="hybridMultilevel"/>
    <w:tmpl w:val="F1B447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4420F"/>
    <w:multiLevelType w:val="hybridMultilevel"/>
    <w:tmpl w:val="E1B4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25D2"/>
    <w:multiLevelType w:val="hybridMultilevel"/>
    <w:tmpl w:val="20EEC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A35"/>
    <w:multiLevelType w:val="hybridMultilevel"/>
    <w:tmpl w:val="38FEC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15FF"/>
    <w:multiLevelType w:val="hybridMultilevel"/>
    <w:tmpl w:val="1D14EE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304"/>
    <w:multiLevelType w:val="hybridMultilevel"/>
    <w:tmpl w:val="34A2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00569"/>
    <w:multiLevelType w:val="hybridMultilevel"/>
    <w:tmpl w:val="73C028F6"/>
    <w:lvl w:ilvl="0" w:tplc="BC34C5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B7449"/>
    <w:multiLevelType w:val="hybridMultilevel"/>
    <w:tmpl w:val="E8861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028085">
    <w:abstractNumId w:val="2"/>
  </w:num>
  <w:num w:numId="2" w16cid:durableId="298531612">
    <w:abstractNumId w:val="7"/>
  </w:num>
  <w:num w:numId="3" w16cid:durableId="1958874783">
    <w:abstractNumId w:val="8"/>
  </w:num>
  <w:num w:numId="4" w16cid:durableId="308479452">
    <w:abstractNumId w:val="3"/>
  </w:num>
  <w:num w:numId="5" w16cid:durableId="1330597704">
    <w:abstractNumId w:val="1"/>
  </w:num>
  <w:num w:numId="6" w16cid:durableId="1478110520">
    <w:abstractNumId w:val="10"/>
  </w:num>
  <w:num w:numId="7" w16cid:durableId="1173452666">
    <w:abstractNumId w:val="5"/>
  </w:num>
  <w:num w:numId="8" w16cid:durableId="1616405465">
    <w:abstractNumId w:val="4"/>
  </w:num>
  <w:num w:numId="9" w16cid:durableId="2092698219">
    <w:abstractNumId w:val="6"/>
  </w:num>
  <w:num w:numId="10" w16cid:durableId="478310315">
    <w:abstractNumId w:val="9"/>
  </w:num>
  <w:num w:numId="11" w16cid:durableId="186471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C"/>
    <w:rsid w:val="0038668D"/>
    <w:rsid w:val="004501BB"/>
    <w:rsid w:val="00475685"/>
    <w:rsid w:val="004C3551"/>
    <w:rsid w:val="00567D0C"/>
    <w:rsid w:val="005E6445"/>
    <w:rsid w:val="00806671"/>
    <w:rsid w:val="0083067C"/>
    <w:rsid w:val="00DE6CBF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51A9"/>
  <w15:chartTrackingRefBased/>
  <w15:docId w15:val="{AAD6453C-E998-4F44-8587-CC958AB4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0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668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5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0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guilhèm Jalabert-bonnet</dc:creator>
  <cp:keywords/>
  <dc:description/>
  <cp:lastModifiedBy>guilhèm Jalabert-bonnet</cp:lastModifiedBy>
  <cp:revision>4</cp:revision>
  <dcterms:created xsi:type="dcterms:W3CDTF">2023-05-24T10:41:00Z</dcterms:created>
  <dcterms:modified xsi:type="dcterms:W3CDTF">2023-05-24T16:12:00Z</dcterms:modified>
</cp:coreProperties>
</file>