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elha"/>
        <w:tblW w:w="0" w:type="auto"/>
        <w:tblCellSpacing w:w="14" w:type="dxa"/>
        <w:tbl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single" w:sz="8" w:space="0" w:color="A5A5A5" w:themeColor="accent3"/>
          <w:insideV w:val="single" w:sz="8" w:space="0" w:color="A5A5A5" w:themeColor="accent3"/>
        </w:tblBorders>
        <w:tblLook w:val="04A0" w:firstRow="1" w:lastRow="0" w:firstColumn="1" w:lastColumn="0" w:noHBand="0" w:noVBand="1"/>
      </w:tblPr>
      <w:tblGrid>
        <w:gridCol w:w="2152"/>
        <w:gridCol w:w="2233"/>
        <w:gridCol w:w="6061"/>
      </w:tblGrid>
      <w:tr w:rsidR="00A6711C" w14:paraId="2D4BA920" w14:textId="77777777" w:rsidTr="002F1326">
        <w:trPr>
          <w:tblCellSpacing w:w="14" w:type="dxa"/>
        </w:trPr>
        <w:tc>
          <w:tcPr>
            <w:tcW w:w="2110" w:type="dxa"/>
            <w:shd w:val="clear" w:color="auto" w:fill="E7E6E6" w:themeFill="background2"/>
          </w:tcPr>
          <w:p w14:paraId="6DE70E00" w14:textId="6D8D91F4" w:rsidR="00A6711C" w:rsidRPr="001B355F" w:rsidRDefault="00A6711C" w:rsidP="002401F0">
            <w:pPr>
              <w:jc w:val="right"/>
              <w:rPr>
                <w:b/>
                <w:bCs/>
              </w:rPr>
            </w:pPr>
            <w:r w:rsidRPr="001B355F">
              <w:rPr>
                <w:b/>
                <w:bCs/>
              </w:rPr>
              <w:t>Nome do Projeto</w:t>
            </w:r>
          </w:p>
        </w:tc>
        <w:tc>
          <w:tcPr>
            <w:tcW w:w="8252" w:type="dxa"/>
            <w:gridSpan w:val="2"/>
            <w:shd w:val="clear" w:color="auto" w:fill="E7E6E6" w:themeFill="background2"/>
          </w:tcPr>
          <w:p w14:paraId="54110DCF" w14:textId="3F158147" w:rsidR="00A6711C" w:rsidRPr="00624A54" w:rsidRDefault="00E92FAA">
            <w:pPr>
              <w:rPr>
                <w:color w:val="002060"/>
              </w:rPr>
            </w:pPr>
            <w:r w:rsidRPr="00E92FAA">
              <w:rPr>
                <w:color w:val="002060"/>
              </w:rPr>
              <w:t>Sistema de informação para registo e controlo a reações adversas a medicamentos e dispositivos médicos</w:t>
            </w:r>
          </w:p>
        </w:tc>
      </w:tr>
      <w:tr w:rsidR="00A6711C" w14:paraId="176D0450" w14:textId="77777777" w:rsidTr="002F1326">
        <w:trPr>
          <w:tblCellSpacing w:w="14" w:type="dxa"/>
        </w:trPr>
        <w:tc>
          <w:tcPr>
            <w:tcW w:w="2110" w:type="dxa"/>
            <w:shd w:val="clear" w:color="auto" w:fill="E7E6E6" w:themeFill="background2"/>
          </w:tcPr>
          <w:p w14:paraId="62B744FE" w14:textId="13B4B275" w:rsidR="00A6711C" w:rsidRPr="001B355F" w:rsidRDefault="005B4DCA" w:rsidP="002401F0">
            <w:pPr>
              <w:jc w:val="right"/>
              <w:rPr>
                <w:b/>
                <w:bCs/>
              </w:rPr>
            </w:pPr>
            <w:r w:rsidRPr="001B355F">
              <w:rPr>
                <w:b/>
                <w:bCs/>
              </w:rPr>
              <w:t>Finalidade</w:t>
            </w:r>
          </w:p>
        </w:tc>
        <w:tc>
          <w:tcPr>
            <w:tcW w:w="8252" w:type="dxa"/>
            <w:gridSpan w:val="2"/>
          </w:tcPr>
          <w:p w14:paraId="2BDEA502" w14:textId="5D1403CE" w:rsidR="00A6711C" w:rsidRPr="00624A54" w:rsidRDefault="00E92FAA">
            <w:pPr>
              <w:rPr>
                <w:color w:val="002060"/>
              </w:rPr>
            </w:pPr>
            <w:r w:rsidRPr="00E92FAA">
              <w:rPr>
                <w:color w:val="002060"/>
              </w:rPr>
              <w:t>Desenvolvimento, implementação e entrega de um Sistema de Informação para Registo e Controlo de Reações Adversas a Medicamentos e Dispositivos Médicos (SI.RAM), na Unidade Local de Saúde de Matosinhos (ULSM), com o objetivo de reforçar a segurança do doente, apoiar a decisão clínica e melhorar os processos internos relacionados com farmacovigilância.</w:t>
            </w:r>
          </w:p>
        </w:tc>
      </w:tr>
      <w:tr w:rsidR="00A6711C" w14:paraId="6E9E7552" w14:textId="77777777" w:rsidTr="002F1326">
        <w:trPr>
          <w:tblCellSpacing w:w="14" w:type="dxa"/>
        </w:trPr>
        <w:tc>
          <w:tcPr>
            <w:tcW w:w="2110" w:type="dxa"/>
            <w:shd w:val="clear" w:color="auto" w:fill="E7E6E6" w:themeFill="background2"/>
          </w:tcPr>
          <w:p w14:paraId="4C4B2895" w14:textId="453824AA" w:rsidR="00A6711C" w:rsidRPr="001B355F" w:rsidRDefault="002401F0" w:rsidP="002401F0">
            <w:pPr>
              <w:jc w:val="right"/>
              <w:rPr>
                <w:b/>
                <w:bCs/>
              </w:rPr>
            </w:pPr>
            <w:r w:rsidRPr="001B355F">
              <w:rPr>
                <w:b/>
                <w:bCs/>
              </w:rPr>
              <w:t>Objectivos</w:t>
            </w:r>
          </w:p>
        </w:tc>
        <w:tc>
          <w:tcPr>
            <w:tcW w:w="8252" w:type="dxa"/>
            <w:gridSpan w:val="2"/>
          </w:tcPr>
          <w:p w14:paraId="7EC89038" w14:textId="329B784F" w:rsidR="00E92FAA" w:rsidRPr="00E92FAA" w:rsidRDefault="00E92FAA" w:rsidP="00E92FAA">
            <w:pPr>
              <w:pStyle w:val="PargrafodaLista"/>
              <w:numPr>
                <w:ilvl w:val="0"/>
                <w:numId w:val="2"/>
              </w:numPr>
              <w:rPr>
                <w:color w:val="002060"/>
              </w:rPr>
            </w:pPr>
            <w:r w:rsidRPr="00E92FAA">
              <w:rPr>
                <w:color w:val="002060"/>
              </w:rPr>
              <w:t>Criar uma solução digital integrada para a notificação e gestão de RAM.</w:t>
            </w:r>
          </w:p>
          <w:p w14:paraId="2B9C7B36" w14:textId="50319DA5" w:rsidR="00E92FAA" w:rsidRPr="00E92FAA" w:rsidRDefault="00E92FAA" w:rsidP="00E92FAA">
            <w:pPr>
              <w:pStyle w:val="PargrafodaLista"/>
              <w:numPr>
                <w:ilvl w:val="0"/>
                <w:numId w:val="2"/>
              </w:numPr>
              <w:rPr>
                <w:color w:val="002060"/>
              </w:rPr>
            </w:pPr>
            <w:r w:rsidRPr="00E92FAA">
              <w:rPr>
                <w:color w:val="002060"/>
              </w:rPr>
              <w:t>Implementar algoritmos e componentes de Inteligência Artificial para apoio à decisão clínica.</w:t>
            </w:r>
          </w:p>
          <w:p w14:paraId="170EBB79" w14:textId="67568B02" w:rsidR="00E92FAA" w:rsidRPr="00E92FAA" w:rsidRDefault="00E92FAA" w:rsidP="00E92FAA">
            <w:pPr>
              <w:pStyle w:val="PargrafodaLista"/>
              <w:numPr>
                <w:ilvl w:val="0"/>
                <w:numId w:val="2"/>
              </w:numPr>
              <w:rPr>
                <w:color w:val="002060"/>
              </w:rPr>
            </w:pPr>
            <w:r w:rsidRPr="00E92FAA">
              <w:rPr>
                <w:color w:val="002060"/>
              </w:rPr>
              <w:t>Garantir a integração com os sistemas existentes na ULSM (SClínico, Portal do Utente, INFARMED, etc.).</w:t>
            </w:r>
          </w:p>
          <w:p w14:paraId="08EAA3DC" w14:textId="74BBA78A" w:rsidR="00E92FAA" w:rsidRPr="00E92FAA" w:rsidRDefault="00E92FAA" w:rsidP="00E92FAA">
            <w:pPr>
              <w:pStyle w:val="PargrafodaLista"/>
              <w:numPr>
                <w:ilvl w:val="0"/>
                <w:numId w:val="2"/>
              </w:numPr>
              <w:rPr>
                <w:color w:val="002060"/>
              </w:rPr>
            </w:pPr>
            <w:r w:rsidRPr="00E92FAA">
              <w:rPr>
                <w:color w:val="002060"/>
              </w:rPr>
              <w:t>Construir dashboards para apoio à gestão e exploração de dados.</w:t>
            </w:r>
          </w:p>
          <w:p w14:paraId="1CD0D042" w14:textId="3ACB747F" w:rsidR="00E92FAA" w:rsidRPr="00E92FAA" w:rsidRDefault="00E92FAA" w:rsidP="00E92FAA">
            <w:pPr>
              <w:pStyle w:val="PargrafodaLista"/>
              <w:numPr>
                <w:ilvl w:val="0"/>
                <w:numId w:val="2"/>
              </w:numPr>
              <w:rPr>
                <w:color w:val="002060"/>
              </w:rPr>
            </w:pPr>
            <w:r w:rsidRPr="00E92FAA">
              <w:rPr>
                <w:color w:val="002060"/>
              </w:rPr>
              <w:t>Proporcionar formação completa aos utilizadores e transferir conhecimento.</w:t>
            </w:r>
          </w:p>
          <w:p w14:paraId="7A60CCD1" w14:textId="1955F31A" w:rsidR="00935449" w:rsidRPr="00624A54" w:rsidRDefault="00E92FAA" w:rsidP="00E92FAA">
            <w:pPr>
              <w:pStyle w:val="PargrafodaLista"/>
              <w:numPr>
                <w:ilvl w:val="0"/>
                <w:numId w:val="2"/>
              </w:numPr>
              <w:spacing w:after="160" w:line="259" w:lineRule="auto"/>
              <w:rPr>
                <w:color w:val="002060"/>
              </w:rPr>
            </w:pPr>
            <w:r w:rsidRPr="00E92FAA">
              <w:rPr>
                <w:color w:val="002060"/>
              </w:rPr>
              <w:t>Assegurar a conformidade com o RGPD e normas nacionais de interoperabilidade.</w:t>
            </w:r>
          </w:p>
        </w:tc>
      </w:tr>
      <w:tr w:rsidR="00A6711C" w14:paraId="41698779" w14:textId="77777777" w:rsidTr="002F1326">
        <w:trPr>
          <w:tblCellSpacing w:w="14" w:type="dxa"/>
        </w:trPr>
        <w:tc>
          <w:tcPr>
            <w:tcW w:w="2110" w:type="dxa"/>
            <w:shd w:val="clear" w:color="auto" w:fill="E7E6E6" w:themeFill="background2"/>
          </w:tcPr>
          <w:p w14:paraId="5007AD52" w14:textId="75A16F2C" w:rsidR="00A6711C" w:rsidRPr="001B355F" w:rsidRDefault="00DD791A" w:rsidP="002401F0">
            <w:pPr>
              <w:jc w:val="right"/>
              <w:rPr>
                <w:b/>
                <w:bCs/>
              </w:rPr>
            </w:pPr>
            <w:r w:rsidRPr="001B355F">
              <w:rPr>
                <w:b/>
                <w:bCs/>
              </w:rPr>
              <w:t>Requisitos</w:t>
            </w:r>
          </w:p>
        </w:tc>
        <w:tc>
          <w:tcPr>
            <w:tcW w:w="8252" w:type="dxa"/>
            <w:gridSpan w:val="2"/>
          </w:tcPr>
          <w:p w14:paraId="48324152" w14:textId="55B28696" w:rsidR="00E92FAA" w:rsidRPr="00E92FAA" w:rsidRDefault="00E92FAA" w:rsidP="00E92FAA">
            <w:pPr>
              <w:pStyle w:val="PargrafodaLista"/>
              <w:numPr>
                <w:ilvl w:val="0"/>
                <w:numId w:val="4"/>
              </w:numPr>
              <w:rPr>
                <w:color w:val="002060"/>
              </w:rPr>
            </w:pPr>
            <w:r w:rsidRPr="00E92FAA">
              <w:rPr>
                <w:color w:val="002060"/>
              </w:rPr>
              <w:t>Plataforma compatível com navegadores modernos (Chrome, Edge).</w:t>
            </w:r>
          </w:p>
          <w:p w14:paraId="758C01EF" w14:textId="07B1DB78" w:rsidR="00E92FAA" w:rsidRPr="00E92FAA" w:rsidRDefault="00E92FAA" w:rsidP="00E92FAA">
            <w:pPr>
              <w:pStyle w:val="PargrafodaLista"/>
              <w:numPr>
                <w:ilvl w:val="0"/>
                <w:numId w:val="4"/>
              </w:numPr>
              <w:rPr>
                <w:color w:val="002060"/>
              </w:rPr>
            </w:pPr>
            <w:r w:rsidRPr="00E92FAA">
              <w:rPr>
                <w:color w:val="002060"/>
              </w:rPr>
              <w:t>Interface adaptado a dispositivos móveis.</w:t>
            </w:r>
          </w:p>
          <w:p w14:paraId="22038E16" w14:textId="64089FD1" w:rsidR="00E92FAA" w:rsidRPr="00E92FAA" w:rsidRDefault="00E92FAA" w:rsidP="00E92FAA">
            <w:pPr>
              <w:pStyle w:val="PargrafodaLista"/>
              <w:numPr>
                <w:ilvl w:val="0"/>
                <w:numId w:val="4"/>
              </w:numPr>
              <w:rPr>
                <w:color w:val="002060"/>
              </w:rPr>
            </w:pPr>
            <w:r w:rsidRPr="00E92FAA">
              <w:rPr>
                <w:color w:val="002060"/>
              </w:rPr>
              <w:t>Gestão de perfis com permissões diferenciadas.</w:t>
            </w:r>
          </w:p>
          <w:p w14:paraId="167D0D5D" w14:textId="68F6FCC1" w:rsidR="00E92FAA" w:rsidRPr="00E92FAA" w:rsidRDefault="00E92FAA" w:rsidP="00E92FAA">
            <w:pPr>
              <w:pStyle w:val="PargrafodaLista"/>
              <w:numPr>
                <w:ilvl w:val="0"/>
                <w:numId w:val="4"/>
              </w:numPr>
              <w:rPr>
                <w:color w:val="002060"/>
              </w:rPr>
            </w:pPr>
            <w:r w:rsidRPr="00E92FAA">
              <w:rPr>
                <w:color w:val="002060"/>
              </w:rPr>
              <w:t>Integração com Active Directory (LDAP) e autenticação forte (Cartão de Cidadão/Chave Móvel Digital).</w:t>
            </w:r>
          </w:p>
          <w:p w14:paraId="171CF83D" w14:textId="6F3C9DE5" w:rsidR="00E92FAA" w:rsidRPr="00E92FAA" w:rsidRDefault="00E92FAA" w:rsidP="00E92FAA">
            <w:pPr>
              <w:pStyle w:val="PargrafodaLista"/>
              <w:numPr>
                <w:ilvl w:val="0"/>
                <w:numId w:val="4"/>
              </w:numPr>
              <w:rPr>
                <w:color w:val="002060"/>
              </w:rPr>
            </w:pPr>
            <w:r w:rsidRPr="00E92FAA">
              <w:rPr>
                <w:color w:val="002060"/>
              </w:rPr>
              <w:t>Dashboards configuráveis e relatórios em tempo real.</w:t>
            </w:r>
          </w:p>
          <w:p w14:paraId="402899A6" w14:textId="08CD874B" w:rsidR="00E92FAA" w:rsidRPr="00E92FAA" w:rsidRDefault="00E92FAA" w:rsidP="00E92FAA">
            <w:pPr>
              <w:pStyle w:val="PargrafodaLista"/>
              <w:numPr>
                <w:ilvl w:val="0"/>
                <w:numId w:val="4"/>
              </w:numPr>
              <w:rPr>
                <w:color w:val="002060"/>
              </w:rPr>
            </w:pPr>
            <w:r w:rsidRPr="00E92FAA">
              <w:rPr>
                <w:color w:val="002060"/>
              </w:rPr>
              <w:t>Exportação de dados com terminologias internacionais.</w:t>
            </w:r>
          </w:p>
          <w:p w14:paraId="0DF6759F" w14:textId="5DFFB887" w:rsidR="00E92FAA" w:rsidRPr="00E92FAA" w:rsidRDefault="00E92FAA" w:rsidP="00E92FAA">
            <w:pPr>
              <w:pStyle w:val="PargrafodaLista"/>
              <w:numPr>
                <w:ilvl w:val="0"/>
                <w:numId w:val="4"/>
              </w:numPr>
              <w:rPr>
                <w:color w:val="002060"/>
              </w:rPr>
            </w:pPr>
            <w:r w:rsidRPr="00E92FAA">
              <w:rPr>
                <w:color w:val="002060"/>
              </w:rPr>
              <w:t>Comunicação segura por protocolos cifrados.</w:t>
            </w:r>
          </w:p>
          <w:p w14:paraId="5190F73C" w14:textId="430B0DA2" w:rsidR="00935449" w:rsidRPr="00624A54" w:rsidRDefault="00E92FAA" w:rsidP="00E92FAA">
            <w:pPr>
              <w:pStyle w:val="PargrafodaLista"/>
              <w:numPr>
                <w:ilvl w:val="0"/>
                <w:numId w:val="4"/>
              </w:numPr>
              <w:spacing w:after="160" w:line="259" w:lineRule="auto"/>
              <w:rPr>
                <w:color w:val="002060"/>
              </w:rPr>
            </w:pPr>
            <w:r w:rsidRPr="00E92FAA">
              <w:rPr>
                <w:color w:val="002060"/>
              </w:rPr>
              <w:t>Backoffice para parametrização.</w:t>
            </w:r>
          </w:p>
        </w:tc>
      </w:tr>
      <w:tr w:rsidR="00A6711C" w14:paraId="2CBAC293" w14:textId="77777777" w:rsidTr="002F1326">
        <w:trPr>
          <w:tblCellSpacing w:w="14" w:type="dxa"/>
        </w:trPr>
        <w:tc>
          <w:tcPr>
            <w:tcW w:w="2110" w:type="dxa"/>
            <w:shd w:val="clear" w:color="auto" w:fill="E7E6E6" w:themeFill="background2"/>
          </w:tcPr>
          <w:p w14:paraId="45B13928" w14:textId="77777777" w:rsidR="00DD791A" w:rsidRPr="001B355F" w:rsidRDefault="00DD791A" w:rsidP="002401F0">
            <w:pPr>
              <w:jc w:val="right"/>
              <w:rPr>
                <w:b/>
                <w:bCs/>
              </w:rPr>
            </w:pPr>
            <w:r w:rsidRPr="001B355F">
              <w:rPr>
                <w:b/>
                <w:bCs/>
              </w:rPr>
              <w:t>Pressupostos</w:t>
            </w:r>
          </w:p>
          <w:p w14:paraId="087EFC29" w14:textId="53AA41F5" w:rsidR="00A6711C" w:rsidRPr="001B355F" w:rsidRDefault="00DD791A" w:rsidP="002401F0">
            <w:pPr>
              <w:jc w:val="right"/>
              <w:rPr>
                <w:b/>
                <w:bCs/>
              </w:rPr>
            </w:pPr>
            <w:r w:rsidRPr="001B355F">
              <w:rPr>
                <w:b/>
                <w:bCs/>
              </w:rPr>
              <w:t xml:space="preserve"> e Restrições</w:t>
            </w:r>
          </w:p>
        </w:tc>
        <w:tc>
          <w:tcPr>
            <w:tcW w:w="8252" w:type="dxa"/>
            <w:gridSpan w:val="2"/>
          </w:tcPr>
          <w:p w14:paraId="1E3AF4EE" w14:textId="6372E21D" w:rsidR="00E92FAA" w:rsidRPr="00E92FAA" w:rsidRDefault="00E92FAA" w:rsidP="00E92FAA">
            <w:pPr>
              <w:rPr>
                <w:color w:val="002060"/>
              </w:rPr>
            </w:pPr>
            <w:r w:rsidRPr="00E92FAA">
              <w:rPr>
                <w:color w:val="002060"/>
              </w:rPr>
              <w:t>O desenvolvimento e a instalação serão realizados nas instalações da ULSM.</w:t>
            </w:r>
          </w:p>
          <w:p w14:paraId="7A00AEB5" w14:textId="684CC01C" w:rsidR="00E92FAA" w:rsidRPr="00E92FAA" w:rsidRDefault="00E92FAA" w:rsidP="00E92FAA">
            <w:pPr>
              <w:rPr>
                <w:color w:val="002060"/>
              </w:rPr>
            </w:pPr>
            <w:r w:rsidRPr="00E92FAA">
              <w:rPr>
                <w:color w:val="002060"/>
              </w:rPr>
              <w:t>O adjudicatário deverá garantir apoio presencial durante a fase inicial.</w:t>
            </w:r>
          </w:p>
          <w:p w14:paraId="08FBD996" w14:textId="57C62A2C" w:rsidR="00E92FAA" w:rsidRPr="00E92FAA" w:rsidRDefault="00E92FAA" w:rsidP="00E92FAA">
            <w:pPr>
              <w:rPr>
                <w:color w:val="002060"/>
              </w:rPr>
            </w:pPr>
            <w:r w:rsidRPr="00E92FAA">
              <w:rPr>
                <w:color w:val="002060"/>
              </w:rPr>
              <w:t>Correções e alterações solicitadas pela ULSM devem ser aplicadas no prazo máximo de 10 dias úteis.</w:t>
            </w:r>
          </w:p>
          <w:p w14:paraId="14C1C873" w14:textId="7ACE4F53" w:rsidR="00E92FAA" w:rsidRPr="00E92FAA" w:rsidRDefault="00E92FAA" w:rsidP="00E92FAA">
            <w:pPr>
              <w:rPr>
                <w:color w:val="002060"/>
              </w:rPr>
            </w:pPr>
            <w:r w:rsidRPr="00E92FAA">
              <w:rPr>
                <w:color w:val="002060"/>
              </w:rPr>
              <w:t>A solução deve estar preparada para integração com, no máximo, 6 sistemas locais existentes.</w:t>
            </w:r>
          </w:p>
          <w:p w14:paraId="0A9C6426" w14:textId="69339454" w:rsidR="00A6711C" w:rsidRPr="00624A54" w:rsidRDefault="00E92FAA" w:rsidP="00E92FAA">
            <w:pPr>
              <w:rPr>
                <w:color w:val="002060"/>
              </w:rPr>
            </w:pPr>
            <w:r w:rsidRPr="00E92FAA">
              <w:rPr>
                <w:color w:val="002060"/>
              </w:rPr>
              <w:t>O desenvolvimento deve cumprir os requisitos legais e normas técnicas aplicáveis.</w:t>
            </w:r>
          </w:p>
        </w:tc>
      </w:tr>
      <w:tr w:rsidR="00A6711C" w14:paraId="45E1F326" w14:textId="77777777" w:rsidTr="002F1326">
        <w:trPr>
          <w:tblCellSpacing w:w="14" w:type="dxa"/>
        </w:trPr>
        <w:tc>
          <w:tcPr>
            <w:tcW w:w="2110" w:type="dxa"/>
            <w:shd w:val="clear" w:color="auto" w:fill="E7E6E6" w:themeFill="background2"/>
          </w:tcPr>
          <w:p w14:paraId="13C740CB" w14:textId="3B6E9312" w:rsidR="00A6711C" w:rsidRPr="001B355F" w:rsidRDefault="00DD791A" w:rsidP="002401F0">
            <w:pPr>
              <w:jc w:val="right"/>
              <w:rPr>
                <w:b/>
                <w:bCs/>
              </w:rPr>
            </w:pPr>
            <w:r w:rsidRPr="001B355F">
              <w:rPr>
                <w:b/>
                <w:bCs/>
              </w:rPr>
              <w:t>Condições de sucesso</w:t>
            </w:r>
          </w:p>
        </w:tc>
        <w:tc>
          <w:tcPr>
            <w:tcW w:w="8252" w:type="dxa"/>
            <w:gridSpan w:val="2"/>
          </w:tcPr>
          <w:p w14:paraId="0F620760" w14:textId="4060A3BB" w:rsidR="00E92FAA" w:rsidRPr="00E92FAA" w:rsidRDefault="00E92FAA" w:rsidP="00E92FAA">
            <w:pPr>
              <w:rPr>
                <w:color w:val="002060"/>
              </w:rPr>
            </w:pPr>
            <w:r w:rsidRPr="00E92FAA">
              <w:rPr>
                <w:color w:val="002060"/>
              </w:rPr>
              <w:t>Cumprimento do cronograma do projeto e entrega atempada dos marcos.</w:t>
            </w:r>
          </w:p>
          <w:p w14:paraId="2709D7D7" w14:textId="7E09286C" w:rsidR="00E92FAA" w:rsidRPr="00E92FAA" w:rsidRDefault="00E92FAA" w:rsidP="00E92FAA">
            <w:pPr>
              <w:rPr>
                <w:color w:val="002060"/>
              </w:rPr>
            </w:pPr>
            <w:r w:rsidRPr="00E92FAA">
              <w:rPr>
                <w:color w:val="002060"/>
              </w:rPr>
              <w:t>Validação positiva dos testes de aceitação definidos pela ULSM.</w:t>
            </w:r>
          </w:p>
          <w:p w14:paraId="7D3500F9" w14:textId="17E9C3CC" w:rsidR="00E92FAA" w:rsidRPr="00E92FAA" w:rsidRDefault="00E92FAA" w:rsidP="00E92FAA">
            <w:pPr>
              <w:rPr>
                <w:color w:val="002060"/>
              </w:rPr>
            </w:pPr>
            <w:r w:rsidRPr="00E92FAA">
              <w:rPr>
                <w:color w:val="002060"/>
              </w:rPr>
              <w:t>Formação eficaz dos utilizadores finais.</w:t>
            </w:r>
          </w:p>
          <w:p w14:paraId="6299E458" w14:textId="7A6BE2D3" w:rsidR="00E92FAA" w:rsidRPr="00E92FAA" w:rsidRDefault="00E92FAA" w:rsidP="00E92FAA">
            <w:pPr>
              <w:rPr>
                <w:color w:val="002060"/>
              </w:rPr>
            </w:pPr>
            <w:r w:rsidRPr="00E92FAA">
              <w:rPr>
                <w:color w:val="002060"/>
              </w:rPr>
              <w:t>Integrações funcionais com os sistemas existentes.</w:t>
            </w:r>
          </w:p>
          <w:p w14:paraId="5E0D78D9" w14:textId="44DA012D" w:rsidR="00A6711C" w:rsidRPr="00624A54" w:rsidRDefault="00E92FAA" w:rsidP="00E92FAA">
            <w:pPr>
              <w:rPr>
                <w:color w:val="002060"/>
              </w:rPr>
            </w:pPr>
            <w:r w:rsidRPr="00E92FAA">
              <w:rPr>
                <w:color w:val="002060"/>
              </w:rPr>
              <w:t>Documentação técnica e funcional entregue conforme especificado.</w:t>
            </w:r>
          </w:p>
        </w:tc>
      </w:tr>
      <w:tr w:rsidR="00DE0F54" w14:paraId="561617E9" w14:textId="77777777" w:rsidTr="002F1326">
        <w:trPr>
          <w:tblCellSpacing w:w="14" w:type="dxa"/>
        </w:trPr>
        <w:tc>
          <w:tcPr>
            <w:tcW w:w="2110" w:type="dxa"/>
            <w:shd w:val="clear" w:color="auto" w:fill="E7E6E6" w:themeFill="background2"/>
          </w:tcPr>
          <w:p w14:paraId="02BC56B9" w14:textId="3AE5564B" w:rsidR="00DE0F54" w:rsidRPr="001B355F" w:rsidRDefault="00DE0F54" w:rsidP="002401F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Riscos potenciais</w:t>
            </w:r>
          </w:p>
        </w:tc>
        <w:tc>
          <w:tcPr>
            <w:tcW w:w="8252" w:type="dxa"/>
            <w:gridSpan w:val="2"/>
          </w:tcPr>
          <w:p w14:paraId="45CD5F4C" w14:textId="495D66FF" w:rsidR="00E92FAA" w:rsidRPr="00E92FAA" w:rsidRDefault="00E92FAA" w:rsidP="00E92FAA">
            <w:pPr>
              <w:pStyle w:val="PargrafodaLista"/>
              <w:numPr>
                <w:ilvl w:val="0"/>
                <w:numId w:val="6"/>
              </w:numPr>
              <w:rPr>
                <w:color w:val="002060"/>
              </w:rPr>
            </w:pPr>
            <w:r w:rsidRPr="00E92FAA">
              <w:rPr>
                <w:color w:val="002060"/>
              </w:rPr>
              <w:t>Resistência à adoção por parte dos utilizadores.</w:t>
            </w:r>
          </w:p>
          <w:p w14:paraId="5B65418D" w14:textId="35E7AA59" w:rsidR="00E92FAA" w:rsidRPr="00E92FAA" w:rsidRDefault="00E92FAA" w:rsidP="00E92FAA">
            <w:pPr>
              <w:pStyle w:val="PargrafodaLista"/>
              <w:numPr>
                <w:ilvl w:val="0"/>
                <w:numId w:val="6"/>
              </w:numPr>
              <w:rPr>
                <w:color w:val="002060"/>
              </w:rPr>
            </w:pPr>
            <w:r w:rsidRPr="00E92FAA">
              <w:rPr>
                <w:color w:val="002060"/>
              </w:rPr>
              <w:t>Dificuldades técnicas na integração com sistemas legados.</w:t>
            </w:r>
          </w:p>
          <w:p w14:paraId="04C7683F" w14:textId="377AD7F1" w:rsidR="00E92FAA" w:rsidRPr="00E92FAA" w:rsidRDefault="00E92FAA" w:rsidP="00E92FAA">
            <w:pPr>
              <w:pStyle w:val="PargrafodaLista"/>
              <w:numPr>
                <w:ilvl w:val="0"/>
                <w:numId w:val="6"/>
              </w:numPr>
              <w:rPr>
                <w:color w:val="002060"/>
              </w:rPr>
            </w:pPr>
            <w:r w:rsidRPr="00E92FAA">
              <w:rPr>
                <w:color w:val="002060"/>
              </w:rPr>
              <w:t>Atrasos na execução das tarefas críticas.</w:t>
            </w:r>
          </w:p>
          <w:p w14:paraId="4BAE3F44" w14:textId="44D2CCB0" w:rsidR="00E92FAA" w:rsidRPr="00E92FAA" w:rsidRDefault="00E92FAA" w:rsidP="00E92FAA">
            <w:pPr>
              <w:pStyle w:val="PargrafodaLista"/>
              <w:numPr>
                <w:ilvl w:val="0"/>
                <w:numId w:val="6"/>
              </w:numPr>
              <w:rPr>
                <w:color w:val="002060"/>
              </w:rPr>
            </w:pPr>
            <w:r w:rsidRPr="00E92FAA">
              <w:rPr>
                <w:color w:val="002060"/>
              </w:rPr>
              <w:t>Problemas de interoperabilidade.</w:t>
            </w:r>
          </w:p>
          <w:p w14:paraId="0E57B70D" w14:textId="76BE006C" w:rsidR="00935449" w:rsidRPr="00624A54" w:rsidRDefault="00E92FAA" w:rsidP="00E92FAA">
            <w:pPr>
              <w:pStyle w:val="PargrafodaLista"/>
              <w:numPr>
                <w:ilvl w:val="0"/>
                <w:numId w:val="6"/>
              </w:numPr>
              <w:rPr>
                <w:color w:val="002060"/>
              </w:rPr>
            </w:pPr>
            <w:r w:rsidRPr="00E92FAA">
              <w:rPr>
                <w:color w:val="002060"/>
              </w:rPr>
              <w:t>Incumprimento de requisitos legais em proteção de dados ou certificações.</w:t>
            </w:r>
          </w:p>
        </w:tc>
      </w:tr>
      <w:tr w:rsidR="002F1326" w14:paraId="4AFFE36F" w14:textId="77777777" w:rsidTr="002F1326">
        <w:trPr>
          <w:tblCellSpacing w:w="14" w:type="dxa"/>
        </w:trPr>
        <w:tc>
          <w:tcPr>
            <w:tcW w:w="2110" w:type="dxa"/>
            <w:shd w:val="clear" w:color="auto" w:fill="E7E6E6" w:themeFill="background2"/>
          </w:tcPr>
          <w:p w14:paraId="61314B0D" w14:textId="7CA521D2" w:rsidR="002F1326" w:rsidRDefault="002F1326" w:rsidP="002401F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Orçamento sumário</w:t>
            </w:r>
          </w:p>
        </w:tc>
        <w:tc>
          <w:tcPr>
            <w:tcW w:w="8252" w:type="dxa"/>
            <w:gridSpan w:val="2"/>
          </w:tcPr>
          <w:p w14:paraId="3BED43AC" w14:textId="07005F08" w:rsidR="00E92FAA" w:rsidRPr="00E92FAA" w:rsidRDefault="00E92FAA" w:rsidP="00E92FAA">
            <w:pPr>
              <w:rPr>
                <w:color w:val="002060"/>
              </w:rPr>
            </w:pPr>
            <w:r w:rsidRPr="00E92FAA">
              <w:rPr>
                <w:color w:val="002060"/>
              </w:rPr>
              <w:t xml:space="preserve">Valor total estimado: </w:t>
            </w:r>
            <w:r w:rsidRPr="00E92FAA">
              <w:rPr>
                <w:b/>
                <w:bCs/>
                <w:color w:val="002060"/>
              </w:rPr>
              <w:t>240.000,00 € + IVA</w:t>
            </w:r>
            <w:r w:rsidRPr="00E92FAA">
              <w:rPr>
                <w:color w:val="002060"/>
              </w:rPr>
              <w:t>, incluindo:</w:t>
            </w:r>
          </w:p>
          <w:p w14:paraId="68AA9C6F" w14:textId="6F5E12B3" w:rsidR="00E92FAA" w:rsidRPr="00E92FAA" w:rsidRDefault="00E92FAA" w:rsidP="00E92FAA">
            <w:pPr>
              <w:pStyle w:val="PargrafodaLista"/>
              <w:numPr>
                <w:ilvl w:val="0"/>
                <w:numId w:val="7"/>
              </w:numPr>
              <w:rPr>
                <w:color w:val="002060"/>
              </w:rPr>
            </w:pPr>
            <w:r w:rsidRPr="00E92FAA">
              <w:rPr>
                <w:color w:val="002060"/>
              </w:rPr>
              <w:t>Desenvolvimento, instalação e configuração da aplicação.</w:t>
            </w:r>
          </w:p>
          <w:p w14:paraId="6025D8D4" w14:textId="35D960A9" w:rsidR="00E92FAA" w:rsidRPr="00E92FAA" w:rsidRDefault="00E92FAA" w:rsidP="00E92FAA">
            <w:pPr>
              <w:pStyle w:val="PargrafodaLista"/>
              <w:numPr>
                <w:ilvl w:val="0"/>
                <w:numId w:val="7"/>
              </w:numPr>
              <w:rPr>
                <w:color w:val="002060"/>
              </w:rPr>
            </w:pPr>
            <w:r w:rsidRPr="00E92FAA">
              <w:rPr>
                <w:color w:val="002060"/>
              </w:rPr>
              <w:t>Testes de aceitação, formação, documentação e garantia mínima de 24 meses.</w:t>
            </w:r>
          </w:p>
          <w:p w14:paraId="3B190C76" w14:textId="601CD51F" w:rsidR="00E92FAA" w:rsidRPr="00500261" w:rsidRDefault="00E92FAA" w:rsidP="00E92FAA">
            <w:pPr>
              <w:pStyle w:val="PargrafodaLista"/>
              <w:numPr>
                <w:ilvl w:val="0"/>
                <w:numId w:val="7"/>
              </w:numPr>
              <w:rPr>
                <w:color w:val="002060"/>
              </w:rPr>
            </w:pPr>
            <w:r w:rsidRPr="00E92FAA">
              <w:rPr>
                <w:color w:val="002060"/>
              </w:rPr>
              <w:t>Custos adicionais previstos para licenciamento anual e manutenção após o fim da garantia.</w:t>
            </w:r>
          </w:p>
        </w:tc>
      </w:tr>
      <w:tr w:rsidR="00777552" w14:paraId="010EB36F" w14:textId="77777777" w:rsidTr="002F1326">
        <w:trPr>
          <w:trHeight w:val="135"/>
          <w:tblCellSpacing w:w="14" w:type="dxa"/>
        </w:trPr>
        <w:tc>
          <w:tcPr>
            <w:tcW w:w="2110" w:type="dxa"/>
            <w:vMerge w:val="restart"/>
            <w:shd w:val="clear" w:color="auto" w:fill="E7E6E6" w:themeFill="background2"/>
          </w:tcPr>
          <w:p w14:paraId="0839DC3D" w14:textId="4811C56E" w:rsidR="00777552" w:rsidRPr="001B355F" w:rsidRDefault="00777552" w:rsidP="002401F0">
            <w:pPr>
              <w:jc w:val="right"/>
              <w:rPr>
                <w:b/>
                <w:bCs/>
              </w:rPr>
            </w:pPr>
            <w:r w:rsidRPr="001B355F">
              <w:rPr>
                <w:b/>
                <w:bCs/>
              </w:rPr>
              <w:t>Partes interessadas</w:t>
            </w:r>
          </w:p>
        </w:tc>
        <w:tc>
          <w:tcPr>
            <w:tcW w:w="2205" w:type="dxa"/>
            <w:shd w:val="clear" w:color="auto" w:fill="E7E6E6" w:themeFill="background2"/>
          </w:tcPr>
          <w:p w14:paraId="114EB571" w14:textId="4ED440E4" w:rsidR="00777552" w:rsidRDefault="00777552">
            <w:r>
              <w:t>Função</w:t>
            </w:r>
          </w:p>
        </w:tc>
        <w:tc>
          <w:tcPr>
            <w:tcW w:w="6019" w:type="dxa"/>
            <w:shd w:val="clear" w:color="auto" w:fill="E7E6E6" w:themeFill="background2"/>
          </w:tcPr>
          <w:p w14:paraId="2EC2C510" w14:textId="4B55D37E" w:rsidR="00777552" w:rsidRDefault="00777552">
            <w:r>
              <w:t>Nome</w:t>
            </w:r>
          </w:p>
        </w:tc>
      </w:tr>
      <w:tr w:rsidR="00777552" w14:paraId="70467733" w14:textId="77777777" w:rsidTr="002F1326">
        <w:trPr>
          <w:trHeight w:val="135"/>
          <w:tblCellSpacing w:w="14" w:type="dxa"/>
        </w:trPr>
        <w:tc>
          <w:tcPr>
            <w:tcW w:w="2110" w:type="dxa"/>
            <w:vMerge/>
            <w:shd w:val="clear" w:color="auto" w:fill="E7E6E6" w:themeFill="background2"/>
          </w:tcPr>
          <w:p w14:paraId="6C745C97" w14:textId="77777777" w:rsidR="00777552" w:rsidRPr="001B355F" w:rsidRDefault="00777552" w:rsidP="002401F0">
            <w:pPr>
              <w:jc w:val="right"/>
              <w:rPr>
                <w:b/>
                <w:bCs/>
              </w:rPr>
            </w:pPr>
          </w:p>
        </w:tc>
        <w:tc>
          <w:tcPr>
            <w:tcW w:w="2205" w:type="dxa"/>
          </w:tcPr>
          <w:p w14:paraId="1DCEEA4F" w14:textId="77777777" w:rsidR="00777552" w:rsidRPr="00624A54" w:rsidRDefault="00777552">
            <w:pPr>
              <w:rPr>
                <w:color w:val="002060"/>
              </w:rPr>
            </w:pPr>
            <w:r w:rsidRPr="00624A54">
              <w:rPr>
                <w:color w:val="002060"/>
              </w:rPr>
              <w:t>Investidor</w:t>
            </w:r>
          </w:p>
          <w:p w14:paraId="083DE2DC" w14:textId="77777777" w:rsidR="00777552" w:rsidRPr="00624A54" w:rsidRDefault="00777552">
            <w:pPr>
              <w:rPr>
                <w:b/>
                <w:bCs/>
                <w:color w:val="002060"/>
              </w:rPr>
            </w:pPr>
            <w:r w:rsidRPr="00624A54">
              <w:rPr>
                <w:b/>
                <w:bCs/>
                <w:color w:val="002060"/>
              </w:rPr>
              <w:t>Gestor de Projeto</w:t>
            </w:r>
          </w:p>
          <w:p w14:paraId="151AB0CC" w14:textId="453D857C" w:rsidR="00777552" w:rsidRPr="00624A54" w:rsidRDefault="00777552">
            <w:pPr>
              <w:rPr>
                <w:color w:val="002060"/>
              </w:rPr>
            </w:pPr>
            <w:r w:rsidRPr="00624A54">
              <w:rPr>
                <w:color w:val="002060"/>
              </w:rPr>
              <w:t>Equipa</w:t>
            </w:r>
          </w:p>
          <w:p w14:paraId="232FDBDB" w14:textId="77777777" w:rsidR="00777552" w:rsidRPr="00624A54" w:rsidRDefault="00777552">
            <w:pPr>
              <w:rPr>
                <w:color w:val="002060"/>
              </w:rPr>
            </w:pPr>
            <w:r w:rsidRPr="00624A54">
              <w:rPr>
                <w:color w:val="002060"/>
              </w:rPr>
              <w:t>Utilizadores</w:t>
            </w:r>
          </w:p>
          <w:p w14:paraId="14C0DA56" w14:textId="5B95DC0F" w:rsidR="002F1326" w:rsidRPr="00624A54" w:rsidRDefault="002F1326">
            <w:pPr>
              <w:rPr>
                <w:color w:val="002060"/>
              </w:rPr>
            </w:pPr>
            <w:r w:rsidRPr="00624A54">
              <w:rPr>
                <w:color w:val="002060"/>
              </w:rPr>
              <w:t>…</w:t>
            </w:r>
          </w:p>
        </w:tc>
        <w:tc>
          <w:tcPr>
            <w:tcW w:w="60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63"/>
            </w:tblGrid>
            <w:tr w:rsidR="00E92FAA" w:rsidRPr="00E92FAA" w14:paraId="61295AC1" w14:textId="77777777" w:rsidTr="00E92F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53F9BE" w14:textId="60FECF0F" w:rsidR="00E92FAA" w:rsidRDefault="00E92FAA" w:rsidP="00E92FAA">
                  <w:pPr>
                    <w:spacing w:after="0" w:line="240" w:lineRule="auto"/>
                    <w:rPr>
                      <w:color w:val="002060"/>
                    </w:rPr>
                  </w:pPr>
                  <w:r w:rsidRPr="00E92FAA">
                    <w:rPr>
                      <w:color w:val="002060"/>
                    </w:rPr>
                    <w:t>Unidade Local de Saúde de Matosinhos, E.P.E.</w:t>
                  </w:r>
                </w:p>
                <w:p w14:paraId="2A11F9BC" w14:textId="14CAA3F4" w:rsidR="00E92FAA" w:rsidRDefault="00E92FAA" w:rsidP="00E92FAA">
                  <w:pPr>
                    <w:spacing w:after="0" w:line="240" w:lineRule="auto"/>
                    <w:rPr>
                      <w:color w:val="002060"/>
                    </w:rPr>
                  </w:pPr>
                  <w:r w:rsidRPr="00E92FAA">
                    <w:rPr>
                      <w:color w:val="002060"/>
                    </w:rPr>
                    <w:t>A designar pela ULSM</w:t>
                  </w:r>
                </w:p>
                <w:p w14:paraId="305FA9B8" w14:textId="77777777" w:rsidR="00E92FAA" w:rsidRDefault="00E92FAA" w:rsidP="00E92FAA">
                  <w:pPr>
                    <w:spacing w:after="0" w:line="240" w:lineRule="auto"/>
                    <w:rPr>
                      <w:color w:val="002060"/>
                    </w:rPr>
                  </w:pPr>
                  <w:r w:rsidRPr="00E92FAA">
                    <w:rPr>
                      <w:color w:val="002060"/>
                    </w:rPr>
                    <w:t>Fornecedores contratados (ver perfis definidos no Caderno de Encargos)</w:t>
                  </w:r>
                </w:p>
                <w:p w14:paraId="4EF21184" w14:textId="297C7D81" w:rsidR="00E92FAA" w:rsidRDefault="00E92FAA" w:rsidP="00E92FAA">
                  <w:pPr>
                    <w:spacing w:after="0" w:line="240" w:lineRule="auto"/>
                    <w:rPr>
                      <w:color w:val="002060"/>
                    </w:rPr>
                  </w:pPr>
                  <w:r w:rsidRPr="00E92FAA">
                    <w:rPr>
                      <w:color w:val="002060"/>
                    </w:rPr>
                    <w:t>Profissionais de saúde da ULSM</w:t>
                  </w:r>
                </w:p>
                <w:p w14:paraId="566620BC" w14:textId="77777777" w:rsidR="00E92FAA" w:rsidRPr="00E92FAA" w:rsidRDefault="00E92FAA" w:rsidP="00E92FAA">
                  <w:pPr>
                    <w:spacing w:after="0" w:line="240" w:lineRule="auto"/>
                    <w:rPr>
                      <w:vanish/>
                      <w:color w:val="002060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E92FAA" w:rsidRPr="00E92FAA" w14:paraId="1F903046" w14:textId="77777777" w:rsidTr="00E92FA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EA65ED1" w14:textId="77777777" w:rsidR="00E92FAA" w:rsidRPr="00E92FAA" w:rsidRDefault="00E92FAA" w:rsidP="00E92FAA">
                        <w:pPr>
                          <w:spacing w:after="0" w:line="240" w:lineRule="auto"/>
                          <w:rPr>
                            <w:color w:val="002060"/>
                          </w:rPr>
                        </w:pPr>
                      </w:p>
                    </w:tc>
                  </w:tr>
                </w:tbl>
                <w:p w14:paraId="0CB39A0B" w14:textId="4EF5098E" w:rsidR="00E92FAA" w:rsidRPr="00E92FAA" w:rsidRDefault="00E92FAA" w:rsidP="00E92FAA">
                  <w:pPr>
                    <w:spacing w:after="0" w:line="240" w:lineRule="auto"/>
                    <w:rPr>
                      <w:color w:val="002060"/>
                    </w:rPr>
                  </w:pPr>
                </w:p>
              </w:tc>
            </w:tr>
          </w:tbl>
          <w:p w14:paraId="4710F2FC" w14:textId="24FCE3EE" w:rsidR="00777552" w:rsidRPr="00624A54" w:rsidRDefault="00777552">
            <w:pPr>
              <w:rPr>
                <w:color w:val="002060"/>
              </w:rPr>
            </w:pPr>
          </w:p>
        </w:tc>
      </w:tr>
      <w:tr w:rsidR="002F1326" w14:paraId="35DCA349" w14:textId="77777777" w:rsidTr="002F1326">
        <w:trPr>
          <w:trHeight w:val="270"/>
          <w:tblCellSpacing w:w="14" w:type="dxa"/>
        </w:trPr>
        <w:tc>
          <w:tcPr>
            <w:tcW w:w="2110" w:type="dxa"/>
            <w:vMerge w:val="restart"/>
            <w:shd w:val="clear" w:color="auto" w:fill="E7E6E6" w:themeFill="background2"/>
          </w:tcPr>
          <w:p w14:paraId="2C065AC7" w14:textId="2A542F1E" w:rsidR="002F1326" w:rsidRPr="001B355F" w:rsidRDefault="002F1326" w:rsidP="002401F0">
            <w:pPr>
              <w:jc w:val="right"/>
              <w:rPr>
                <w:b/>
                <w:bCs/>
              </w:rPr>
            </w:pPr>
            <w:r w:rsidRPr="002F1326">
              <w:rPr>
                <w:b/>
                <w:bCs/>
              </w:rPr>
              <w:lastRenderedPageBreak/>
              <w:t>Cronograma de marcos principais</w:t>
            </w:r>
          </w:p>
        </w:tc>
        <w:tc>
          <w:tcPr>
            <w:tcW w:w="2205" w:type="dxa"/>
            <w:shd w:val="clear" w:color="auto" w:fill="E7E6E6" w:themeFill="background2"/>
          </w:tcPr>
          <w:p w14:paraId="1F17FD08" w14:textId="2D18AD8B" w:rsidR="002F1326" w:rsidRDefault="002F1326">
            <w:r>
              <w:t>Data</w:t>
            </w:r>
          </w:p>
        </w:tc>
        <w:tc>
          <w:tcPr>
            <w:tcW w:w="6019" w:type="dxa"/>
            <w:shd w:val="clear" w:color="auto" w:fill="E7E6E6" w:themeFill="background2"/>
          </w:tcPr>
          <w:p w14:paraId="0AD559A4" w14:textId="334B2F62" w:rsidR="002F1326" w:rsidRDefault="002F1326">
            <w:r>
              <w:t>Estado</w:t>
            </w:r>
          </w:p>
        </w:tc>
      </w:tr>
      <w:tr w:rsidR="002F1326" w14:paraId="55DB8F0E" w14:textId="77777777" w:rsidTr="002F1326">
        <w:trPr>
          <w:trHeight w:val="270"/>
          <w:tblCellSpacing w:w="14" w:type="dxa"/>
        </w:trPr>
        <w:tc>
          <w:tcPr>
            <w:tcW w:w="2110" w:type="dxa"/>
            <w:vMerge/>
            <w:shd w:val="clear" w:color="auto" w:fill="E7E6E6" w:themeFill="background2"/>
          </w:tcPr>
          <w:p w14:paraId="077DFB69" w14:textId="77777777" w:rsidR="002F1326" w:rsidRPr="002F1326" w:rsidRDefault="002F1326" w:rsidP="002401F0">
            <w:pPr>
              <w:jc w:val="right"/>
              <w:rPr>
                <w:b/>
                <w:bCs/>
              </w:rPr>
            </w:pPr>
          </w:p>
        </w:tc>
        <w:tc>
          <w:tcPr>
            <w:tcW w:w="2205" w:type="dxa"/>
          </w:tcPr>
          <w:p w14:paraId="3ADD0A3E" w14:textId="77777777" w:rsidR="00500261" w:rsidRPr="00500261" w:rsidRDefault="00500261" w:rsidP="00500261">
            <w:pPr>
              <w:pStyle w:val="PargrafodaLista"/>
              <w:numPr>
                <w:ilvl w:val="0"/>
                <w:numId w:val="1"/>
              </w:numPr>
              <w:rPr>
                <w:color w:val="002060"/>
              </w:rPr>
            </w:pPr>
            <w:r w:rsidRPr="00500261">
              <w:rPr>
                <w:color w:val="002060"/>
              </w:rPr>
              <w:t>2025-03-21</w:t>
            </w:r>
          </w:p>
          <w:p w14:paraId="4CDEB19B" w14:textId="77777777" w:rsidR="00500261" w:rsidRPr="00500261" w:rsidRDefault="00500261" w:rsidP="00500261">
            <w:pPr>
              <w:pStyle w:val="PargrafodaLista"/>
              <w:numPr>
                <w:ilvl w:val="0"/>
                <w:numId w:val="1"/>
              </w:numPr>
              <w:rPr>
                <w:color w:val="002060"/>
              </w:rPr>
            </w:pPr>
            <w:r w:rsidRPr="00500261">
              <w:rPr>
                <w:color w:val="002060"/>
              </w:rPr>
              <w:t>2025-03-28</w:t>
            </w:r>
          </w:p>
          <w:p w14:paraId="16507348" w14:textId="77777777" w:rsidR="00500261" w:rsidRPr="00500261" w:rsidRDefault="00500261" w:rsidP="00500261">
            <w:pPr>
              <w:pStyle w:val="PargrafodaLista"/>
              <w:numPr>
                <w:ilvl w:val="0"/>
                <w:numId w:val="1"/>
              </w:numPr>
              <w:rPr>
                <w:color w:val="002060"/>
              </w:rPr>
            </w:pPr>
            <w:r w:rsidRPr="00500261">
              <w:rPr>
                <w:color w:val="002060"/>
              </w:rPr>
              <w:t>2025-04-04</w:t>
            </w:r>
          </w:p>
          <w:p w14:paraId="2763612E" w14:textId="77777777" w:rsidR="00500261" w:rsidRPr="00500261" w:rsidRDefault="00500261" w:rsidP="00500261">
            <w:pPr>
              <w:pStyle w:val="PargrafodaLista"/>
              <w:numPr>
                <w:ilvl w:val="0"/>
                <w:numId w:val="1"/>
              </w:numPr>
              <w:rPr>
                <w:color w:val="002060"/>
              </w:rPr>
            </w:pPr>
            <w:r w:rsidRPr="00500261">
              <w:rPr>
                <w:color w:val="002060"/>
              </w:rPr>
              <w:t>2025-04-11</w:t>
            </w:r>
          </w:p>
          <w:p w14:paraId="2A93FB40" w14:textId="77777777" w:rsidR="00500261" w:rsidRPr="00500261" w:rsidRDefault="00500261" w:rsidP="00500261">
            <w:pPr>
              <w:pStyle w:val="PargrafodaLista"/>
              <w:numPr>
                <w:ilvl w:val="0"/>
                <w:numId w:val="1"/>
              </w:numPr>
              <w:rPr>
                <w:color w:val="002060"/>
              </w:rPr>
            </w:pPr>
            <w:r w:rsidRPr="00500261">
              <w:rPr>
                <w:color w:val="002060"/>
              </w:rPr>
              <w:t>2025-05-02</w:t>
            </w:r>
          </w:p>
          <w:p w14:paraId="0A1AA26A" w14:textId="77777777" w:rsidR="00500261" w:rsidRPr="00500261" w:rsidRDefault="00500261" w:rsidP="00500261">
            <w:pPr>
              <w:pStyle w:val="PargrafodaLista"/>
              <w:numPr>
                <w:ilvl w:val="0"/>
                <w:numId w:val="1"/>
              </w:numPr>
              <w:rPr>
                <w:color w:val="002060"/>
              </w:rPr>
            </w:pPr>
            <w:r w:rsidRPr="00500261">
              <w:rPr>
                <w:color w:val="002060"/>
              </w:rPr>
              <w:t>2025-05-16</w:t>
            </w:r>
          </w:p>
          <w:p w14:paraId="3AD58005" w14:textId="77777777" w:rsidR="00500261" w:rsidRPr="00500261" w:rsidRDefault="00500261" w:rsidP="00500261">
            <w:pPr>
              <w:pStyle w:val="PargrafodaLista"/>
              <w:numPr>
                <w:ilvl w:val="0"/>
                <w:numId w:val="1"/>
              </w:numPr>
              <w:rPr>
                <w:color w:val="002060"/>
              </w:rPr>
            </w:pPr>
            <w:r w:rsidRPr="00500261">
              <w:rPr>
                <w:color w:val="002060"/>
              </w:rPr>
              <w:t>2025-05-23</w:t>
            </w:r>
          </w:p>
          <w:p w14:paraId="753A1CDC" w14:textId="2B9D0C8B" w:rsidR="002F1326" w:rsidRPr="00624A54" w:rsidRDefault="00500261" w:rsidP="00500261">
            <w:pPr>
              <w:pStyle w:val="PargrafodaLista"/>
              <w:numPr>
                <w:ilvl w:val="0"/>
                <w:numId w:val="1"/>
              </w:numPr>
              <w:rPr>
                <w:color w:val="002060"/>
              </w:rPr>
            </w:pPr>
            <w:r w:rsidRPr="00500261">
              <w:rPr>
                <w:color w:val="002060"/>
              </w:rPr>
              <w:t>2025-06-06</w:t>
            </w:r>
          </w:p>
        </w:tc>
        <w:tc>
          <w:tcPr>
            <w:tcW w:w="6019" w:type="dxa"/>
          </w:tcPr>
          <w:p w14:paraId="6271B158" w14:textId="1F1EBD65" w:rsidR="00500261" w:rsidRPr="00500261" w:rsidRDefault="00500261" w:rsidP="00500261">
            <w:pPr>
              <w:rPr>
                <w:color w:val="002060"/>
              </w:rPr>
            </w:pPr>
            <w:r w:rsidRPr="00500261">
              <w:rPr>
                <w:color w:val="002060"/>
              </w:rPr>
              <w:t>Termo de Abertura</w:t>
            </w:r>
            <w:r>
              <w:rPr>
                <w:color w:val="002060"/>
              </w:rPr>
              <w:t xml:space="preserve"> (Em progresso)</w:t>
            </w:r>
          </w:p>
          <w:p w14:paraId="3EAD6E43" w14:textId="77777777" w:rsidR="00500261" w:rsidRPr="00500261" w:rsidRDefault="00500261" w:rsidP="00500261">
            <w:pPr>
              <w:rPr>
                <w:color w:val="002060"/>
              </w:rPr>
            </w:pPr>
            <w:r w:rsidRPr="00500261">
              <w:rPr>
                <w:color w:val="002060"/>
              </w:rPr>
              <w:t>Kick-off do Projeto</w:t>
            </w:r>
          </w:p>
          <w:p w14:paraId="1E6BCC65" w14:textId="77777777" w:rsidR="00500261" w:rsidRPr="00500261" w:rsidRDefault="00500261" w:rsidP="00500261">
            <w:pPr>
              <w:rPr>
                <w:color w:val="002060"/>
              </w:rPr>
            </w:pPr>
            <w:r w:rsidRPr="00500261">
              <w:rPr>
                <w:color w:val="002060"/>
              </w:rPr>
              <w:t>Canvas do Produto</w:t>
            </w:r>
          </w:p>
          <w:p w14:paraId="288D002E" w14:textId="77777777" w:rsidR="00500261" w:rsidRPr="00500261" w:rsidRDefault="00500261" w:rsidP="00500261">
            <w:pPr>
              <w:rPr>
                <w:color w:val="002060"/>
              </w:rPr>
            </w:pPr>
            <w:r w:rsidRPr="00500261">
              <w:rPr>
                <w:color w:val="002060"/>
              </w:rPr>
              <w:t>WBS e Cronograma</w:t>
            </w:r>
          </w:p>
          <w:p w14:paraId="444CB51C" w14:textId="77777777" w:rsidR="00500261" w:rsidRPr="00500261" w:rsidRDefault="00500261" w:rsidP="00500261">
            <w:pPr>
              <w:rPr>
                <w:color w:val="002060"/>
              </w:rPr>
            </w:pPr>
            <w:r w:rsidRPr="00500261">
              <w:rPr>
                <w:color w:val="002060"/>
              </w:rPr>
              <w:t>Início da Gestão de Riscos</w:t>
            </w:r>
          </w:p>
          <w:p w14:paraId="4DCCC930" w14:textId="77777777" w:rsidR="00500261" w:rsidRPr="00500261" w:rsidRDefault="00500261" w:rsidP="00500261">
            <w:pPr>
              <w:rPr>
                <w:color w:val="002060"/>
              </w:rPr>
            </w:pPr>
            <w:r w:rsidRPr="00500261">
              <w:rPr>
                <w:color w:val="002060"/>
              </w:rPr>
              <w:t>Gestão de Riscos</w:t>
            </w:r>
          </w:p>
          <w:p w14:paraId="444F245B" w14:textId="77777777" w:rsidR="00500261" w:rsidRPr="00500261" w:rsidRDefault="00500261" w:rsidP="00500261">
            <w:pPr>
              <w:rPr>
                <w:color w:val="002060"/>
              </w:rPr>
            </w:pPr>
            <w:r w:rsidRPr="00500261">
              <w:rPr>
                <w:color w:val="002060"/>
              </w:rPr>
              <w:t>Auditoria de Projeto</w:t>
            </w:r>
          </w:p>
          <w:p w14:paraId="07229C87" w14:textId="509C9A51" w:rsidR="002F1326" w:rsidRPr="00624A54" w:rsidRDefault="00500261">
            <w:pPr>
              <w:rPr>
                <w:color w:val="002060"/>
              </w:rPr>
            </w:pPr>
            <w:r w:rsidRPr="00500261">
              <w:rPr>
                <w:color w:val="002060"/>
              </w:rPr>
              <w:t>Defesa do Projeto</w:t>
            </w:r>
          </w:p>
        </w:tc>
      </w:tr>
      <w:tr w:rsidR="00E81FE3" w14:paraId="06383371" w14:textId="77777777" w:rsidTr="00E81FE3">
        <w:trPr>
          <w:trHeight w:val="270"/>
          <w:tblCellSpacing w:w="14" w:type="dxa"/>
        </w:trPr>
        <w:tc>
          <w:tcPr>
            <w:tcW w:w="2110" w:type="dxa"/>
            <w:shd w:val="clear" w:color="auto" w:fill="E7E6E6" w:themeFill="background2"/>
          </w:tcPr>
          <w:p w14:paraId="5AF77C7F" w14:textId="36E7EA16" w:rsidR="00E81FE3" w:rsidRPr="002F1326" w:rsidRDefault="00E81FE3" w:rsidP="002401F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Entregáveis</w:t>
            </w:r>
          </w:p>
        </w:tc>
        <w:tc>
          <w:tcPr>
            <w:tcW w:w="8252" w:type="dxa"/>
            <w:gridSpan w:val="2"/>
          </w:tcPr>
          <w:p w14:paraId="5B311D26" w14:textId="77777777" w:rsidR="00E81FE3" w:rsidRPr="00624A54" w:rsidRDefault="00E81FE3">
            <w:pPr>
              <w:rPr>
                <w:color w:val="002060"/>
              </w:rPr>
            </w:pPr>
          </w:p>
        </w:tc>
      </w:tr>
      <w:tr w:rsidR="00935449" w14:paraId="0336E388" w14:textId="77777777" w:rsidTr="00935449">
        <w:trPr>
          <w:trHeight w:val="135"/>
          <w:tblCellSpacing w:w="14" w:type="dxa"/>
        </w:trPr>
        <w:tc>
          <w:tcPr>
            <w:tcW w:w="2110" w:type="dxa"/>
            <w:vMerge w:val="restart"/>
            <w:shd w:val="clear" w:color="auto" w:fill="E7E6E6" w:themeFill="background2"/>
          </w:tcPr>
          <w:p w14:paraId="6C70FA47" w14:textId="68908A55" w:rsidR="00935449" w:rsidRPr="001B355F" w:rsidRDefault="00935449" w:rsidP="002401F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Aprovação</w:t>
            </w:r>
          </w:p>
        </w:tc>
        <w:tc>
          <w:tcPr>
            <w:tcW w:w="2205" w:type="dxa"/>
            <w:shd w:val="clear" w:color="auto" w:fill="E7E6E6" w:themeFill="background2"/>
          </w:tcPr>
          <w:p w14:paraId="5BB67215" w14:textId="1E55B8D2" w:rsidR="00935449" w:rsidRDefault="00935449">
            <w:r>
              <w:t>Data</w:t>
            </w:r>
          </w:p>
        </w:tc>
        <w:tc>
          <w:tcPr>
            <w:tcW w:w="6019" w:type="dxa"/>
            <w:shd w:val="clear" w:color="auto" w:fill="E7E6E6" w:themeFill="background2"/>
          </w:tcPr>
          <w:p w14:paraId="453E545A" w14:textId="08639C91" w:rsidR="00935449" w:rsidRDefault="00935449">
            <w:r>
              <w:t>Função e Nome/Assinatura</w:t>
            </w:r>
          </w:p>
        </w:tc>
      </w:tr>
      <w:tr w:rsidR="00935449" w14:paraId="4F190540" w14:textId="77777777" w:rsidTr="00935449">
        <w:trPr>
          <w:trHeight w:val="135"/>
          <w:tblCellSpacing w:w="14" w:type="dxa"/>
        </w:trPr>
        <w:tc>
          <w:tcPr>
            <w:tcW w:w="2110" w:type="dxa"/>
            <w:vMerge/>
            <w:shd w:val="clear" w:color="auto" w:fill="E7E6E6" w:themeFill="background2"/>
          </w:tcPr>
          <w:p w14:paraId="5E3F5BD5" w14:textId="77777777" w:rsidR="00935449" w:rsidRDefault="00935449" w:rsidP="002401F0">
            <w:pPr>
              <w:jc w:val="right"/>
              <w:rPr>
                <w:b/>
                <w:bCs/>
              </w:rPr>
            </w:pPr>
          </w:p>
        </w:tc>
        <w:tc>
          <w:tcPr>
            <w:tcW w:w="2205" w:type="dxa"/>
          </w:tcPr>
          <w:p w14:paraId="011EFCA8" w14:textId="77777777" w:rsidR="00935449" w:rsidRPr="00624A54" w:rsidRDefault="00935449">
            <w:pPr>
              <w:rPr>
                <w:color w:val="002060"/>
              </w:rPr>
            </w:pPr>
          </w:p>
        </w:tc>
        <w:tc>
          <w:tcPr>
            <w:tcW w:w="6019" w:type="dxa"/>
          </w:tcPr>
          <w:p w14:paraId="3FB2F2CA" w14:textId="1872A48A" w:rsidR="00935449" w:rsidRPr="00624A54" w:rsidRDefault="00935449">
            <w:pPr>
              <w:rPr>
                <w:color w:val="002060"/>
              </w:rPr>
            </w:pPr>
          </w:p>
        </w:tc>
      </w:tr>
    </w:tbl>
    <w:p w14:paraId="22563388" w14:textId="77777777" w:rsidR="00956ACF" w:rsidRDefault="00956ACF"/>
    <w:sectPr w:rsidR="00956ACF" w:rsidSect="00A6711C">
      <w:headerReference w:type="default" r:id="rId7"/>
      <w:pgSz w:w="11906" w:h="16838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4C46E0" w14:textId="77777777" w:rsidR="002C6202" w:rsidRDefault="002C6202" w:rsidP="00A6711C">
      <w:pPr>
        <w:spacing w:after="0" w:line="240" w:lineRule="auto"/>
      </w:pPr>
      <w:r>
        <w:separator/>
      </w:r>
    </w:p>
  </w:endnote>
  <w:endnote w:type="continuationSeparator" w:id="0">
    <w:p w14:paraId="44ECAC9D" w14:textId="77777777" w:rsidR="002C6202" w:rsidRDefault="002C6202" w:rsidP="00A67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56CF11" w14:textId="77777777" w:rsidR="002C6202" w:rsidRDefault="002C6202" w:rsidP="00A6711C">
      <w:pPr>
        <w:spacing w:after="0" w:line="240" w:lineRule="auto"/>
      </w:pPr>
      <w:r>
        <w:separator/>
      </w:r>
    </w:p>
  </w:footnote>
  <w:footnote w:type="continuationSeparator" w:id="0">
    <w:p w14:paraId="6B01DFF0" w14:textId="77777777" w:rsidR="002C6202" w:rsidRDefault="002C6202" w:rsidP="00A67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15D55" w14:textId="43B57924" w:rsidR="00A6711C" w:rsidRPr="00DE0F54" w:rsidRDefault="00A6711C" w:rsidP="002401F0">
    <w:pPr>
      <w:pStyle w:val="Cabealho"/>
      <w:jc w:val="center"/>
      <w:rPr>
        <w:b/>
        <w:bCs/>
        <w:sz w:val="28"/>
        <w:szCs w:val="28"/>
      </w:rPr>
    </w:pPr>
    <w:r w:rsidRPr="00DE0F54">
      <w:rPr>
        <w:b/>
        <w:bCs/>
        <w:sz w:val="28"/>
        <w:szCs w:val="28"/>
      </w:rPr>
      <w:t>Termo de Abertura</w:t>
    </w:r>
    <w:r w:rsidR="005B4DCA" w:rsidRPr="00DE0F54">
      <w:rPr>
        <w:b/>
        <w:bCs/>
        <w:sz w:val="28"/>
        <w:szCs w:val="28"/>
      </w:rPr>
      <w:t xml:space="preserve"> d</w:t>
    </w:r>
    <w:r w:rsidR="00DE0F54">
      <w:rPr>
        <w:b/>
        <w:bCs/>
        <w:sz w:val="28"/>
        <w:szCs w:val="28"/>
      </w:rPr>
      <w:t>o</w:t>
    </w:r>
    <w:r w:rsidR="005B4DCA" w:rsidRPr="00DE0F54">
      <w:rPr>
        <w:b/>
        <w:bCs/>
        <w:sz w:val="28"/>
        <w:szCs w:val="28"/>
      </w:rPr>
      <w:t xml:space="preserve"> Projeto</w:t>
    </w:r>
  </w:p>
  <w:p w14:paraId="5998B10B" w14:textId="77777777" w:rsidR="00A6711C" w:rsidRDefault="00A6711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C2F19"/>
    <w:multiLevelType w:val="hybridMultilevel"/>
    <w:tmpl w:val="5C766D42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343B46"/>
    <w:multiLevelType w:val="hybridMultilevel"/>
    <w:tmpl w:val="2AE6255C"/>
    <w:lvl w:ilvl="0" w:tplc="0C940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96276E"/>
    <w:multiLevelType w:val="hybridMultilevel"/>
    <w:tmpl w:val="E1E6AF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40784"/>
    <w:multiLevelType w:val="hybridMultilevel"/>
    <w:tmpl w:val="2FD08B60"/>
    <w:lvl w:ilvl="0" w:tplc="442E2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21285"/>
    <w:multiLevelType w:val="hybridMultilevel"/>
    <w:tmpl w:val="FF72773A"/>
    <w:lvl w:ilvl="0" w:tplc="1FC88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3449FA"/>
    <w:multiLevelType w:val="hybridMultilevel"/>
    <w:tmpl w:val="7E4CA7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A09DC"/>
    <w:multiLevelType w:val="hybridMultilevel"/>
    <w:tmpl w:val="DE420310"/>
    <w:lvl w:ilvl="0" w:tplc="1FC88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95261727">
    <w:abstractNumId w:val="0"/>
  </w:num>
  <w:num w:numId="2" w16cid:durableId="614404279">
    <w:abstractNumId w:val="4"/>
  </w:num>
  <w:num w:numId="3" w16cid:durableId="1916625419">
    <w:abstractNumId w:val="2"/>
  </w:num>
  <w:num w:numId="4" w16cid:durableId="843085902">
    <w:abstractNumId w:val="1"/>
  </w:num>
  <w:num w:numId="5" w16cid:durableId="1988431162">
    <w:abstractNumId w:val="3"/>
  </w:num>
  <w:num w:numId="6" w16cid:durableId="1577740510">
    <w:abstractNumId w:val="6"/>
  </w:num>
  <w:num w:numId="7" w16cid:durableId="11937647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1C"/>
    <w:rsid w:val="0008477E"/>
    <w:rsid w:val="00134FD9"/>
    <w:rsid w:val="001B355F"/>
    <w:rsid w:val="002401F0"/>
    <w:rsid w:val="002C6202"/>
    <w:rsid w:val="002F1326"/>
    <w:rsid w:val="00336B5F"/>
    <w:rsid w:val="00500261"/>
    <w:rsid w:val="005B4DCA"/>
    <w:rsid w:val="00624A54"/>
    <w:rsid w:val="006341E2"/>
    <w:rsid w:val="00777552"/>
    <w:rsid w:val="00811BDE"/>
    <w:rsid w:val="00935449"/>
    <w:rsid w:val="0094529B"/>
    <w:rsid w:val="00956ACF"/>
    <w:rsid w:val="00A6711C"/>
    <w:rsid w:val="00AF4084"/>
    <w:rsid w:val="00D44EB4"/>
    <w:rsid w:val="00DD2843"/>
    <w:rsid w:val="00DD791A"/>
    <w:rsid w:val="00DE0F54"/>
    <w:rsid w:val="00E81FE3"/>
    <w:rsid w:val="00E9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46DDE5"/>
  <w15:chartTrackingRefBased/>
  <w15:docId w15:val="{99718DE3-1597-4B60-9470-A4D4B27F4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67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67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671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7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71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7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7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7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7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671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671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671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711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711C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71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711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71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71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67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67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67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67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67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671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711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6711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671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6711C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6711C"/>
    <w:rPr>
      <w:b/>
      <w:bCs/>
      <w:smallCaps/>
      <w:color w:val="2F5496" w:themeColor="accent1" w:themeShade="BF"/>
      <w:spacing w:val="5"/>
    </w:rPr>
  </w:style>
  <w:style w:type="table" w:styleId="TabelacomGrelha">
    <w:name w:val="Table Grid"/>
    <w:basedOn w:val="Tabelanormal"/>
    <w:uiPriority w:val="39"/>
    <w:rsid w:val="00A67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A671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6711C"/>
  </w:style>
  <w:style w:type="paragraph" w:styleId="Rodap">
    <w:name w:val="footer"/>
    <w:basedOn w:val="Normal"/>
    <w:link w:val="RodapCarter"/>
    <w:uiPriority w:val="99"/>
    <w:unhideWhenUsed/>
    <w:rsid w:val="00A671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67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2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2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57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76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9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0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9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5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529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Jorge Loureiro De Melo Albuquerque.</dc:creator>
  <cp:keywords/>
  <dc:description/>
  <cp:lastModifiedBy>Guilherme Araújo Barreiro</cp:lastModifiedBy>
  <cp:revision>5</cp:revision>
  <dcterms:created xsi:type="dcterms:W3CDTF">2025-03-13T20:20:00Z</dcterms:created>
  <dcterms:modified xsi:type="dcterms:W3CDTF">2025-03-18T18:49:00Z</dcterms:modified>
</cp:coreProperties>
</file>