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8EF3" w14:textId="14B6C00A" w:rsidR="007F2C33" w:rsidRDefault="001536A7" w:rsidP="001536A7">
      <w:pPr>
        <w:pStyle w:val="Heading1"/>
        <w:rPr>
          <w:lang w:val="pt-PT"/>
        </w:rPr>
      </w:pPr>
      <w:r>
        <w:rPr>
          <w:lang w:val="pt-PT"/>
        </w:rPr>
        <w:t>Tecnologias usadas</w:t>
      </w:r>
    </w:p>
    <w:p w14:paraId="1F466069" w14:textId="77777777" w:rsidR="001536A7" w:rsidRDefault="001536A7">
      <w:pPr>
        <w:rPr>
          <w:lang w:val="pt-PT"/>
        </w:rPr>
      </w:pPr>
    </w:p>
    <w:p w14:paraId="60680236" w14:textId="77777777" w:rsidR="001536A7" w:rsidRDefault="001536A7" w:rsidP="001536A7">
      <w:pPr>
        <w:pStyle w:val="Heading2"/>
        <w:rPr>
          <w:lang w:val="pt-PT"/>
        </w:rPr>
      </w:pPr>
      <w:r w:rsidRPr="001536A7">
        <w:rPr>
          <w:lang w:val="pt-PT"/>
        </w:rPr>
        <w:t xml:space="preserve">C# e .NET </w:t>
      </w:r>
    </w:p>
    <w:p w14:paraId="7CCBB282" w14:textId="3FCAEEE5" w:rsidR="001536A7" w:rsidRDefault="001536A7">
      <w:pPr>
        <w:rPr>
          <w:lang w:val="pt-PT"/>
        </w:rPr>
      </w:pPr>
      <w:r w:rsidRPr="001536A7">
        <w:rPr>
          <w:lang w:val="pt-PT"/>
        </w:rPr>
        <w:t xml:space="preserve">Serão usados no desenvolvimento do </w:t>
      </w:r>
      <w:proofErr w:type="spellStart"/>
      <w:r w:rsidRPr="001536A7">
        <w:rPr>
          <w:lang w:val="pt-PT"/>
        </w:rPr>
        <w:t>backend</w:t>
      </w:r>
      <w:proofErr w:type="spellEnd"/>
      <w:r w:rsidRPr="001536A7">
        <w:rPr>
          <w:lang w:val="pt-PT"/>
        </w:rPr>
        <w:t xml:space="preserve"> da aplicação, garantindo uma arquitetura sólida, segura e escalável. Através do .NET, será </w:t>
      </w:r>
      <w:proofErr w:type="gramStart"/>
      <w:r w:rsidRPr="001536A7">
        <w:rPr>
          <w:lang w:val="pt-PT"/>
        </w:rPr>
        <w:t>criada</w:t>
      </w:r>
      <w:proofErr w:type="gramEnd"/>
      <w:r w:rsidRPr="001536A7">
        <w:rPr>
          <w:lang w:val="pt-PT"/>
        </w:rPr>
        <w:t xml:space="preserve"> uma Web API responsável pela comunicação entre o</w:t>
      </w:r>
      <w:r>
        <w:rPr>
          <w:lang w:val="pt-PT"/>
        </w:rPr>
        <w:t xml:space="preserve"> </w:t>
      </w:r>
      <w:r w:rsidRPr="001536A7">
        <w:rPr>
          <w:lang w:val="pt-PT"/>
        </w:rPr>
        <w:t xml:space="preserve">frontend e a base de dados. </w:t>
      </w:r>
    </w:p>
    <w:p w14:paraId="7874CB23" w14:textId="77777777" w:rsidR="001536A7" w:rsidRDefault="001536A7" w:rsidP="001536A7">
      <w:pPr>
        <w:pStyle w:val="Heading2"/>
        <w:rPr>
          <w:lang w:val="pt-PT"/>
        </w:rPr>
      </w:pPr>
      <w:r w:rsidRPr="001536A7">
        <w:rPr>
          <w:lang w:val="pt-PT"/>
        </w:rPr>
        <w:t xml:space="preserve">SQL Server </w:t>
      </w:r>
    </w:p>
    <w:p w14:paraId="2FEAFEF0" w14:textId="66DBD78F" w:rsidR="001536A7" w:rsidRDefault="001536A7">
      <w:pPr>
        <w:rPr>
          <w:lang w:val="pt-PT"/>
        </w:rPr>
      </w:pPr>
      <w:r w:rsidRPr="001536A7">
        <w:rPr>
          <w:lang w:val="pt-PT"/>
        </w:rPr>
        <w:t xml:space="preserve">Sistema de gestão de base de dados relacional utilizado para armazenar toda a informação da aplicação — utilizadores, consultas, horários e relatórios </w:t>
      </w:r>
    </w:p>
    <w:p w14:paraId="56B25D6D" w14:textId="77777777" w:rsidR="001536A7" w:rsidRDefault="001536A7" w:rsidP="001536A7">
      <w:pPr>
        <w:pStyle w:val="Heading2"/>
        <w:rPr>
          <w:lang w:val="pt-PT"/>
        </w:rPr>
      </w:pPr>
      <w:proofErr w:type="spellStart"/>
      <w:r w:rsidRPr="001536A7">
        <w:rPr>
          <w:lang w:val="pt-PT"/>
        </w:rPr>
        <w:t>React</w:t>
      </w:r>
      <w:proofErr w:type="spellEnd"/>
      <w:r w:rsidRPr="001536A7">
        <w:rPr>
          <w:lang w:val="pt-PT"/>
        </w:rPr>
        <w:t xml:space="preserve"> </w:t>
      </w:r>
    </w:p>
    <w:p w14:paraId="5CD6E0B4" w14:textId="1AE97E5D" w:rsidR="001536A7" w:rsidRDefault="001536A7">
      <w:pPr>
        <w:rPr>
          <w:lang w:val="pt-PT"/>
        </w:rPr>
      </w:pPr>
      <w:r w:rsidRPr="001536A7">
        <w:rPr>
          <w:lang w:val="pt-PT"/>
        </w:rPr>
        <w:t>Biblioteca JavaScript utilizada para o frontend web, permitindo criar uma interface interativa</w:t>
      </w:r>
      <w:r>
        <w:rPr>
          <w:lang w:val="pt-PT"/>
        </w:rPr>
        <w:t xml:space="preserve"> </w:t>
      </w:r>
      <w:r w:rsidRPr="001536A7">
        <w:rPr>
          <w:lang w:val="pt-PT"/>
        </w:rPr>
        <w:t>e responsiva para os utilizadores</w:t>
      </w:r>
      <w:r>
        <w:rPr>
          <w:lang w:val="pt-PT"/>
        </w:rPr>
        <w:t>.</w:t>
      </w:r>
    </w:p>
    <w:p w14:paraId="542D8167" w14:textId="17AEB4CA" w:rsidR="001536A7" w:rsidRDefault="001536A7" w:rsidP="001536A7">
      <w:pPr>
        <w:pStyle w:val="Heading2"/>
        <w:rPr>
          <w:lang w:val="pt-PT"/>
        </w:rPr>
      </w:pPr>
      <w:r w:rsidRPr="001536A7">
        <w:rPr>
          <w:lang w:val="pt-PT"/>
        </w:rPr>
        <w:t xml:space="preserve">HTML e CSS </w:t>
      </w:r>
    </w:p>
    <w:p w14:paraId="11E68108" w14:textId="0AA18177" w:rsidR="001536A7" w:rsidRDefault="001536A7">
      <w:pPr>
        <w:rPr>
          <w:lang w:val="pt-PT"/>
        </w:rPr>
      </w:pPr>
      <w:r w:rsidRPr="001536A7">
        <w:rPr>
          <w:lang w:val="pt-PT"/>
        </w:rPr>
        <w:t xml:space="preserve">Servirão de base para a estrutura e o design visual das páginas web, assegurando uma interface intuitiva e uma boa experiência de utilização. </w:t>
      </w:r>
    </w:p>
    <w:p w14:paraId="1F4A3CC2" w14:textId="19474BFB" w:rsidR="001536A7" w:rsidRDefault="001536A7" w:rsidP="001536A7">
      <w:pPr>
        <w:pStyle w:val="Heading2"/>
        <w:rPr>
          <w:lang w:val="pt-PT"/>
        </w:rPr>
      </w:pPr>
      <w:proofErr w:type="spellStart"/>
      <w:r w:rsidRPr="001536A7">
        <w:rPr>
          <w:lang w:val="pt-PT"/>
        </w:rPr>
        <w:t>Kotlin</w:t>
      </w:r>
      <w:proofErr w:type="spellEnd"/>
      <w:r w:rsidRPr="001536A7">
        <w:rPr>
          <w:lang w:val="pt-PT"/>
        </w:rPr>
        <w:t xml:space="preserve"> </w:t>
      </w:r>
    </w:p>
    <w:p w14:paraId="5FEC5462" w14:textId="5F3AA829" w:rsidR="001536A7" w:rsidRPr="001536A7" w:rsidRDefault="00961C42">
      <w:pPr>
        <w:rPr>
          <w:lang w:val="pt-PT"/>
        </w:rPr>
      </w:pPr>
      <w:r>
        <w:rPr>
          <w:noProof/>
          <w:lang w:val="pt-PT"/>
        </w:rPr>
        <w:drawing>
          <wp:anchor distT="0" distB="0" distL="114300" distR="114300" simplePos="0" relativeHeight="251658240" behindDoc="0" locked="0" layoutInCell="1" allowOverlap="1" wp14:anchorId="76EC73ED" wp14:editId="23A0147B">
            <wp:simplePos x="0" y="0"/>
            <wp:positionH relativeFrom="margin">
              <wp:posOffset>272192</wp:posOffset>
            </wp:positionH>
            <wp:positionV relativeFrom="paragraph">
              <wp:posOffset>1233137</wp:posOffset>
            </wp:positionV>
            <wp:extent cx="4274820" cy="2417445"/>
            <wp:effectExtent l="0" t="0" r="0" b="1905"/>
            <wp:wrapSquare wrapText="bothSides"/>
            <wp:docPr id="1816514825" name="Picture 2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14825" name="Picture 2" descr="A diagram of a software applicatio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6A7" w:rsidRPr="001536A7">
        <w:rPr>
          <w:lang w:val="pt-PT"/>
        </w:rPr>
        <w:t>Linguagem usada para o frontend mobile (Android). Permitirá o desenvolvimento de uma aplicação nativa para</w:t>
      </w:r>
      <w:r w:rsidR="001536A7">
        <w:rPr>
          <w:lang w:val="pt-PT"/>
        </w:rPr>
        <w:t xml:space="preserve"> os utilizadores</w:t>
      </w:r>
      <w:r w:rsidR="001536A7" w:rsidRPr="001536A7">
        <w:rPr>
          <w:lang w:val="pt-PT"/>
        </w:rPr>
        <w:t>, garantindo desempenho, integração com o sistema e experiência fluida.</w:t>
      </w:r>
    </w:p>
    <w:sectPr w:rsidR="001536A7" w:rsidRPr="001536A7" w:rsidSect="000E55CD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7A036" w14:textId="77777777" w:rsidR="008745E4" w:rsidRDefault="008745E4" w:rsidP="001536A7">
      <w:pPr>
        <w:spacing w:after="0" w:line="240" w:lineRule="auto"/>
      </w:pPr>
      <w:r>
        <w:separator/>
      </w:r>
    </w:p>
  </w:endnote>
  <w:endnote w:type="continuationSeparator" w:id="0">
    <w:p w14:paraId="22661F8C" w14:textId="77777777" w:rsidR="008745E4" w:rsidRDefault="008745E4" w:rsidP="00153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6906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74A828" w14:textId="0987B48A" w:rsidR="001536A7" w:rsidRDefault="001536A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C0909F" w14:textId="77777777" w:rsidR="001536A7" w:rsidRDefault="001536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1A1C5" w14:textId="77777777" w:rsidR="008745E4" w:rsidRDefault="008745E4" w:rsidP="001536A7">
      <w:pPr>
        <w:spacing w:after="0" w:line="240" w:lineRule="auto"/>
      </w:pPr>
      <w:r>
        <w:separator/>
      </w:r>
    </w:p>
  </w:footnote>
  <w:footnote w:type="continuationSeparator" w:id="0">
    <w:p w14:paraId="5F0BAC7C" w14:textId="77777777" w:rsidR="008745E4" w:rsidRDefault="008745E4" w:rsidP="00153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3D793" w14:textId="67CE788B" w:rsidR="001536A7" w:rsidRDefault="001536A7">
    <w:pPr>
      <w:pStyle w:val="Header"/>
    </w:pPr>
    <w:r w:rsidRPr="00777891">
      <w:rPr>
        <w:noProof/>
      </w:rPr>
      <w:drawing>
        <wp:anchor distT="0" distB="0" distL="114300" distR="114300" simplePos="0" relativeHeight="251661312" behindDoc="1" locked="0" layoutInCell="1" allowOverlap="1" wp14:anchorId="76F3570B" wp14:editId="1777C0C4">
          <wp:simplePos x="0" y="0"/>
          <wp:positionH relativeFrom="rightMargin">
            <wp:align>left</wp:align>
          </wp:positionH>
          <wp:positionV relativeFrom="paragraph">
            <wp:posOffset>-316230</wp:posOffset>
          </wp:positionV>
          <wp:extent cx="733425" cy="590550"/>
          <wp:effectExtent l="0" t="0" r="9525" b="0"/>
          <wp:wrapTight wrapText="bothSides">
            <wp:wrapPolygon edited="0">
              <wp:start x="0" y="0"/>
              <wp:lineTo x="0" y="20903"/>
              <wp:lineTo x="21319" y="20903"/>
              <wp:lineTo x="21319" y="0"/>
              <wp:lineTo x="0" y="0"/>
            </wp:wrapPolygon>
          </wp:wrapTight>
          <wp:docPr id="460078946" name="Picture 1" descr="A white background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078946" name="Picture 1" descr="A white background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77891">
      <w:rPr>
        <w:noProof/>
      </w:rPr>
      <w:drawing>
        <wp:anchor distT="0" distB="0" distL="114300" distR="114300" simplePos="0" relativeHeight="251659264" behindDoc="1" locked="0" layoutInCell="1" allowOverlap="1" wp14:anchorId="2E1E2EE2" wp14:editId="5E1A55CF">
          <wp:simplePos x="0" y="0"/>
          <wp:positionH relativeFrom="margin">
            <wp:posOffset>-756285</wp:posOffset>
          </wp:positionH>
          <wp:positionV relativeFrom="paragraph">
            <wp:posOffset>-240030</wp:posOffset>
          </wp:positionV>
          <wp:extent cx="1485900" cy="381000"/>
          <wp:effectExtent l="0" t="0" r="0" b="0"/>
          <wp:wrapTight wrapText="bothSides">
            <wp:wrapPolygon edited="0">
              <wp:start x="0" y="0"/>
              <wp:lineTo x="0" y="20520"/>
              <wp:lineTo x="21323" y="20520"/>
              <wp:lineTo x="21323" y="0"/>
              <wp:lineTo x="0" y="0"/>
            </wp:wrapPolygon>
          </wp:wrapTight>
          <wp:docPr id="15796636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66364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59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A7"/>
    <w:rsid w:val="000E55CD"/>
    <w:rsid w:val="001536A7"/>
    <w:rsid w:val="003C491F"/>
    <w:rsid w:val="004B6B08"/>
    <w:rsid w:val="006547F9"/>
    <w:rsid w:val="00676270"/>
    <w:rsid w:val="007669B8"/>
    <w:rsid w:val="007F2C33"/>
    <w:rsid w:val="008745E4"/>
    <w:rsid w:val="00961C42"/>
    <w:rsid w:val="00A448CF"/>
    <w:rsid w:val="00A70C13"/>
    <w:rsid w:val="00B015C0"/>
    <w:rsid w:val="00D81C6A"/>
    <w:rsid w:val="00EA47CE"/>
    <w:rsid w:val="00F2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DF43C"/>
  <w15:chartTrackingRefBased/>
  <w15:docId w15:val="{B236F2ED-4427-493B-886B-7415A834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3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6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36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6A7"/>
  </w:style>
  <w:style w:type="paragraph" w:styleId="Footer">
    <w:name w:val="footer"/>
    <w:basedOn w:val="Normal"/>
    <w:link w:val="FooterChar"/>
    <w:uiPriority w:val="99"/>
    <w:unhideWhenUsed/>
    <w:rsid w:val="001536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Araújo Barreiro</dc:creator>
  <cp:keywords/>
  <dc:description/>
  <cp:lastModifiedBy>Guilherme Araújo Barreiro</cp:lastModifiedBy>
  <cp:revision>2</cp:revision>
  <dcterms:created xsi:type="dcterms:W3CDTF">2025-10-09T13:19:00Z</dcterms:created>
  <dcterms:modified xsi:type="dcterms:W3CDTF">2025-10-17T14:09:00Z</dcterms:modified>
</cp:coreProperties>
</file>