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F3B16" w14:textId="77777777" w:rsidR="0002508D" w:rsidRDefault="0002508D" w:rsidP="0002508D">
      <w:pPr>
        <w:jc w:val="center"/>
        <w:rPr>
          <w:sz w:val="72"/>
          <w:szCs w:val="72"/>
          <w:lang w:val="pt-PT"/>
        </w:rPr>
      </w:pPr>
    </w:p>
    <w:p w14:paraId="2DA7C479" w14:textId="77777777" w:rsidR="0002508D" w:rsidRDefault="0002508D" w:rsidP="0002508D">
      <w:pPr>
        <w:jc w:val="center"/>
        <w:rPr>
          <w:sz w:val="72"/>
          <w:szCs w:val="72"/>
          <w:lang w:val="pt-PT"/>
        </w:rPr>
      </w:pPr>
    </w:p>
    <w:p w14:paraId="4412A2CD" w14:textId="5FFAA564" w:rsidR="007F2C33" w:rsidRPr="0002508D" w:rsidRDefault="00731393" w:rsidP="0002508D">
      <w:pPr>
        <w:jc w:val="center"/>
        <w:rPr>
          <w:sz w:val="72"/>
          <w:szCs w:val="72"/>
          <w:lang w:val="pt-PT"/>
        </w:rPr>
      </w:pPr>
      <w:r w:rsidRPr="0002508D">
        <w:rPr>
          <w:sz w:val="72"/>
          <w:szCs w:val="72"/>
          <w:lang w:val="pt-PT"/>
        </w:rPr>
        <w:t>Regulamento Interno</w:t>
      </w:r>
    </w:p>
    <w:p w14:paraId="72A26050" w14:textId="77777777" w:rsidR="00731393" w:rsidRDefault="00731393">
      <w:pPr>
        <w:rPr>
          <w:lang w:val="pt-PT"/>
        </w:rPr>
      </w:pPr>
    </w:p>
    <w:p w14:paraId="2EA93355" w14:textId="77777777" w:rsidR="0002508D" w:rsidRDefault="0002508D">
      <w:pPr>
        <w:rPr>
          <w:lang w:val="pt-PT"/>
        </w:rPr>
      </w:pPr>
    </w:p>
    <w:p w14:paraId="5829E52E" w14:textId="77777777" w:rsidR="0002508D" w:rsidRDefault="0002508D">
      <w:pPr>
        <w:rPr>
          <w:lang w:val="pt-PT"/>
        </w:rPr>
      </w:pPr>
    </w:p>
    <w:p w14:paraId="770FEEC7" w14:textId="77777777" w:rsidR="0002508D" w:rsidRDefault="0002508D">
      <w:pPr>
        <w:rPr>
          <w:lang w:val="pt-PT"/>
        </w:rPr>
      </w:pPr>
    </w:p>
    <w:p w14:paraId="66C8EF8B" w14:textId="75D3A4BE" w:rsidR="00731393" w:rsidRPr="0002508D" w:rsidRDefault="0002508D" w:rsidP="0002508D">
      <w:pPr>
        <w:jc w:val="center"/>
        <w:rPr>
          <w:sz w:val="40"/>
          <w:szCs w:val="40"/>
          <w:lang w:val="pt-PT"/>
        </w:rPr>
      </w:pPr>
      <w:r w:rsidRPr="0002508D">
        <w:rPr>
          <w:sz w:val="40"/>
          <w:szCs w:val="40"/>
          <w:lang w:val="pt-PT"/>
        </w:rPr>
        <w:t>Nome do p</w:t>
      </w:r>
      <w:r w:rsidR="00731393" w:rsidRPr="0002508D">
        <w:rPr>
          <w:sz w:val="40"/>
          <w:szCs w:val="40"/>
          <w:lang w:val="pt-PT"/>
        </w:rPr>
        <w:t>rojeto:</w:t>
      </w:r>
      <w:r w:rsidRPr="0002508D">
        <w:rPr>
          <w:sz w:val="40"/>
          <w:szCs w:val="40"/>
          <w:lang w:val="pt-PT"/>
        </w:rPr>
        <w:t xml:space="preserve"> Consulta+</w:t>
      </w:r>
    </w:p>
    <w:p w14:paraId="2C1300C7" w14:textId="77777777" w:rsidR="0002508D" w:rsidRDefault="0002508D">
      <w:pPr>
        <w:rPr>
          <w:lang w:val="pt-PT"/>
        </w:rPr>
      </w:pPr>
    </w:p>
    <w:p w14:paraId="6D1A3328" w14:textId="77777777" w:rsidR="0002508D" w:rsidRDefault="0002508D">
      <w:pPr>
        <w:rPr>
          <w:lang w:val="pt-PT"/>
        </w:rPr>
      </w:pPr>
    </w:p>
    <w:p w14:paraId="4DFFB172" w14:textId="77777777" w:rsidR="0002508D" w:rsidRDefault="0002508D">
      <w:pPr>
        <w:rPr>
          <w:lang w:val="pt-PT"/>
        </w:rPr>
      </w:pPr>
    </w:p>
    <w:p w14:paraId="7766CC39" w14:textId="77777777" w:rsidR="0002508D" w:rsidRDefault="0002508D">
      <w:pPr>
        <w:rPr>
          <w:lang w:val="pt-PT"/>
        </w:rPr>
      </w:pPr>
    </w:p>
    <w:p w14:paraId="28DD250F" w14:textId="6BFFB9F2" w:rsidR="00731393" w:rsidRPr="0002508D" w:rsidRDefault="00731393">
      <w:pPr>
        <w:rPr>
          <w:sz w:val="28"/>
          <w:szCs w:val="28"/>
          <w:lang w:val="pt-PT"/>
        </w:rPr>
      </w:pPr>
      <w:r w:rsidRPr="0002508D">
        <w:rPr>
          <w:sz w:val="28"/>
          <w:szCs w:val="28"/>
          <w:lang w:val="pt-PT"/>
        </w:rPr>
        <w:t>Membros:</w:t>
      </w:r>
    </w:p>
    <w:p w14:paraId="1F040FAC" w14:textId="079E0006" w:rsidR="00731393" w:rsidRPr="0002508D" w:rsidRDefault="00731393">
      <w:pPr>
        <w:rPr>
          <w:sz w:val="28"/>
          <w:szCs w:val="28"/>
          <w:lang w:val="pt-PT"/>
        </w:rPr>
      </w:pPr>
      <w:r w:rsidRPr="0002508D">
        <w:rPr>
          <w:sz w:val="28"/>
          <w:szCs w:val="28"/>
          <w:lang w:val="pt-PT"/>
        </w:rPr>
        <w:t>Guilherme Barreiro – 8220849</w:t>
      </w:r>
    </w:p>
    <w:p w14:paraId="4D2D20F1" w14:textId="77185125" w:rsidR="00731393" w:rsidRPr="0002508D" w:rsidRDefault="00731393">
      <w:pPr>
        <w:rPr>
          <w:sz w:val="28"/>
          <w:szCs w:val="28"/>
          <w:lang w:val="pt-PT"/>
        </w:rPr>
      </w:pPr>
      <w:r w:rsidRPr="0002508D">
        <w:rPr>
          <w:sz w:val="28"/>
          <w:szCs w:val="28"/>
          <w:lang w:val="pt-PT"/>
        </w:rPr>
        <w:t>Diogo Loureiro – 8220238</w:t>
      </w:r>
    </w:p>
    <w:p w14:paraId="44BBE80F" w14:textId="29B9B9F4" w:rsidR="00731393" w:rsidRDefault="00731393">
      <w:pPr>
        <w:rPr>
          <w:sz w:val="28"/>
          <w:szCs w:val="28"/>
          <w:lang w:val="pt-PT"/>
        </w:rPr>
      </w:pPr>
      <w:r w:rsidRPr="0002508D">
        <w:rPr>
          <w:sz w:val="28"/>
          <w:szCs w:val="28"/>
          <w:lang w:val="pt-PT"/>
        </w:rPr>
        <w:t>André Oliveira – 8200066</w:t>
      </w:r>
    </w:p>
    <w:p w14:paraId="5EDE9E65" w14:textId="77777777" w:rsidR="0002508D" w:rsidRDefault="0002508D">
      <w:pPr>
        <w:rPr>
          <w:sz w:val="28"/>
          <w:szCs w:val="28"/>
          <w:lang w:val="pt-PT"/>
        </w:rPr>
      </w:pPr>
    </w:p>
    <w:p w14:paraId="5745F481" w14:textId="77777777" w:rsidR="0002508D" w:rsidRPr="0002508D" w:rsidRDefault="0002508D">
      <w:pPr>
        <w:rPr>
          <w:sz w:val="28"/>
          <w:szCs w:val="28"/>
          <w:lang w:val="pt-PT"/>
        </w:rPr>
      </w:pPr>
    </w:p>
    <w:p w14:paraId="66697738" w14:textId="575AD45B" w:rsidR="00731393" w:rsidRDefault="00731393">
      <w:pPr>
        <w:rPr>
          <w:lang w:val="pt-PT"/>
        </w:rPr>
      </w:pPr>
      <w:r>
        <w:rPr>
          <w:lang w:val="pt-PT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1749572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666255" w14:textId="2645B1FA" w:rsidR="00731393" w:rsidRDefault="00731393">
          <w:pPr>
            <w:pStyle w:val="TOCHeading"/>
          </w:pPr>
          <w:r>
            <w:t>Índice:</w:t>
          </w:r>
        </w:p>
        <w:p w14:paraId="07BF3C8A" w14:textId="2E88D4E5" w:rsidR="0002508D" w:rsidRDefault="0073139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196751" w:history="1">
            <w:r w:rsidR="0002508D" w:rsidRPr="007A170D">
              <w:rPr>
                <w:rStyle w:val="Hyperlink"/>
                <w:noProof/>
                <w:lang w:val="pt-PT"/>
              </w:rPr>
              <w:t>1. Equipa</w:t>
            </w:r>
            <w:r w:rsidR="0002508D">
              <w:rPr>
                <w:noProof/>
                <w:webHidden/>
              </w:rPr>
              <w:tab/>
            </w:r>
            <w:r w:rsidR="0002508D">
              <w:rPr>
                <w:noProof/>
                <w:webHidden/>
              </w:rPr>
              <w:fldChar w:fldCharType="begin"/>
            </w:r>
            <w:r w:rsidR="0002508D">
              <w:rPr>
                <w:noProof/>
                <w:webHidden/>
              </w:rPr>
              <w:instrText xml:space="preserve"> PAGEREF _Toc209196751 \h </w:instrText>
            </w:r>
            <w:r w:rsidR="0002508D">
              <w:rPr>
                <w:noProof/>
                <w:webHidden/>
              </w:rPr>
            </w:r>
            <w:r w:rsidR="0002508D">
              <w:rPr>
                <w:noProof/>
                <w:webHidden/>
              </w:rPr>
              <w:fldChar w:fldCharType="separate"/>
            </w:r>
            <w:r w:rsidR="0002508D">
              <w:rPr>
                <w:noProof/>
                <w:webHidden/>
              </w:rPr>
              <w:t>3</w:t>
            </w:r>
            <w:r w:rsidR="0002508D">
              <w:rPr>
                <w:noProof/>
                <w:webHidden/>
              </w:rPr>
              <w:fldChar w:fldCharType="end"/>
            </w:r>
          </w:hyperlink>
        </w:p>
        <w:p w14:paraId="4E822AB0" w14:textId="31018B91" w:rsidR="0002508D" w:rsidRDefault="0002508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209196752" w:history="1">
            <w:r w:rsidRPr="007A170D">
              <w:rPr>
                <w:rStyle w:val="Hyperlink"/>
                <w:noProof/>
                <w:lang w:val="pt-PT"/>
              </w:rPr>
              <w:t>2. Avaliação Interna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C7062" w14:textId="6C7A753E" w:rsidR="0002508D" w:rsidRDefault="0002508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209196753" w:history="1">
            <w:r w:rsidRPr="007A170D">
              <w:rPr>
                <w:rStyle w:val="Hyperlink"/>
                <w:noProof/>
                <w:lang w:val="pt-PT"/>
              </w:rPr>
              <w:t>3. Periodicidade, métodos e ferramentas para reuniões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0669F" w14:textId="1E184F19" w:rsidR="0002508D" w:rsidRDefault="0002508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209196754" w:history="1">
            <w:r w:rsidRPr="007A170D">
              <w:rPr>
                <w:rStyle w:val="Hyperlink"/>
                <w:noProof/>
                <w:lang w:val="pt-PT"/>
              </w:rPr>
              <w:t>4. Convocatória e Atas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DC7E3" w14:textId="69AC5FDD" w:rsidR="0002508D" w:rsidRDefault="0002508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209196755" w:history="1">
            <w:r w:rsidRPr="007A170D">
              <w:rPr>
                <w:rStyle w:val="Hyperlink"/>
                <w:noProof/>
                <w:lang w:val="pt-PT"/>
              </w:rPr>
              <w:t>5. Versionamento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A3F69" w14:textId="6BDFCBD5" w:rsidR="0002508D" w:rsidRDefault="0002508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209196756" w:history="1">
            <w:r w:rsidRPr="007A170D">
              <w:rPr>
                <w:rStyle w:val="Hyperlink"/>
                <w:noProof/>
                <w:lang w:val="pt-PT"/>
              </w:rPr>
              <w:t>6. Branching e Merge 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F6102" w14:textId="06114620" w:rsidR="0002508D" w:rsidRDefault="0002508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209196757" w:history="1">
            <w:r w:rsidRPr="007A170D">
              <w:rPr>
                <w:rStyle w:val="Hyperlink"/>
                <w:noProof/>
                <w:lang w:val="pt-PT"/>
              </w:rPr>
              <w:t>7. 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9569A" w14:textId="452B0B25" w:rsidR="0002508D" w:rsidRDefault="0002508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209196758" w:history="1">
            <w:r w:rsidRPr="007A170D">
              <w:rPr>
                <w:rStyle w:val="Hyperlink"/>
                <w:noProof/>
                <w:lang w:val="pt-PT"/>
              </w:rPr>
              <w:t>8. User Stories 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727E1" w14:textId="3B1C39B9" w:rsidR="00731393" w:rsidRDefault="00731393">
          <w:r>
            <w:rPr>
              <w:b/>
              <w:bCs/>
              <w:noProof/>
            </w:rPr>
            <w:fldChar w:fldCharType="end"/>
          </w:r>
        </w:p>
      </w:sdtContent>
    </w:sdt>
    <w:p w14:paraId="60B7E326" w14:textId="77777777" w:rsidR="00734350" w:rsidRDefault="00734350">
      <w:pPr>
        <w:rPr>
          <w:lang w:val="pt-PT"/>
        </w:rPr>
      </w:pPr>
    </w:p>
    <w:p w14:paraId="1515DB08" w14:textId="5FC9EDE2" w:rsidR="00734350" w:rsidRPr="0026014C" w:rsidRDefault="00734350">
      <w:pPr>
        <w:rPr>
          <w:sz w:val="32"/>
          <w:szCs w:val="32"/>
          <w:lang w:val="pt-PT"/>
        </w:rPr>
      </w:pPr>
      <w:r w:rsidRPr="0026014C">
        <w:rPr>
          <w:sz w:val="32"/>
          <w:szCs w:val="32"/>
          <w:lang w:val="pt-PT"/>
        </w:rPr>
        <w:t>Índice de imagens:</w:t>
      </w:r>
    </w:p>
    <w:p w14:paraId="05054FE2" w14:textId="50F97FC8" w:rsidR="00734350" w:rsidRDefault="00734350">
      <w:pPr>
        <w:pStyle w:val="TableofFigures"/>
        <w:tabs>
          <w:tab w:val="right" w:leader="dot" w:pos="8494"/>
        </w:tabs>
        <w:rPr>
          <w:noProof/>
        </w:rPr>
      </w:pPr>
      <w:r>
        <w:rPr>
          <w:lang w:val="pt-PT"/>
        </w:rPr>
        <w:fldChar w:fldCharType="begin"/>
      </w:r>
      <w:r>
        <w:rPr>
          <w:lang w:val="pt-PT"/>
        </w:rPr>
        <w:instrText xml:space="preserve"> TOC \h \z \c "Figura" </w:instrText>
      </w:r>
      <w:r>
        <w:rPr>
          <w:lang w:val="pt-PT"/>
        </w:rPr>
        <w:fldChar w:fldCharType="separate"/>
      </w:r>
      <w:hyperlink w:anchor="_Toc209288813" w:history="1">
        <w:r w:rsidRPr="006E194B">
          <w:rPr>
            <w:rStyle w:val="Hyperlink"/>
            <w:noProof/>
            <w:lang w:val="pt-PT"/>
          </w:rPr>
          <w:t>Figura 1- Pontuação a seguir pela Avaliação Interna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_Toc209288813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7D63691" w14:textId="5ED4E009" w:rsidR="00734350" w:rsidRDefault="00734350">
      <w:pPr>
        <w:pStyle w:val="TableofFigures"/>
        <w:tabs>
          <w:tab w:val="right" w:leader="dot" w:pos="8494"/>
        </w:tabs>
        <w:rPr>
          <w:noProof/>
        </w:rPr>
      </w:pPr>
      <w:hyperlink w:anchor="_Toc209288814" w:history="1">
        <w:r w:rsidRPr="006E194B">
          <w:rPr>
            <w:rStyle w:val="Hyperlink"/>
            <w:noProof/>
            <w:lang w:val="pt-PT"/>
          </w:rPr>
          <w:t>Figura 2 - Tabela de Pontuação de cada membro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_Toc209288814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9168DF" w14:textId="2FF82B9F" w:rsidR="00734350" w:rsidRDefault="00734350">
      <w:pPr>
        <w:rPr>
          <w:lang w:val="pt-PT"/>
        </w:rPr>
      </w:pPr>
      <w:r>
        <w:rPr>
          <w:lang w:val="pt-PT"/>
        </w:rPr>
        <w:fldChar w:fldCharType="end"/>
      </w:r>
    </w:p>
    <w:p w14:paraId="02BC498B" w14:textId="77777777" w:rsidR="00734350" w:rsidRDefault="00734350">
      <w:pPr>
        <w:rPr>
          <w:lang w:val="pt-PT"/>
        </w:rPr>
      </w:pPr>
    </w:p>
    <w:p w14:paraId="6DF6332C" w14:textId="77777777" w:rsidR="00734350" w:rsidRDefault="00734350">
      <w:pPr>
        <w:rPr>
          <w:lang w:val="pt-PT"/>
        </w:rPr>
      </w:pPr>
    </w:p>
    <w:p w14:paraId="012A4104" w14:textId="77777777" w:rsidR="00734350" w:rsidRDefault="00734350">
      <w:pPr>
        <w:rPr>
          <w:lang w:val="pt-PT"/>
        </w:rPr>
      </w:pPr>
    </w:p>
    <w:p w14:paraId="33371086" w14:textId="19162230" w:rsidR="00731393" w:rsidRDefault="00731393">
      <w:pPr>
        <w:rPr>
          <w:lang w:val="pt-PT"/>
        </w:rPr>
      </w:pPr>
      <w:r>
        <w:rPr>
          <w:lang w:val="pt-PT"/>
        </w:rPr>
        <w:br w:type="page"/>
      </w:r>
    </w:p>
    <w:p w14:paraId="04F1FFCA" w14:textId="66EF8BB3" w:rsidR="00731393" w:rsidRDefault="00731393" w:rsidP="00731393">
      <w:pPr>
        <w:pStyle w:val="Heading1"/>
        <w:rPr>
          <w:lang w:val="pt-PT"/>
        </w:rPr>
      </w:pPr>
      <w:bookmarkStart w:id="0" w:name="_Toc209196751"/>
      <w:r w:rsidRPr="00731393">
        <w:rPr>
          <w:lang w:val="pt-PT"/>
        </w:rPr>
        <w:lastRenderedPageBreak/>
        <w:t>1.</w:t>
      </w:r>
      <w:r>
        <w:rPr>
          <w:lang w:val="pt-PT"/>
        </w:rPr>
        <w:t xml:space="preserve"> </w:t>
      </w:r>
      <w:r w:rsidRPr="00731393">
        <w:rPr>
          <w:lang w:val="pt-PT"/>
        </w:rPr>
        <w:t>Equipa</w:t>
      </w:r>
      <w:bookmarkEnd w:id="0"/>
    </w:p>
    <w:p w14:paraId="2881D136" w14:textId="62962A11" w:rsidR="00731393" w:rsidRDefault="00731393" w:rsidP="00731393">
      <w:pPr>
        <w:ind w:firstLine="720"/>
        <w:rPr>
          <w:lang w:val="pt-PT"/>
        </w:rPr>
      </w:pPr>
      <w:r w:rsidRPr="00731393">
        <w:rPr>
          <w:lang w:val="pt-PT"/>
        </w:rPr>
        <w:t xml:space="preserve">A equipa é composta por </w:t>
      </w:r>
      <w:r>
        <w:rPr>
          <w:lang w:val="pt-PT"/>
        </w:rPr>
        <w:t xml:space="preserve">Guilherme Barreiro, Diogo Loureiro e André Oliveira </w:t>
      </w:r>
      <w:r w:rsidRPr="00731393">
        <w:rPr>
          <w:lang w:val="pt-PT"/>
        </w:rPr>
        <w:t xml:space="preserve">e serão responsáveis pelas funções de Product </w:t>
      </w:r>
      <w:proofErr w:type="spellStart"/>
      <w:r w:rsidRPr="00731393">
        <w:rPr>
          <w:lang w:val="pt-PT"/>
        </w:rPr>
        <w:t>Owner</w:t>
      </w:r>
      <w:proofErr w:type="spellEnd"/>
      <w:r w:rsidRPr="00731393">
        <w:rPr>
          <w:lang w:val="pt-PT"/>
        </w:rPr>
        <w:t xml:space="preserve"> e </w:t>
      </w:r>
      <w:proofErr w:type="spellStart"/>
      <w:r w:rsidRPr="00731393">
        <w:rPr>
          <w:lang w:val="pt-PT"/>
        </w:rPr>
        <w:t>Dev</w:t>
      </w:r>
      <w:proofErr w:type="spellEnd"/>
      <w:r w:rsidRPr="00731393">
        <w:rPr>
          <w:lang w:val="pt-PT"/>
        </w:rPr>
        <w:t xml:space="preserve"> Team.</w:t>
      </w:r>
    </w:p>
    <w:p w14:paraId="19038D6D" w14:textId="00885AB4" w:rsidR="00190F90" w:rsidRPr="00190F90" w:rsidRDefault="00190F90" w:rsidP="00731393">
      <w:pPr>
        <w:ind w:firstLine="720"/>
        <w:rPr>
          <w:lang w:val="pt-PT"/>
        </w:rPr>
      </w:pPr>
      <w:r w:rsidRPr="00190F90">
        <w:rPr>
          <w:lang w:val="pt-PT"/>
        </w:rPr>
        <w:t>O cargo de líder do projeto será desempenhado por Guilherme Barreiro.</w:t>
      </w:r>
    </w:p>
    <w:p w14:paraId="56479561" w14:textId="094EBF6E" w:rsidR="00731393" w:rsidRDefault="00731393" w:rsidP="00731393">
      <w:pPr>
        <w:rPr>
          <w:lang w:val="pt-PT"/>
        </w:rPr>
      </w:pPr>
    </w:p>
    <w:p w14:paraId="32E7DB50" w14:textId="054A7E54" w:rsidR="00731393" w:rsidRDefault="00731393" w:rsidP="00731393">
      <w:pPr>
        <w:pStyle w:val="Heading1"/>
        <w:rPr>
          <w:lang w:val="pt-PT"/>
        </w:rPr>
      </w:pPr>
      <w:bookmarkStart w:id="1" w:name="_Toc209196752"/>
      <w:r>
        <w:rPr>
          <w:lang w:val="pt-PT"/>
        </w:rPr>
        <w:t>2. Avaliação Interna</w:t>
      </w:r>
      <w:bookmarkEnd w:id="1"/>
    </w:p>
    <w:p w14:paraId="567D2D07" w14:textId="7C4FFA13" w:rsidR="00731393" w:rsidRDefault="00731393" w:rsidP="00731393">
      <w:pPr>
        <w:ind w:firstLine="720"/>
        <w:rPr>
          <w:lang w:val="pt-PT"/>
        </w:rPr>
      </w:pPr>
      <w:r>
        <w:rPr>
          <w:lang w:val="pt-PT"/>
        </w:rPr>
        <w:t>F</w:t>
      </w:r>
      <w:r w:rsidRPr="00731393">
        <w:rPr>
          <w:lang w:val="pt-PT"/>
        </w:rPr>
        <w:t xml:space="preserve">alta de entrega, atrasos, a não comparência a reuniões, </w:t>
      </w:r>
      <w:r w:rsidR="00A13634" w:rsidRPr="00731393">
        <w:rPr>
          <w:lang w:val="pt-PT"/>
        </w:rPr>
        <w:t>etc, serão</w:t>
      </w:r>
      <w:r w:rsidRPr="00731393">
        <w:rPr>
          <w:lang w:val="pt-PT"/>
        </w:rPr>
        <w:t xml:space="preserve"> penalizadas e geridas internamente pelo grupo, assim como o esforço e atitudes positivas para a equipa irão ser valorizadas. </w:t>
      </w:r>
    </w:p>
    <w:p w14:paraId="2BB62BF9" w14:textId="45351ED8" w:rsidR="00731393" w:rsidRDefault="00731393" w:rsidP="00731393">
      <w:pPr>
        <w:ind w:firstLine="720"/>
        <w:rPr>
          <w:lang w:val="pt-PT"/>
        </w:rPr>
      </w:pPr>
      <w:r w:rsidRPr="00731393">
        <w:rPr>
          <w:lang w:val="pt-PT"/>
        </w:rPr>
        <w:t xml:space="preserve">A </w:t>
      </w:r>
      <w:proofErr w:type="spellStart"/>
      <w:r w:rsidRPr="00731393">
        <w:rPr>
          <w:lang w:val="pt-PT"/>
        </w:rPr>
        <w:t>Dev</w:t>
      </w:r>
      <w:proofErr w:type="spellEnd"/>
      <w:r w:rsidRPr="00731393">
        <w:rPr>
          <w:lang w:val="pt-PT"/>
        </w:rPr>
        <w:t xml:space="preserve"> Team deve analisar cada caso individual e decidir como equipa qual a penalização mais adequada para o membro inferido com base num sistema de pontos onde cada membro começa com 20 pontos, a retirada de pontos é considerada uma penalização e uma adição de pontos uma benesse ao membro a ser avaliado.</w:t>
      </w:r>
    </w:p>
    <w:p w14:paraId="38AF0257" w14:textId="35151019" w:rsidR="0002508D" w:rsidRDefault="0002508D" w:rsidP="0002508D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089F19" wp14:editId="1C1F252C">
                <wp:simplePos x="0" y="0"/>
                <wp:positionH relativeFrom="margin">
                  <wp:align>right</wp:align>
                </wp:positionH>
                <wp:positionV relativeFrom="paragraph">
                  <wp:posOffset>1685290</wp:posOffset>
                </wp:positionV>
                <wp:extent cx="5400040" cy="635"/>
                <wp:effectExtent l="0" t="0" r="0" b="0"/>
                <wp:wrapSquare wrapText="bothSides"/>
                <wp:docPr id="179072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6D83F4" w14:textId="333D065A" w:rsidR="0002508D" w:rsidRPr="0002508D" w:rsidRDefault="0002508D" w:rsidP="0002508D">
                            <w:pPr>
                              <w:pStyle w:val="Caption"/>
                              <w:rPr>
                                <w:noProof/>
                                <w:lang w:val="pt-PT"/>
                              </w:rPr>
                            </w:pPr>
                            <w:bookmarkStart w:id="2" w:name="_Toc209288813"/>
                            <w:r w:rsidRPr="0002508D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02508D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  <w:lang w:val="pt-PT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02508D">
                              <w:rPr>
                                <w:lang w:val="pt-PT"/>
                              </w:rPr>
                              <w:t>- Pontuação a seguir pela Avaliação Interna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089F1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74pt;margin-top:132.7pt;width:425.2pt;height:.0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" stroked="f">
                <v:textbox style="mso-fit-shape-to-text:t" inset="0,0,0,0">
                  <w:txbxContent>
                    <w:p w14:paraId="4C6D83F4" w14:textId="333D065A" w:rsidR="0002508D" w:rsidRPr="0002508D" w:rsidRDefault="0002508D" w:rsidP="0002508D">
                      <w:pPr>
                        <w:pStyle w:val="Caption"/>
                        <w:rPr>
                          <w:noProof/>
                          <w:lang w:val="pt-PT"/>
                        </w:rPr>
                      </w:pPr>
                      <w:bookmarkStart w:id="3" w:name="_Toc209288813"/>
                      <w:r w:rsidRPr="0002508D">
                        <w:rPr>
                          <w:lang w:val="pt-PT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02508D">
                        <w:rPr>
                          <w:lang w:val="pt-PT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  <w:lang w:val="pt-PT"/>
                        </w:rPr>
                        <w:t>1</w:t>
                      </w:r>
                      <w:r>
                        <w:fldChar w:fldCharType="end"/>
                      </w:r>
                      <w:r w:rsidRPr="0002508D">
                        <w:rPr>
                          <w:lang w:val="pt-PT"/>
                        </w:rPr>
                        <w:t>- Pontuação a seguir pela Avaliação Interna</w:t>
                      </w:r>
                      <w:bookmarkEnd w:id="3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pt-PT"/>
        </w:rPr>
        <w:drawing>
          <wp:anchor distT="0" distB="0" distL="114300" distR="114300" simplePos="0" relativeHeight="251658240" behindDoc="0" locked="0" layoutInCell="1" allowOverlap="1" wp14:anchorId="62545CFB" wp14:editId="63A1C2E5">
            <wp:simplePos x="0" y="0"/>
            <wp:positionH relativeFrom="margin">
              <wp:align>right</wp:align>
            </wp:positionH>
            <wp:positionV relativeFrom="paragraph">
              <wp:posOffset>320040</wp:posOffset>
            </wp:positionV>
            <wp:extent cx="5400040" cy="1285875"/>
            <wp:effectExtent l="0" t="0" r="0" b="9525"/>
            <wp:wrapSquare wrapText="bothSides"/>
            <wp:docPr id="1449412372" name="Picture 3" descr="A table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412372" name="Picture 3" descr="A table with numbers and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8DD15C" w14:textId="0AE3BFA0" w:rsidR="007E48F6" w:rsidRDefault="0002508D" w:rsidP="00731393">
      <w:pPr>
        <w:ind w:firstLine="720"/>
        <w:rPr>
          <w:lang w:val="pt-PT"/>
        </w:rPr>
      </w:pPr>
      <w:r w:rsidRPr="0002508D">
        <w:rPr>
          <w:noProof/>
          <w:lang w:val="pt-PT"/>
        </w:rPr>
        <w:drawing>
          <wp:anchor distT="0" distB="0" distL="114300" distR="114300" simplePos="0" relativeHeight="251659264" behindDoc="0" locked="0" layoutInCell="1" allowOverlap="1" wp14:anchorId="0C5DDE66" wp14:editId="1B74500F">
            <wp:simplePos x="0" y="0"/>
            <wp:positionH relativeFrom="margin">
              <wp:align>left</wp:align>
            </wp:positionH>
            <wp:positionV relativeFrom="paragraph">
              <wp:posOffset>1918335</wp:posOffset>
            </wp:positionV>
            <wp:extent cx="1876687" cy="2076740"/>
            <wp:effectExtent l="0" t="0" r="9525" b="0"/>
            <wp:wrapSquare wrapText="bothSides"/>
            <wp:docPr id="10814532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453232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F08830" w14:textId="61930DED" w:rsidR="007E48F6" w:rsidRDefault="007E48F6" w:rsidP="00731393">
      <w:pPr>
        <w:ind w:firstLine="720"/>
        <w:rPr>
          <w:lang w:val="pt-PT"/>
        </w:rPr>
      </w:pPr>
    </w:p>
    <w:p w14:paraId="7B770074" w14:textId="33BC2B35" w:rsidR="007E48F6" w:rsidRDefault="007E48F6" w:rsidP="00731393">
      <w:pPr>
        <w:ind w:firstLine="720"/>
        <w:rPr>
          <w:lang w:val="pt-PT"/>
        </w:rPr>
      </w:pPr>
    </w:p>
    <w:p w14:paraId="1117F1F7" w14:textId="1847F83B" w:rsidR="007E48F6" w:rsidRDefault="007E48F6" w:rsidP="00731393">
      <w:pPr>
        <w:ind w:firstLine="720"/>
        <w:rPr>
          <w:lang w:val="pt-PT"/>
        </w:rPr>
      </w:pPr>
    </w:p>
    <w:p w14:paraId="449FFB95" w14:textId="00F94859" w:rsidR="007E48F6" w:rsidRDefault="007E48F6" w:rsidP="00731393">
      <w:pPr>
        <w:ind w:firstLine="720"/>
        <w:rPr>
          <w:lang w:val="pt-PT"/>
        </w:rPr>
      </w:pPr>
    </w:p>
    <w:p w14:paraId="34F0E512" w14:textId="1F57BDCF" w:rsidR="0002508D" w:rsidRDefault="0002508D" w:rsidP="00731393">
      <w:pPr>
        <w:ind w:firstLine="720"/>
        <w:rPr>
          <w:lang w:val="pt-PT"/>
        </w:rPr>
      </w:pPr>
    </w:p>
    <w:p w14:paraId="7FFB0F3B" w14:textId="722EB023" w:rsidR="0002508D" w:rsidRDefault="0002508D" w:rsidP="00731393">
      <w:pPr>
        <w:ind w:firstLine="720"/>
        <w:rPr>
          <w:lang w:val="pt-PT"/>
        </w:rPr>
      </w:pPr>
    </w:p>
    <w:p w14:paraId="370AC2B8" w14:textId="565EE7F5" w:rsidR="0002508D" w:rsidRDefault="0002508D" w:rsidP="00731393">
      <w:pPr>
        <w:ind w:firstLine="720"/>
        <w:rPr>
          <w:lang w:val="pt-PT"/>
        </w:rPr>
      </w:pPr>
    </w:p>
    <w:p w14:paraId="7F4B60C2" w14:textId="04175658" w:rsidR="00731393" w:rsidRDefault="002D5E33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7ABAD3" wp14:editId="0E58177B">
                <wp:simplePos x="0" y="0"/>
                <wp:positionH relativeFrom="margin">
                  <wp:align>left</wp:align>
                </wp:positionH>
                <wp:positionV relativeFrom="paragraph">
                  <wp:posOffset>-45720</wp:posOffset>
                </wp:positionV>
                <wp:extent cx="1876425" cy="635"/>
                <wp:effectExtent l="0" t="0" r="9525" b="0"/>
                <wp:wrapSquare wrapText="bothSides"/>
                <wp:docPr id="1748488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8D651A" w14:textId="77FABC52" w:rsidR="0002508D" w:rsidRPr="0002508D" w:rsidRDefault="0002508D" w:rsidP="0002508D">
                            <w:pPr>
                              <w:pStyle w:val="Caption"/>
                              <w:rPr>
                                <w:lang w:val="pt-PT"/>
                              </w:rPr>
                            </w:pPr>
                            <w:bookmarkStart w:id="4" w:name="_Toc209288814"/>
                            <w:r w:rsidRPr="0002508D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02508D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Pr="0002508D">
                              <w:rPr>
                                <w:noProof/>
                                <w:lang w:val="pt-PT"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 w:rsidRPr="0002508D">
                              <w:rPr>
                                <w:lang w:val="pt-PT"/>
                              </w:rPr>
                              <w:t xml:space="preserve"> - Tabela de Pontuação de cada membro</w:t>
                            </w:r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7ABAD3" id="_x0000_s1027" type="#_x0000_t202" style="position:absolute;margin-left:0;margin-top:-3.6pt;width:147.75pt;height:.0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" stroked="f">
                <v:textbox style="mso-fit-shape-to-text:t" inset="0,0,0,0">
                  <w:txbxContent>
                    <w:p w14:paraId="118D651A" w14:textId="77FABC52" w:rsidR="0002508D" w:rsidRPr="0002508D" w:rsidRDefault="0002508D" w:rsidP="0002508D">
                      <w:pPr>
                        <w:pStyle w:val="Caption"/>
                        <w:rPr>
                          <w:lang w:val="pt-PT"/>
                        </w:rPr>
                      </w:pPr>
                      <w:bookmarkStart w:id="5" w:name="_Toc209288814"/>
                      <w:r w:rsidRPr="0002508D">
                        <w:rPr>
                          <w:lang w:val="pt-PT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02508D">
                        <w:rPr>
                          <w:lang w:val="pt-PT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Pr="0002508D">
                        <w:rPr>
                          <w:noProof/>
                          <w:lang w:val="pt-PT"/>
                        </w:rPr>
                        <w:t>2</w:t>
                      </w:r>
                      <w:r>
                        <w:fldChar w:fldCharType="end"/>
                      </w:r>
                      <w:r w:rsidRPr="0002508D">
                        <w:rPr>
                          <w:lang w:val="pt-PT"/>
                        </w:rPr>
                        <w:t xml:space="preserve"> - Tabela de Pontuação de cada membro</w:t>
                      </w:r>
                      <w:bookmarkEnd w:id="5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1393">
        <w:rPr>
          <w:lang w:val="pt-PT"/>
        </w:rPr>
        <w:br w:type="page"/>
      </w:r>
    </w:p>
    <w:p w14:paraId="1D58FD08" w14:textId="2A79E802" w:rsidR="00731393" w:rsidRDefault="00731393" w:rsidP="00731393">
      <w:pPr>
        <w:pStyle w:val="Heading1"/>
        <w:rPr>
          <w:lang w:val="pt-PT"/>
        </w:rPr>
      </w:pPr>
      <w:bookmarkStart w:id="6" w:name="_Toc209196753"/>
      <w:r w:rsidRPr="00731393">
        <w:rPr>
          <w:lang w:val="pt-PT"/>
        </w:rPr>
        <w:lastRenderedPageBreak/>
        <w:t>3. Periodicidade, métodos e ferramentas para reuniões</w:t>
      </w:r>
      <w:bookmarkEnd w:id="6"/>
    </w:p>
    <w:p w14:paraId="004150C9" w14:textId="77777777" w:rsidR="00731393" w:rsidRDefault="00731393" w:rsidP="00731393">
      <w:pPr>
        <w:ind w:firstLine="720"/>
        <w:rPr>
          <w:lang w:val="pt-PT"/>
        </w:rPr>
      </w:pPr>
    </w:p>
    <w:p w14:paraId="41B2A861" w14:textId="77777777" w:rsidR="00731393" w:rsidRDefault="00731393" w:rsidP="00731393">
      <w:pPr>
        <w:ind w:firstLine="720"/>
        <w:rPr>
          <w:lang w:val="pt-PT"/>
        </w:rPr>
      </w:pPr>
      <w:r w:rsidRPr="00731393">
        <w:rPr>
          <w:lang w:val="pt-PT"/>
        </w:rPr>
        <w:t xml:space="preserve">As reuniões à distância serão realizadas através da plataforma Discord, enquanto os encontros presenciais decorrerão nas instalações da Escola Superior de Tecnologia e Gestão. </w:t>
      </w:r>
    </w:p>
    <w:p w14:paraId="58B7C7CA" w14:textId="77777777" w:rsidR="00731393" w:rsidRDefault="00731393" w:rsidP="00731393">
      <w:pPr>
        <w:ind w:firstLine="720"/>
        <w:rPr>
          <w:lang w:val="pt-PT"/>
        </w:rPr>
      </w:pPr>
      <w:r w:rsidRPr="00731393">
        <w:rPr>
          <w:lang w:val="pt-PT"/>
        </w:rPr>
        <w:t xml:space="preserve">No início de cada sessão será redigida uma ata, onde ficarão registados os horários, os participantes, os assuntos discutidos e as decisões alcançadas. </w:t>
      </w:r>
    </w:p>
    <w:p w14:paraId="30D78FA3" w14:textId="77777777" w:rsidR="00731393" w:rsidRDefault="00731393" w:rsidP="00731393">
      <w:pPr>
        <w:ind w:firstLine="720"/>
        <w:rPr>
          <w:lang w:val="pt-PT"/>
        </w:rPr>
      </w:pPr>
      <w:r w:rsidRPr="00731393">
        <w:rPr>
          <w:lang w:val="pt-PT"/>
        </w:rPr>
        <w:t xml:space="preserve">Os recursos utilizados em cada reunião incluem: </w:t>
      </w:r>
    </w:p>
    <w:p w14:paraId="2D7A8DD5" w14:textId="77777777" w:rsidR="00731393" w:rsidRPr="00731393" w:rsidRDefault="00731393" w:rsidP="00731393">
      <w:pPr>
        <w:pStyle w:val="ListParagraph"/>
        <w:numPr>
          <w:ilvl w:val="0"/>
          <w:numId w:val="4"/>
        </w:numPr>
        <w:rPr>
          <w:lang w:val="pt-PT"/>
        </w:rPr>
      </w:pPr>
      <w:r w:rsidRPr="00731393">
        <w:rPr>
          <w:lang w:val="pt-PT"/>
        </w:rPr>
        <w:t xml:space="preserve">Aplicações do Microsoft Office (Word, Excel, …); </w:t>
      </w:r>
    </w:p>
    <w:p w14:paraId="7D1FF31B" w14:textId="77777777" w:rsidR="00731393" w:rsidRPr="00731393" w:rsidRDefault="00731393" w:rsidP="00731393">
      <w:pPr>
        <w:pStyle w:val="ListParagraph"/>
        <w:numPr>
          <w:ilvl w:val="0"/>
          <w:numId w:val="4"/>
        </w:numPr>
        <w:rPr>
          <w:lang w:val="pt-PT"/>
        </w:rPr>
      </w:pPr>
      <w:r w:rsidRPr="00731393">
        <w:rPr>
          <w:lang w:val="pt-PT"/>
        </w:rPr>
        <w:t xml:space="preserve">Editor de texto simples; </w:t>
      </w:r>
    </w:p>
    <w:p w14:paraId="18137C65" w14:textId="77777777" w:rsidR="00731393" w:rsidRPr="00731393" w:rsidRDefault="00731393" w:rsidP="00731393">
      <w:pPr>
        <w:pStyle w:val="ListParagraph"/>
        <w:numPr>
          <w:ilvl w:val="0"/>
          <w:numId w:val="4"/>
        </w:numPr>
        <w:rPr>
          <w:lang w:val="pt-PT"/>
        </w:rPr>
      </w:pPr>
      <w:r w:rsidRPr="00731393">
        <w:rPr>
          <w:lang w:val="pt-PT"/>
        </w:rPr>
        <w:t xml:space="preserve">Ferramenta gráfica básica (Microsoft Paint). </w:t>
      </w:r>
    </w:p>
    <w:p w14:paraId="63568298" w14:textId="77777777" w:rsidR="00731393" w:rsidRDefault="00731393" w:rsidP="00731393">
      <w:pPr>
        <w:ind w:firstLine="720"/>
        <w:rPr>
          <w:lang w:val="pt-PT"/>
        </w:rPr>
      </w:pPr>
    </w:p>
    <w:p w14:paraId="1E0E6621" w14:textId="77777777" w:rsidR="00731393" w:rsidRDefault="00731393" w:rsidP="00731393">
      <w:pPr>
        <w:ind w:firstLine="720"/>
        <w:rPr>
          <w:lang w:val="pt-PT"/>
        </w:rPr>
      </w:pPr>
      <w:r w:rsidRPr="00731393">
        <w:rPr>
          <w:lang w:val="pt-PT"/>
        </w:rPr>
        <w:t xml:space="preserve">O canal oficial de comunicação escrita do grupo será o Discord. </w:t>
      </w:r>
    </w:p>
    <w:p w14:paraId="51DC7945" w14:textId="77777777" w:rsidR="00A13634" w:rsidRDefault="00731393" w:rsidP="00731393">
      <w:pPr>
        <w:ind w:firstLine="720"/>
        <w:rPr>
          <w:lang w:val="pt-PT"/>
        </w:rPr>
      </w:pPr>
      <w:r w:rsidRPr="00731393">
        <w:rPr>
          <w:lang w:val="pt-PT"/>
        </w:rPr>
        <w:t xml:space="preserve">Os endereços de correio eletrónico institucionais dos membros são: </w:t>
      </w:r>
    </w:p>
    <w:p w14:paraId="7818DD7F" w14:textId="1C95A731" w:rsidR="00A13634" w:rsidRPr="00A13634" w:rsidRDefault="00A13634" w:rsidP="00A13634">
      <w:pPr>
        <w:pStyle w:val="ListParagraph"/>
        <w:numPr>
          <w:ilvl w:val="0"/>
          <w:numId w:val="5"/>
        </w:numPr>
        <w:rPr>
          <w:lang w:val="pt-PT"/>
        </w:rPr>
      </w:pPr>
      <w:r w:rsidRPr="00A13634">
        <w:rPr>
          <w:lang w:val="pt-PT"/>
        </w:rPr>
        <w:t>Guilherme Barreiro – 8220849@estg.ipp.pt</w:t>
      </w:r>
    </w:p>
    <w:p w14:paraId="6CF63F6E" w14:textId="55D90605" w:rsidR="00A13634" w:rsidRPr="00A13634" w:rsidRDefault="00A13634" w:rsidP="00A13634">
      <w:pPr>
        <w:pStyle w:val="ListParagraph"/>
        <w:numPr>
          <w:ilvl w:val="0"/>
          <w:numId w:val="5"/>
        </w:numPr>
        <w:rPr>
          <w:lang w:val="pt-PT"/>
        </w:rPr>
      </w:pPr>
      <w:r w:rsidRPr="00A13634">
        <w:rPr>
          <w:lang w:val="pt-PT"/>
        </w:rPr>
        <w:t>Diogo Loureiro – 8220238@estg.ipp.pt</w:t>
      </w:r>
    </w:p>
    <w:p w14:paraId="3DEC4730" w14:textId="01C8C7E2" w:rsidR="00A13634" w:rsidRPr="00A13634" w:rsidRDefault="00A13634" w:rsidP="00A13634">
      <w:pPr>
        <w:pStyle w:val="ListParagraph"/>
        <w:numPr>
          <w:ilvl w:val="0"/>
          <w:numId w:val="5"/>
        </w:numPr>
        <w:rPr>
          <w:lang w:val="pt-PT"/>
        </w:rPr>
      </w:pPr>
      <w:r w:rsidRPr="00A13634">
        <w:rPr>
          <w:lang w:val="pt-PT"/>
        </w:rPr>
        <w:t>André Oliveira – 8200066@estg.ipp.pt</w:t>
      </w:r>
    </w:p>
    <w:p w14:paraId="78D25025" w14:textId="29BB6596" w:rsidR="00A13634" w:rsidRDefault="00A13634">
      <w:pPr>
        <w:rPr>
          <w:lang w:val="pt-PT"/>
        </w:rPr>
      </w:pPr>
    </w:p>
    <w:p w14:paraId="54D5AF02" w14:textId="77777777" w:rsidR="00DF7498" w:rsidRDefault="00DF7498">
      <w:pPr>
        <w:rPr>
          <w:lang w:val="pt-PT"/>
        </w:rPr>
      </w:pPr>
    </w:p>
    <w:p w14:paraId="02A99508" w14:textId="494B2616" w:rsidR="00A13634" w:rsidRDefault="00A13634" w:rsidP="00A13634">
      <w:pPr>
        <w:pStyle w:val="Heading1"/>
        <w:rPr>
          <w:lang w:val="pt-PT"/>
        </w:rPr>
      </w:pPr>
      <w:bookmarkStart w:id="7" w:name="_Toc209196754"/>
      <w:r>
        <w:rPr>
          <w:lang w:val="pt-PT"/>
        </w:rPr>
        <w:t>4. Convocatória e Atas</w:t>
      </w:r>
      <w:bookmarkEnd w:id="7"/>
    </w:p>
    <w:p w14:paraId="46520A1F" w14:textId="77777777" w:rsidR="00A13634" w:rsidRDefault="00A13634" w:rsidP="00A13634">
      <w:pPr>
        <w:ind w:firstLine="720"/>
        <w:rPr>
          <w:lang w:val="pt-PT"/>
        </w:rPr>
      </w:pPr>
    </w:p>
    <w:p w14:paraId="0F7B0F23" w14:textId="7A8F6503" w:rsidR="00A13634" w:rsidRDefault="00A13634" w:rsidP="00A13634">
      <w:pPr>
        <w:ind w:firstLine="720"/>
        <w:rPr>
          <w:lang w:val="pt-PT"/>
        </w:rPr>
      </w:pPr>
      <w:r w:rsidRPr="00A13634">
        <w:rPr>
          <w:lang w:val="pt-PT"/>
        </w:rPr>
        <w:t xml:space="preserve">O prazo mínimo para envio de convocatória antes de uma reunião deve ser de </w:t>
      </w:r>
      <w:r>
        <w:rPr>
          <w:lang w:val="pt-PT"/>
        </w:rPr>
        <w:t>3</w:t>
      </w:r>
      <w:r w:rsidRPr="00A13634">
        <w:rPr>
          <w:lang w:val="pt-PT"/>
        </w:rPr>
        <w:t xml:space="preserve"> dias de antecedência pelo email de cada membro nomeadamente: </w:t>
      </w:r>
    </w:p>
    <w:p w14:paraId="00012DBC" w14:textId="77777777" w:rsidR="00A13634" w:rsidRPr="00A13634" w:rsidRDefault="00A13634" w:rsidP="00A13634">
      <w:pPr>
        <w:pStyle w:val="ListParagraph"/>
        <w:numPr>
          <w:ilvl w:val="0"/>
          <w:numId w:val="5"/>
        </w:numPr>
        <w:rPr>
          <w:lang w:val="pt-PT"/>
        </w:rPr>
      </w:pPr>
      <w:r w:rsidRPr="00A13634">
        <w:rPr>
          <w:lang w:val="pt-PT"/>
        </w:rPr>
        <w:t>Guilherme Barreiro – 8220849@estg.ipp.pt</w:t>
      </w:r>
    </w:p>
    <w:p w14:paraId="484429B6" w14:textId="77777777" w:rsidR="00A13634" w:rsidRPr="00A13634" w:rsidRDefault="00A13634" w:rsidP="00A13634">
      <w:pPr>
        <w:pStyle w:val="ListParagraph"/>
        <w:numPr>
          <w:ilvl w:val="0"/>
          <w:numId w:val="5"/>
        </w:numPr>
        <w:rPr>
          <w:lang w:val="pt-PT"/>
        </w:rPr>
      </w:pPr>
      <w:r w:rsidRPr="00A13634">
        <w:rPr>
          <w:lang w:val="pt-PT"/>
        </w:rPr>
        <w:t>Diogo Loureiro – 8220238@estg.ipp.pt</w:t>
      </w:r>
    </w:p>
    <w:p w14:paraId="7A010F98" w14:textId="77777777" w:rsidR="00A13634" w:rsidRPr="00A13634" w:rsidRDefault="00A13634" w:rsidP="00A13634">
      <w:pPr>
        <w:pStyle w:val="ListParagraph"/>
        <w:numPr>
          <w:ilvl w:val="0"/>
          <w:numId w:val="5"/>
        </w:numPr>
        <w:rPr>
          <w:lang w:val="pt-PT"/>
        </w:rPr>
      </w:pPr>
      <w:r w:rsidRPr="00A13634">
        <w:rPr>
          <w:lang w:val="pt-PT"/>
        </w:rPr>
        <w:t>André Oliveira – 8200066@estg.ipp.pt</w:t>
      </w:r>
    </w:p>
    <w:p w14:paraId="6AFE2E75" w14:textId="24A7B1C6" w:rsidR="00A13634" w:rsidRDefault="00A13634" w:rsidP="00DF7498">
      <w:pPr>
        <w:ind w:firstLine="720"/>
        <w:rPr>
          <w:lang w:val="pt-PT"/>
        </w:rPr>
      </w:pPr>
      <w:r w:rsidRPr="00A13634">
        <w:rPr>
          <w:lang w:val="pt-PT"/>
        </w:rPr>
        <w:t>A data-limite para homologação de atas deve ser 2 dias após a realização da ata e o template desta encontra-se no Moodle disponibilizado pelo professor Célio.</w:t>
      </w:r>
      <w:r w:rsidR="00DF7498">
        <w:rPr>
          <w:lang w:val="pt-PT"/>
        </w:rPr>
        <w:br w:type="page"/>
      </w:r>
    </w:p>
    <w:p w14:paraId="792295A2" w14:textId="0D3A9F03" w:rsidR="00A13634" w:rsidRDefault="00A13634" w:rsidP="00A13634">
      <w:pPr>
        <w:pStyle w:val="Heading1"/>
        <w:rPr>
          <w:lang w:val="pt-PT"/>
        </w:rPr>
      </w:pPr>
      <w:bookmarkStart w:id="8" w:name="_Toc209196755"/>
      <w:r>
        <w:rPr>
          <w:lang w:val="pt-PT"/>
        </w:rPr>
        <w:lastRenderedPageBreak/>
        <w:t>5. Versionamento</w:t>
      </w:r>
      <w:bookmarkEnd w:id="8"/>
    </w:p>
    <w:p w14:paraId="71CA7522" w14:textId="77777777" w:rsidR="00A13634" w:rsidRDefault="00A13634" w:rsidP="00A13634">
      <w:pPr>
        <w:rPr>
          <w:lang w:val="pt-PT"/>
        </w:rPr>
      </w:pPr>
      <w:r w:rsidRPr="00A13634">
        <w:rPr>
          <w:lang w:val="pt-PT"/>
        </w:rPr>
        <w:t xml:space="preserve">As versões irão ser numeradas através de Versionamento Semântico, no formato X.Y.Z, onde X, Y, e Z são inteiros não negativos, não contendo zeros à esquerda. Cada elemento aumenta numericamente. </w:t>
      </w:r>
    </w:p>
    <w:p w14:paraId="3BC6CC78" w14:textId="77777777" w:rsidR="00A13634" w:rsidRDefault="00A13634" w:rsidP="00A13634">
      <w:pPr>
        <w:rPr>
          <w:lang w:val="pt-PT"/>
        </w:rPr>
      </w:pPr>
      <w:r w:rsidRPr="00A13634">
        <w:rPr>
          <w:lang w:val="pt-PT"/>
        </w:rPr>
        <w:t xml:space="preserve">Por exemplo: 1.9.0 -&gt; 1.10.0 -&gt; 1.11.0. </w:t>
      </w:r>
    </w:p>
    <w:p w14:paraId="32823A08" w14:textId="6F259211" w:rsidR="00A13634" w:rsidRDefault="00A13634" w:rsidP="00A13634">
      <w:pPr>
        <w:rPr>
          <w:lang w:val="pt-PT"/>
        </w:rPr>
      </w:pPr>
      <w:r w:rsidRPr="00A13634">
        <w:rPr>
          <w:lang w:val="pt-PT"/>
        </w:rPr>
        <w:t>Grande mudança ao projeto aumenta numericamente o X de forma que a versão 1.0.0 passa para 2.0.0, mudanças menores como adição de funcionalidades, por exemplo, aumenta numericamente o Y de forma que a versão 1.0.0 passa para 1.1.0, pequenas correções ao projeto (Patches) aumentam numericamente o Z de forma que a versão 1.0.0 passa para 1.0.1.</w:t>
      </w:r>
    </w:p>
    <w:p w14:paraId="63989892" w14:textId="505BCECC" w:rsidR="00A13634" w:rsidRDefault="00A13634">
      <w:pPr>
        <w:rPr>
          <w:lang w:val="pt-PT"/>
        </w:rPr>
      </w:pPr>
    </w:p>
    <w:p w14:paraId="7DEF8E57" w14:textId="77777777" w:rsidR="00DF7498" w:rsidRDefault="00DF7498">
      <w:pPr>
        <w:rPr>
          <w:lang w:val="pt-PT"/>
        </w:rPr>
      </w:pPr>
    </w:p>
    <w:p w14:paraId="7ADB6690" w14:textId="77777777" w:rsidR="00A13634" w:rsidRDefault="00A13634" w:rsidP="00A13634">
      <w:pPr>
        <w:pStyle w:val="Heading1"/>
        <w:rPr>
          <w:lang w:val="pt-PT"/>
        </w:rPr>
      </w:pPr>
      <w:bookmarkStart w:id="9" w:name="_Toc209196756"/>
      <w:r w:rsidRPr="00A13634">
        <w:rPr>
          <w:lang w:val="pt-PT"/>
        </w:rPr>
        <w:t>6. Branching e Merge Requests</w:t>
      </w:r>
      <w:bookmarkEnd w:id="9"/>
      <w:r w:rsidRPr="00A13634">
        <w:rPr>
          <w:lang w:val="pt-PT"/>
        </w:rPr>
        <w:t xml:space="preserve"> </w:t>
      </w:r>
    </w:p>
    <w:p w14:paraId="4F2D2FDA" w14:textId="77777777" w:rsidR="00A13634" w:rsidRDefault="00A13634" w:rsidP="00A13634">
      <w:pPr>
        <w:rPr>
          <w:lang w:val="pt-PT"/>
        </w:rPr>
      </w:pPr>
      <w:r w:rsidRPr="00A13634">
        <w:rPr>
          <w:lang w:val="pt-PT"/>
        </w:rPr>
        <w:t xml:space="preserve">Com base no Repositório GitLab, a estratégia de Branching baseia-se em: </w:t>
      </w:r>
    </w:p>
    <w:p w14:paraId="0E64C8CB" w14:textId="77777777" w:rsidR="00A13634" w:rsidRPr="00A13634" w:rsidRDefault="00A13634" w:rsidP="00A13634">
      <w:pPr>
        <w:pStyle w:val="ListParagraph"/>
        <w:numPr>
          <w:ilvl w:val="0"/>
          <w:numId w:val="6"/>
        </w:numPr>
        <w:rPr>
          <w:lang w:val="pt-PT"/>
        </w:rPr>
      </w:pPr>
      <w:r w:rsidRPr="00A13634">
        <w:rPr>
          <w:lang w:val="pt-PT"/>
        </w:rPr>
        <w:t>Uma branch com base no componente a ser desenvolvido;</w:t>
      </w:r>
    </w:p>
    <w:p w14:paraId="34D4EFF1" w14:textId="70A4AB21" w:rsidR="00A13634" w:rsidRPr="00A13634" w:rsidRDefault="00A13634" w:rsidP="00A13634">
      <w:pPr>
        <w:pStyle w:val="ListParagraph"/>
        <w:numPr>
          <w:ilvl w:val="0"/>
          <w:numId w:val="6"/>
        </w:numPr>
        <w:rPr>
          <w:lang w:val="pt-PT"/>
        </w:rPr>
      </w:pPr>
      <w:r w:rsidRPr="00A13634">
        <w:rPr>
          <w:lang w:val="pt-PT"/>
        </w:rPr>
        <w:t xml:space="preserve">dev: branch principal para desenvolvimento do projeto; </w:t>
      </w:r>
    </w:p>
    <w:p w14:paraId="3FB6C112" w14:textId="2FA75DA9" w:rsidR="00A13634" w:rsidRPr="00A13634" w:rsidRDefault="00A13634" w:rsidP="00A13634">
      <w:pPr>
        <w:pStyle w:val="ListParagraph"/>
        <w:numPr>
          <w:ilvl w:val="0"/>
          <w:numId w:val="6"/>
        </w:numPr>
        <w:rPr>
          <w:lang w:val="pt-PT"/>
        </w:rPr>
      </w:pPr>
      <w:r w:rsidRPr="00A13634">
        <w:rPr>
          <w:lang w:val="pt-PT"/>
        </w:rPr>
        <w:t xml:space="preserve">master: branch que contém a versão estável do projeto / release. </w:t>
      </w:r>
    </w:p>
    <w:p w14:paraId="4FCCE702" w14:textId="6805C07F" w:rsidR="00A13634" w:rsidRDefault="00A13634" w:rsidP="00A13634">
      <w:pPr>
        <w:rPr>
          <w:lang w:val="pt-PT"/>
        </w:rPr>
      </w:pPr>
      <w:r w:rsidRPr="00A13634">
        <w:rPr>
          <w:lang w:val="pt-PT"/>
        </w:rPr>
        <w:t>Todas as mudanças devem seguir por um processo de Merge Request para review do código antes de darem merge com o branch principal.</w:t>
      </w:r>
    </w:p>
    <w:p w14:paraId="5F3A5ED2" w14:textId="77777777" w:rsidR="007E48F6" w:rsidRDefault="007E48F6" w:rsidP="00A13634">
      <w:pPr>
        <w:rPr>
          <w:lang w:val="pt-PT"/>
        </w:rPr>
      </w:pPr>
    </w:p>
    <w:p w14:paraId="0FF5749B" w14:textId="77777777" w:rsidR="007E48F6" w:rsidRDefault="007E48F6" w:rsidP="00A13634">
      <w:pPr>
        <w:rPr>
          <w:lang w:val="pt-PT"/>
        </w:rPr>
      </w:pPr>
    </w:p>
    <w:p w14:paraId="31B90B47" w14:textId="77777777" w:rsidR="007E48F6" w:rsidRDefault="007E48F6" w:rsidP="007E48F6">
      <w:pPr>
        <w:pStyle w:val="Heading1"/>
        <w:rPr>
          <w:lang w:val="pt-PT"/>
        </w:rPr>
      </w:pPr>
      <w:bookmarkStart w:id="10" w:name="_Toc209196757"/>
      <w:r w:rsidRPr="007E48F6">
        <w:rPr>
          <w:lang w:val="pt-PT"/>
        </w:rPr>
        <w:t>7. Sprints</w:t>
      </w:r>
      <w:bookmarkEnd w:id="10"/>
      <w:r w:rsidRPr="007E48F6">
        <w:rPr>
          <w:lang w:val="pt-PT"/>
        </w:rPr>
        <w:t xml:space="preserve"> </w:t>
      </w:r>
    </w:p>
    <w:p w14:paraId="3487AC1A" w14:textId="5B17B93D" w:rsidR="007E48F6" w:rsidRPr="00A13634" w:rsidRDefault="007E48F6" w:rsidP="00A13634">
      <w:pPr>
        <w:rPr>
          <w:lang w:val="pt-PT"/>
        </w:rPr>
      </w:pPr>
      <w:r w:rsidRPr="007E48F6">
        <w:rPr>
          <w:lang w:val="pt-PT"/>
        </w:rPr>
        <w:t xml:space="preserve">Os sprints são semanais a finalizar na </w:t>
      </w:r>
      <w:r>
        <w:rPr>
          <w:lang w:val="pt-PT"/>
        </w:rPr>
        <w:t>sexta</w:t>
      </w:r>
      <w:r w:rsidRPr="007E48F6">
        <w:rPr>
          <w:lang w:val="pt-PT"/>
        </w:rPr>
        <w:t xml:space="preserve">-feira de cada semana, tendo </w:t>
      </w:r>
      <w:r>
        <w:rPr>
          <w:lang w:val="pt-PT"/>
        </w:rPr>
        <w:t>segunda</w:t>
      </w:r>
      <w:r w:rsidRPr="007E48F6">
        <w:rPr>
          <w:lang w:val="pt-PT"/>
        </w:rPr>
        <w:t>-feira a tarefa de monitorizar o avanço do projeto, quais foram os incrementos ao projeto e quais irão ser os incrementos futuros.</w:t>
      </w:r>
    </w:p>
    <w:sectPr w:rsidR="007E48F6" w:rsidRPr="00A13634" w:rsidSect="000E55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6327CB"/>
    <w:multiLevelType w:val="hybridMultilevel"/>
    <w:tmpl w:val="81E6CF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892F06"/>
    <w:multiLevelType w:val="hybridMultilevel"/>
    <w:tmpl w:val="E3F84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C4EA0"/>
    <w:multiLevelType w:val="hybridMultilevel"/>
    <w:tmpl w:val="2DBE3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2789A"/>
    <w:multiLevelType w:val="hybridMultilevel"/>
    <w:tmpl w:val="DE9E0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DB289B"/>
    <w:multiLevelType w:val="hybridMultilevel"/>
    <w:tmpl w:val="F0B4C3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4F6B5A"/>
    <w:multiLevelType w:val="hybridMultilevel"/>
    <w:tmpl w:val="F000D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8374284">
    <w:abstractNumId w:val="2"/>
  </w:num>
  <w:num w:numId="2" w16cid:durableId="2101557367">
    <w:abstractNumId w:val="5"/>
  </w:num>
  <w:num w:numId="3" w16cid:durableId="406532845">
    <w:abstractNumId w:val="1"/>
  </w:num>
  <w:num w:numId="4" w16cid:durableId="878711391">
    <w:abstractNumId w:val="4"/>
  </w:num>
  <w:num w:numId="5" w16cid:durableId="1048384470">
    <w:abstractNumId w:val="0"/>
  </w:num>
  <w:num w:numId="6" w16cid:durableId="5332303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393"/>
    <w:rsid w:val="0002508D"/>
    <w:rsid w:val="000E55CD"/>
    <w:rsid w:val="00190F90"/>
    <w:rsid w:val="0026014C"/>
    <w:rsid w:val="00283AAB"/>
    <w:rsid w:val="002D5E33"/>
    <w:rsid w:val="00335CE6"/>
    <w:rsid w:val="003C491F"/>
    <w:rsid w:val="004B2328"/>
    <w:rsid w:val="004B6B08"/>
    <w:rsid w:val="005D2B7A"/>
    <w:rsid w:val="006547F9"/>
    <w:rsid w:val="00731393"/>
    <w:rsid w:val="00734350"/>
    <w:rsid w:val="007E48F6"/>
    <w:rsid w:val="007F2C33"/>
    <w:rsid w:val="00A13634"/>
    <w:rsid w:val="00A70C13"/>
    <w:rsid w:val="00B015C0"/>
    <w:rsid w:val="00D81C6A"/>
    <w:rsid w:val="00DF7498"/>
    <w:rsid w:val="00F2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744E7"/>
  <w15:chartTrackingRefBased/>
  <w15:docId w15:val="{553FFA7D-A09E-4B6B-89CF-F820626AA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634"/>
  </w:style>
  <w:style w:type="paragraph" w:styleId="Heading1">
    <w:name w:val="heading 1"/>
    <w:basedOn w:val="Normal"/>
    <w:next w:val="Normal"/>
    <w:link w:val="Heading1Char"/>
    <w:uiPriority w:val="9"/>
    <w:qFormat/>
    <w:rsid w:val="00731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3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3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3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3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3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3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3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3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3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3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3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3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3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3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3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3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3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3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3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3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3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3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3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393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31393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3139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313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63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02508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3435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7F8DD-20C7-4114-97A0-25A3E486B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Barreiro</dc:creator>
  <cp:keywords/>
  <dc:description/>
  <cp:lastModifiedBy>Guilherme Barreiro</cp:lastModifiedBy>
  <cp:revision>7</cp:revision>
  <dcterms:created xsi:type="dcterms:W3CDTF">2025-09-19T16:14:00Z</dcterms:created>
  <dcterms:modified xsi:type="dcterms:W3CDTF">2025-09-20T18:27:00Z</dcterms:modified>
</cp:coreProperties>
</file>