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FB" w:rsidRDefault="00F650C5">
      <w:pPr>
        <w:ind w:left="0" w:hanging="2"/>
        <w:jc w:val="center"/>
        <w:rPr>
          <w:rFonts w:ascii="Arial" w:eastAsia="Arial" w:hAnsi="Arial" w:cs="Arial"/>
          <w:sz w:val="28"/>
          <w:szCs w:val="28"/>
        </w:rPr>
      </w:pPr>
      <w:bookmarkStart w:id="0" w:name="_Toc106010255"/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5715</wp:posOffset>
            </wp:positionH>
            <wp:positionV relativeFrom="paragraph">
              <wp:posOffset>-822959</wp:posOffset>
            </wp:positionV>
            <wp:extent cx="5572125" cy="933450"/>
            <wp:effectExtent l="0" t="0" r="0" b="0"/>
            <wp:wrapNone/>
            <wp:docPr id="102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F650C5">
      <w:pPr>
        <w:ind w:left="1" w:right="-143" w:hanging="3"/>
        <w:jc w:val="center"/>
        <w:rPr>
          <w:rFonts w:ascii="Arial" w:eastAsia="Arial" w:hAnsi="Arial" w:cs="Arial"/>
          <w:sz w:val="28"/>
          <w:szCs w:val="28"/>
        </w:rPr>
      </w:pPr>
      <w:bookmarkStart w:id="1" w:name="_Toc106010256"/>
      <w:r>
        <w:rPr>
          <w:rFonts w:ascii="Arial" w:eastAsia="Arial" w:hAnsi="Arial" w:cs="Arial"/>
          <w:b/>
          <w:sz w:val="28"/>
          <w:szCs w:val="28"/>
        </w:rPr>
        <w:t>ENSINO MÉDIO TÉCNIC</w:t>
      </w:r>
      <w:bookmarkStart w:id="2" w:name="_GoBack"/>
      <w:bookmarkEnd w:id="2"/>
      <w:r>
        <w:rPr>
          <w:rFonts w:ascii="Arial" w:eastAsia="Arial" w:hAnsi="Arial" w:cs="Arial"/>
          <w:b/>
          <w:sz w:val="28"/>
          <w:szCs w:val="28"/>
        </w:rPr>
        <w:t>O INTEGRADO EM INFORMÁTICA</w:t>
      </w:r>
      <w:bookmarkEnd w:id="1"/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</w:p>
    <w:p w:rsidR="004625FB" w:rsidRDefault="004625FB">
      <w:pPr>
        <w:ind w:left="0" w:hanging="2"/>
      </w:pPr>
      <w:bookmarkStart w:id="3" w:name="_heading=h.gjdgxs" w:colFirst="0" w:colLast="0"/>
      <w:bookmarkEnd w:id="3"/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4" w:name="_Toc106010257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Uma proposta de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Chatbot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para apoio a</w:t>
      </w:r>
      <w:bookmarkEnd w:id="4"/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5" w:name="_Toc106010258"/>
      <w:r>
        <w:rPr>
          <w:rFonts w:ascii="Arial" w:eastAsia="Arial" w:hAnsi="Arial" w:cs="Arial"/>
          <w:b/>
          <w:color w:val="000000"/>
          <w:sz w:val="32"/>
          <w:szCs w:val="32"/>
        </w:rPr>
        <w:t>Conscientização e prevenção do câncer do colo do útero no Contexto do sistema de saúde pública do município de</w:t>
      </w:r>
      <w:bookmarkEnd w:id="5"/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  <w:bookmarkStart w:id="6" w:name="_Toc106010259"/>
      <w:r>
        <w:rPr>
          <w:rFonts w:ascii="Arial" w:eastAsia="Arial" w:hAnsi="Arial" w:cs="Arial"/>
          <w:b/>
          <w:color w:val="000000"/>
          <w:sz w:val="32"/>
          <w:szCs w:val="32"/>
        </w:rPr>
        <w:t>Nova Andradina</w:t>
      </w:r>
      <w:bookmarkEnd w:id="6"/>
    </w:p>
    <w:p w:rsidR="004625FB" w:rsidRDefault="004625FB">
      <w:pPr>
        <w:ind w:left="0" w:hanging="2"/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4625FB" w:rsidRDefault="004625FB">
      <w:pPr>
        <w:ind w:left="1" w:hanging="3"/>
        <w:rPr>
          <w:rFonts w:ascii="Arial" w:eastAsia="Arial" w:hAnsi="Arial" w:cs="Arial"/>
          <w:sz w:val="28"/>
          <w:szCs w:val="28"/>
        </w:rPr>
      </w:pPr>
    </w:p>
    <w:p w:rsidR="004625FB" w:rsidRDefault="00F650C5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  <w:bookmarkStart w:id="7" w:name="_Toc106010260"/>
      <w:r>
        <w:rPr>
          <w:rFonts w:ascii="Arial" w:eastAsia="Arial" w:hAnsi="Arial" w:cs="Arial"/>
          <w:b/>
          <w:sz w:val="28"/>
          <w:szCs w:val="28"/>
        </w:rPr>
        <w:t>Nova Andradina – MS</w:t>
      </w:r>
      <w:bookmarkEnd w:id="7"/>
    </w:p>
    <w:p w:rsidR="004625FB" w:rsidRDefault="00F650C5">
      <w:pPr>
        <w:ind w:left="1" w:hanging="3"/>
        <w:jc w:val="center"/>
      </w:pPr>
      <w:bookmarkStart w:id="8" w:name="_Toc106010261"/>
      <w:r>
        <w:rPr>
          <w:rFonts w:ascii="Arial" w:eastAsia="Arial" w:hAnsi="Arial" w:cs="Arial"/>
          <w:b/>
          <w:sz w:val="28"/>
          <w:szCs w:val="28"/>
        </w:rPr>
        <w:t>2021</w:t>
      </w:r>
      <w:bookmarkEnd w:id="8"/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4625FB" w:rsidRDefault="00F650C5">
      <w:pPr>
        <w:ind w:left="0" w:hanging="2"/>
        <w:jc w:val="center"/>
        <w:rPr>
          <w:rFonts w:ascii="Arial" w:eastAsia="Arial" w:hAnsi="Arial" w:cs="Arial"/>
          <w:sz w:val="32"/>
          <w:szCs w:val="32"/>
        </w:rPr>
      </w:pPr>
      <w:r>
        <w:br w:type="page"/>
      </w:r>
      <w:bookmarkStart w:id="9" w:name="_Toc106010262"/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  <w:bookmarkEnd w:id="9"/>
    </w:p>
    <w:p w:rsidR="004625FB" w:rsidRDefault="004625FB">
      <w:pPr>
        <w:ind w:left="0" w:hanging="2"/>
        <w:jc w:val="both"/>
        <w:rPr>
          <w:rFonts w:ascii="Arial" w:eastAsia="Arial" w:hAnsi="Arial" w:cs="Arial"/>
        </w:rPr>
      </w:pPr>
    </w:p>
    <w:p w:rsidR="004625FB" w:rsidRDefault="004625FB">
      <w:pPr>
        <w:ind w:left="0" w:hanging="2"/>
        <w:jc w:val="both"/>
        <w:rPr>
          <w:rFonts w:ascii="Arial" w:eastAsia="Arial" w:hAnsi="Arial" w:cs="Arial"/>
        </w:rPr>
      </w:pPr>
    </w:p>
    <w:sdt>
      <w:sdtPr>
        <w:id w:val="-2081359851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  <w:szCs w:val="24"/>
        </w:rPr>
      </w:sdtEndPr>
      <w:sdtContent>
        <w:p w:rsidR="006E2D96" w:rsidRDefault="00F650C5" w:rsidP="006E2D96">
          <w:pPr>
            <w:pStyle w:val="Sumrio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position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010264" w:history="1">
            <w:r w:rsidR="006E2D96" w:rsidRPr="00047E3C">
              <w:rPr>
                <w:rStyle w:val="Hyperlink"/>
                <w:rFonts w:ascii="Arial" w:eastAsia="Arial" w:hAnsi="Arial" w:cs="Arial"/>
                <w:noProof/>
              </w:rPr>
              <w:t>1. LEVANTAMENTO E ANÁLISE DE REQUISITOS</w:t>
            </w:r>
            <w:r w:rsidR="006E2D96">
              <w:rPr>
                <w:noProof/>
                <w:webHidden/>
              </w:rPr>
              <w:tab/>
            </w:r>
            <w:r w:rsidR="006E2D96">
              <w:rPr>
                <w:noProof/>
                <w:webHidden/>
              </w:rPr>
              <w:fldChar w:fldCharType="begin"/>
            </w:r>
            <w:r w:rsidR="006E2D96">
              <w:rPr>
                <w:noProof/>
                <w:webHidden/>
              </w:rPr>
              <w:instrText xml:space="preserve"> PAGEREF _Toc106010264 \h </w:instrText>
            </w:r>
            <w:r w:rsidR="006E2D96">
              <w:rPr>
                <w:noProof/>
                <w:webHidden/>
              </w:rPr>
            </w:r>
            <w:r w:rsidR="006E2D96">
              <w:rPr>
                <w:noProof/>
                <w:webHidden/>
              </w:rPr>
              <w:fldChar w:fldCharType="separate"/>
            </w:r>
            <w:r w:rsidR="006E2D96">
              <w:rPr>
                <w:noProof/>
                <w:webHidden/>
              </w:rPr>
              <w:t>3</w:t>
            </w:r>
            <w:r w:rsidR="006E2D96">
              <w:rPr>
                <w:noProof/>
                <w:webHidden/>
              </w:rPr>
              <w:fldChar w:fldCharType="end"/>
            </w:r>
          </w:hyperlink>
        </w:p>
        <w:p w:rsidR="006E2D96" w:rsidRDefault="006E2D96">
          <w:pPr>
            <w:pStyle w:val="Sumrio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position w:val="0"/>
              <w:sz w:val="22"/>
              <w:szCs w:val="22"/>
            </w:rPr>
          </w:pPr>
          <w:hyperlink w:anchor="_Toc106010265" w:history="1">
            <w:r w:rsidRPr="00047E3C">
              <w:rPr>
                <w:rStyle w:val="Hyperlink"/>
                <w:rFonts w:ascii="Arial" w:eastAsia="Arial" w:hAnsi="Arial" w:cs="Arial"/>
                <w:noProof/>
              </w:rPr>
              <w:t>1.1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96" w:rsidRDefault="006E2D96" w:rsidP="006E2D96">
          <w:pPr>
            <w:pStyle w:val="Sumrio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position w:val="0"/>
              <w:sz w:val="22"/>
              <w:szCs w:val="22"/>
            </w:rPr>
          </w:pPr>
          <w:hyperlink w:anchor="_Toc106010266" w:history="1">
            <w:r w:rsidRPr="00047E3C">
              <w:rPr>
                <w:rStyle w:val="Hyperlink"/>
                <w:rFonts w:ascii="Arial" w:eastAsia="Arial" w:hAnsi="Arial" w:cs="Arial"/>
                <w:noProof/>
              </w:rPr>
              <w:t>1.1.1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96" w:rsidRDefault="006E2D96" w:rsidP="006E2D96">
          <w:pPr>
            <w:pStyle w:val="Sumrio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position w:val="0"/>
              <w:sz w:val="22"/>
              <w:szCs w:val="22"/>
            </w:rPr>
          </w:pPr>
          <w:hyperlink w:anchor="_Toc106010269" w:history="1">
            <w:r w:rsidRPr="00047E3C">
              <w:rPr>
                <w:rStyle w:val="Hyperlink"/>
                <w:rFonts w:ascii="Arial" w:eastAsia="Arial" w:hAnsi="Arial" w:cs="Arial"/>
                <w:noProof/>
              </w:rPr>
              <w:t>1.1.2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96" w:rsidRDefault="006E2D96" w:rsidP="006E2D96">
          <w:pPr>
            <w:pStyle w:val="Sumrio1"/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position w:val="0"/>
              <w:sz w:val="22"/>
              <w:szCs w:val="22"/>
            </w:rPr>
          </w:pPr>
        </w:p>
        <w:p w:rsidR="004625FB" w:rsidRDefault="00F650C5" w:rsidP="008064BB">
          <w:pPr>
            <w:ind w:leftChars="0" w:left="0" w:firstLineChars="0" w:firstLine="0"/>
          </w:pPr>
          <w:r>
            <w:fldChar w:fldCharType="end"/>
          </w:r>
        </w:p>
      </w:sdtContent>
    </w:sdt>
    <w:p w:rsidR="004625FB" w:rsidRDefault="00F650C5">
      <w:pPr>
        <w:tabs>
          <w:tab w:val="left" w:pos="1570"/>
        </w:tabs>
        <w:spacing w:line="480" w:lineRule="auto"/>
        <w:ind w:left="0" w:hanging="2"/>
        <w:jc w:val="both"/>
        <w:rPr>
          <w:rFonts w:ascii="Arial" w:eastAsia="Arial" w:hAnsi="Arial" w:cs="Arial"/>
        </w:rPr>
        <w:sectPr w:rsidR="004625FB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701" w:right="1134" w:bottom="1134" w:left="1701" w:header="709" w:footer="709" w:gutter="0"/>
          <w:pgNumType w:start="1"/>
          <w:cols w:space="720"/>
          <w:titlePg/>
        </w:sectPr>
      </w:pPr>
      <w:bookmarkStart w:id="10" w:name="_heading=h.30j0zll" w:colFirst="0" w:colLast="0"/>
      <w:bookmarkEnd w:id="10"/>
      <w:r>
        <w:rPr>
          <w:rFonts w:ascii="Arial" w:eastAsia="Arial" w:hAnsi="Arial" w:cs="Arial"/>
        </w:rPr>
        <w:tab/>
      </w:r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</w:rPr>
      </w:pPr>
      <w:bookmarkStart w:id="11" w:name="_Toc106010264"/>
      <w:r>
        <w:rPr>
          <w:rFonts w:ascii="Arial" w:eastAsia="Arial" w:hAnsi="Arial" w:cs="Arial"/>
          <w:b/>
          <w:color w:val="000000"/>
        </w:rPr>
        <w:lastRenderedPageBreak/>
        <w:t>1. LEVANTAMENTO E ANÁLISE DE REQUISITOS</w:t>
      </w:r>
      <w:bookmarkEnd w:id="11"/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Arial" w:eastAsia="Arial" w:hAnsi="Arial" w:cs="Arial"/>
          <w:color w:val="000000"/>
        </w:rPr>
      </w:pPr>
      <w:bookmarkStart w:id="12" w:name="_heading=h.1fob9te" w:colFirst="0" w:colLast="0"/>
      <w:bookmarkEnd w:id="12"/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  <w:bookmarkStart w:id="13" w:name="_Toc106010265"/>
      <w:r>
        <w:rPr>
          <w:rFonts w:ascii="Arial" w:eastAsia="Arial" w:hAnsi="Arial" w:cs="Arial"/>
          <w:b/>
          <w:color w:val="000000"/>
        </w:rPr>
        <w:t>1.1 Requisitos Funcionais</w:t>
      </w:r>
      <w:bookmarkEnd w:id="13"/>
    </w:p>
    <w:p w:rsidR="004625FB" w:rsidRDefault="004625FB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4" w:name="_Toc106010266"/>
      <w:r>
        <w:rPr>
          <w:rFonts w:ascii="Arial" w:eastAsia="Arial" w:hAnsi="Arial" w:cs="Arial"/>
          <w:b/>
          <w:color w:val="000000"/>
        </w:rPr>
        <w:t>1.1.1 Acesso</w:t>
      </w:r>
      <w:bookmarkEnd w:id="14"/>
    </w:p>
    <w:p w:rsidR="004625FB" w:rsidRDefault="004625FB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tbl>
      <w:tblPr>
        <w:tblStyle w:val="a"/>
        <w:tblW w:w="91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252"/>
      </w:tblGrid>
      <w:tr w:rsidR="004625FB">
        <w:tc>
          <w:tcPr>
            <w:tcW w:w="851" w:type="dxa"/>
          </w:tcPr>
          <w:p w:rsidR="004625FB" w:rsidRDefault="00F650C5">
            <w:pPr>
              <w:spacing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bookmarkStart w:id="15" w:name="_Toc106010267"/>
            <w:r>
              <w:rPr>
                <w:rFonts w:ascii="Arial" w:eastAsia="Arial" w:hAnsi="Arial" w:cs="Arial"/>
                <w:b/>
              </w:rPr>
              <w:t>RF01</w:t>
            </w:r>
            <w:bookmarkEnd w:id="15"/>
          </w:p>
        </w:tc>
        <w:tc>
          <w:tcPr>
            <w:tcW w:w="8252" w:type="dxa"/>
          </w:tcPr>
          <w:p w:rsidR="004625FB" w:rsidRDefault="00F650C5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bookmarkStart w:id="16" w:name="_Toc106010268"/>
            <w:r>
              <w:rPr>
                <w:rFonts w:ascii="Arial" w:eastAsia="Arial" w:hAnsi="Arial" w:cs="Arial"/>
              </w:rPr>
              <w:t>O sistema deve permitir a autenticação do administrador.</w:t>
            </w:r>
            <w:bookmarkEnd w:id="16"/>
          </w:p>
        </w:tc>
      </w:tr>
    </w:tbl>
    <w:p w:rsidR="004625FB" w:rsidRDefault="004625FB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:rsidR="004625FB" w:rsidRDefault="00F650C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bookmarkStart w:id="17" w:name="_Toc106010269"/>
      <w:proofErr w:type="gramStart"/>
      <w:r>
        <w:rPr>
          <w:rFonts w:ascii="Arial" w:eastAsia="Arial" w:hAnsi="Arial" w:cs="Arial"/>
          <w:b/>
          <w:color w:val="000000"/>
        </w:rPr>
        <w:t>1.1.2 Operacional</w:t>
      </w:r>
      <w:bookmarkEnd w:id="17"/>
      <w:proofErr w:type="gramEnd"/>
    </w:p>
    <w:p w:rsidR="004625FB" w:rsidRDefault="004625FB">
      <w:pPr>
        <w:spacing w:line="360" w:lineRule="auto"/>
        <w:ind w:left="0" w:hanging="2"/>
        <w:jc w:val="both"/>
        <w:rPr>
          <w:rFonts w:ascii="Arial" w:eastAsia="Arial" w:hAnsi="Arial" w:cs="Arial"/>
        </w:rPr>
      </w:pPr>
    </w:p>
    <w:tbl>
      <w:tblPr>
        <w:tblStyle w:val="a0"/>
        <w:tblW w:w="91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252"/>
      </w:tblGrid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18" w:name="_Toc106010270"/>
            <w:r>
              <w:rPr>
                <w:rFonts w:ascii="Arial" w:eastAsia="Arial" w:hAnsi="Arial" w:cs="Arial"/>
                <w:b/>
                <w:color w:val="000000"/>
              </w:rPr>
              <w:t>RF02</w:t>
            </w:r>
            <w:bookmarkEnd w:id="18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19" w:name="_Toc106010271"/>
            <w:r>
              <w:rPr>
                <w:rFonts w:ascii="Arial" w:eastAsia="Arial" w:hAnsi="Arial" w:cs="Arial"/>
                <w:color w:val="000000"/>
              </w:rPr>
              <w:t>O sistema deve permitir que o administrador gerencie os dados dos pacientes.</w:t>
            </w:r>
            <w:bookmarkEnd w:id="19"/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0" w:name="_Toc106010272"/>
            <w:r>
              <w:rPr>
                <w:rFonts w:ascii="Arial" w:eastAsia="Arial" w:hAnsi="Arial" w:cs="Arial"/>
                <w:b/>
                <w:color w:val="000000"/>
              </w:rPr>
              <w:t>RF03</w:t>
            </w:r>
            <w:bookmarkEnd w:id="20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21" w:name="_Toc106010273"/>
            <w:r>
              <w:rPr>
                <w:rFonts w:ascii="Arial" w:eastAsia="Arial" w:hAnsi="Arial" w:cs="Arial"/>
                <w:color w:val="000000"/>
              </w:rPr>
              <w:t>O sistema deve permitir o gerenciamento de dados dos administradores.</w:t>
            </w:r>
            <w:bookmarkEnd w:id="21"/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2" w:name="_Toc106010274"/>
            <w:r>
              <w:rPr>
                <w:rFonts w:ascii="Arial" w:eastAsia="Arial" w:hAnsi="Arial" w:cs="Arial"/>
                <w:b/>
                <w:color w:val="000000"/>
              </w:rPr>
              <w:t>RF04</w:t>
            </w:r>
            <w:bookmarkEnd w:id="22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23" w:name="_Toc106010275"/>
            <w:r>
              <w:rPr>
                <w:rFonts w:ascii="Arial" w:eastAsia="Arial" w:hAnsi="Arial" w:cs="Arial"/>
                <w:color w:val="000000"/>
              </w:rPr>
              <w:t>O sistema deve permitir que o administrador gerencie os dados dos diálogos.</w:t>
            </w:r>
            <w:bookmarkEnd w:id="23"/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4" w:name="_Toc106010276"/>
            <w:r>
              <w:rPr>
                <w:rFonts w:ascii="Arial" w:eastAsia="Arial" w:hAnsi="Arial" w:cs="Arial"/>
                <w:b/>
                <w:color w:val="000000"/>
              </w:rPr>
              <w:t>RF05</w:t>
            </w:r>
            <w:bookmarkEnd w:id="24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25" w:name="_Toc106010277"/>
            <w:r>
              <w:rPr>
                <w:rFonts w:ascii="Arial" w:eastAsia="Arial" w:hAnsi="Arial" w:cs="Arial"/>
                <w:color w:val="000000"/>
              </w:rPr>
              <w:t xml:space="preserve">O sistema deve permitir que o administrador e 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Chatbot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gerencie os dados dos agendamentos de consultas.</w:t>
            </w:r>
            <w:bookmarkEnd w:id="25"/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6" w:name="_Toc106010278"/>
            <w:r>
              <w:rPr>
                <w:rFonts w:ascii="Arial" w:eastAsia="Arial" w:hAnsi="Arial" w:cs="Arial"/>
                <w:b/>
                <w:color w:val="000000"/>
              </w:rPr>
              <w:t>RF06</w:t>
            </w:r>
            <w:bookmarkEnd w:id="26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27" w:name="_Toc106010279"/>
            <w:r>
              <w:rPr>
                <w:rFonts w:ascii="Arial" w:eastAsia="Arial" w:hAnsi="Arial" w:cs="Arial"/>
                <w:color w:val="000000"/>
              </w:rPr>
              <w:t>O sistema deve permitir o gerenciamento de dados de informações.</w:t>
            </w:r>
            <w:bookmarkEnd w:id="27"/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28" w:name="_Toc106010280"/>
            <w:r>
              <w:rPr>
                <w:rFonts w:ascii="Arial" w:eastAsia="Arial" w:hAnsi="Arial" w:cs="Arial"/>
                <w:b/>
                <w:color w:val="000000"/>
              </w:rPr>
              <w:t>RF07</w:t>
            </w:r>
            <w:bookmarkEnd w:id="28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29" w:name="_Toc106010281"/>
            <w:r>
              <w:rPr>
                <w:rFonts w:ascii="Arial" w:eastAsia="Arial" w:hAnsi="Arial" w:cs="Arial"/>
                <w:color w:val="000000"/>
              </w:rPr>
              <w:t xml:space="preserve">O sistema deve permitir que o administrador gerencie os dados das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ESFs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  <w:bookmarkEnd w:id="29"/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30" w:name="_Toc106010282"/>
            <w:r>
              <w:rPr>
                <w:rFonts w:ascii="Arial" w:eastAsia="Arial" w:hAnsi="Arial" w:cs="Arial"/>
                <w:b/>
                <w:color w:val="000000"/>
              </w:rPr>
              <w:t>RF08</w:t>
            </w:r>
            <w:bookmarkEnd w:id="30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31" w:name="_Toc106010283"/>
            <w:r>
              <w:rPr>
                <w:rFonts w:ascii="Arial" w:eastAsia="Arial" w:hAnsi="Arial" w:cs="Arial"/>
                <w:color w:val="000000"/>
              </w:rPr>
              <w:t xml:space="preserve">O sistema deve permitir que 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Chatbot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possa salvar os diálogos efetuados.</w:t>
            </w:r>
            <w:bookmarkEnd w:id="31"/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4625FB">
        <w:tc>
          <w:tcPr>
            <w:tcW w:w="851" w:type="dxa"/>
            <w:vAlign w:val="center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bookmarkStart w:id="32" w:name="_Toc106010284"/>
            <w:r>
              <w:rPr>
                <w:rFonts w:ascii="Arial" w:eastAsia="Arial" w:hAnsi="Arial" w:cs="Arial"/>
                <w:b/>
                <w:color w:val="000000"/>
              </w:rPr>
              <w:t>RF09</w:t>
            </w:r>
            <w:bookmarkEnd w:id="32"/>
          </w:p>
        </w:tc>
        <w:tc>
          <w:tcPr>
            <w:tcW w:w="8252" w:type="dxa"/>
          </w:tcPr>
          <w:p w:rsidR="004625FB" w:rsidRDefault="00F650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bookmarkStart w:id="33" w:name="_Toc106010285"/>
            <w:r>
              <w:rPr>
                <w:rFonts w:ascii="Arial" w:eastAsia="Arial" w:hAnsi="Arial" w:cs="Arial"/>
                <w:color w:val="000000"/>
              </w:rPr>
              <w:t xml:space="preserve">O sistema deve permitir que 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Chatbot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consulte os dados dos diálogos.</w:t>
            </w:r>
            <w:bookmarkEnd w:id="33"/>
          </w:p>
        </w:tc>
      </w:tr>
    </w:tbl>
    <w:p w:rsidR="004625FB" w:rsidRDefault="004625FB">
      <w:pPr>
        <w:spacing w:line="360" w:lineRule="auto"/>
        <w:ind w:left="0" w:hanging="2"/>
        <w:jc w:val="both"/>
        <w:rPr>
          <w:rFonts w:ascii="Arial" w:eastAsia="Arial" w:hAnsi="Arial" w:cs="Arial"/>
        </w:rPr>
      </w:pPr>
      <w:bookmarkStart w:id="34" w:name="_heading=h.tyjcwt" w:colFirst="0" w:colLast="0"/>
      <w:bookmarkEnd w:id="34"/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4625FB" w:rsidRDefault="004625FB" w:rsidP="004E3CD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rFonts w:ascii="Arial" w:eastAsia="Arial" w:hAnsi="Arial" w:cs="Arial"/>
        </w:rPr>
      </w:pPr>
    </w:p>
    <w:sectPr w:rsidR="004625FB" w:rsidSect="004E3CDE">
      <w:headerReference w:type="first" r:id="rId12"/>
      <w:pgSz w:w="11906" w:h="16838"/>
      <w:pgMar w:top="1701" w:right="1134" w:bottom="1134" w:left="1701" w:header="709" w:footer="709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742" w:rsidRDefault="00394742">
      <w:pPr>
        <w:spacing w:line="240" w:lineRule="auto"/>
        <w:ind w:left="0" w:hanging="2"/>
      </w:pPr>
      <w:r>
        <w:separator/>
      </w:r>
    </w:p>
  </w:endnote>
  <w:endnote w:type="continuationSeparator" w:id="0">
    <w:p w:rsidR="00394742" w:rsidRDefault="0039474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FB" w:rsidRDefault="00F650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</w:p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742" w:rsidRDefault="00394742">
      <w:pPr>
        <w:spacing w:line="240" w:lineRule="auto"/>
        <w:ind w:left="0" w:hanging="2"/>
      </w:pPr>
      <w:r>
        <w:separator/>
      </w:r>
    </w:p>
  </w:footnote>
  <w:footnote w:type="continuationSeparator" w:id="0">
    <w:p w:rsidR="00394742" w:rsidRDefault="0039474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5FB" w:rsidRDefault="00F650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2D96">
      <w:rPr>
        <w:noProof/>
        <w:color w:val="000000"/>
      </w:rPr>
      <w:t>3</w:t>
    </w:r>
    <w:r>
      <w:rPr>
        <w:color w:val="000000"/>
      </w:rPr>
      <w:fldChar w:fldCharType="end"/>
    </w:r>
  </w:p>
  <w:p w:rsidR="004625FB" w:rsidRDefault="004625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FB"/>
    <w:rsid w:val="00394742"/>
    <w:rsid w:val="004625FB"/>
    <w:rsid w:val="004E3CDE"/>
    <w:rsid w:val="006E2D96"/>
    <w:rsid w:val="008064BB"/>
    <w:rsid w:val="00F57DAB"/>
    <w:rsid w:val="00F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F89F"/>
  <w15:docId w15:val="{8A8B06E3-E35C-48E9-8BB4-FAE495C7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center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rFonts w:ascii="Arial" w:hAnsi="Arial" w:cs="Arial"/>
      <w:b/>
      <w:bCs/>
      <w:color w:val="000000"/>
      <w:sz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rPr>
      <w:rFonts w:ascii="Helvetica" w:hAnsi="Helvetica" w:cs="Helvetica" w:hint="default"/>
      <w:color w:val="0000FF"/>
      <w:w w:val="100"/>
      <w:position w:val="-1"/>
      <w:sz w:val="24"/>
      <w:szCs w:val="24"/>
      <w:u w:val="none"/>
      <w:effect w:val="none"/>
      <w:vertAlign w:val="baseline"/>
      <w:cs w:val="0"/>
      <w:em w:val="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uiPriority w:val="39"/>
    <w:pPr>
      <w:tabs>
        <w:tab w:val="right" w:leader="underscore" w:pos="9072"/>
      </w:tabs>
      <w:spacing w:line="480" w:lineRule="auto"/>
    </w:pPr>
    <w:rPr>
      <w:b/>
      <w:bCs/>
      <w:i/>
      <w:iCs/>
      <w:szCs w:val="28"/>
    </w:rPr>
  </w:style>
  <w:style w:type="paragraph" w:styleId="Sumrio2">
    <w:name w:val="toc 2"/>
    <w:basedOn w:val="Normal"/>
    <w:next w:val="Normal"/>
    <w:pPr>
      <w:tabs>
        <w:tab w:val="right" w:leader="underscore" w:pos="9072"/>
        <w:tab w:val="right" w:leader="underscore" w:pos="9395"/>
      </w:tabs>
      <w:spacing w:line="480" w:lineRule="auto"/>
      <w:ind w:left="240" w:hanging="240"/>
    </w:pPr>
    <w:rPr>
      <w:b/>
      <w:bCs/>
      <w:szCs w:val="26"/>
    </w:rPr>
  </w:style>
  <w:style w:type="paragraph" w:styleId="Sumrio3">
    <w:name w:val="toc 3"/>
    <w:basedOn w:val="Normal"/>
    <w:next w:val="Normal"/>
    <w:pPr>
      <w:ind w:left="480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styleId="Sumrio6">
    <w:name w:val="toc 6"/>
    <w:basedOn w:val="Normal"/>
    <w:next w:val="Normal"/>
    <w:pPr>
      <w:ind w:left="1200"/>
    </w:pPr>
  </w:style>
  <w:style w:type="paragraph" w:styleId="Sumrio7">
    <w:name w:val="toc 7"/>
    <w:basedOn w:val="Normal"/>
    <w:next w:val="Normal"/>
    <w:pPr>
      <w:ind w:left="1440"/>
    </w:p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RodapChar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hAnsi="Arial" w:cs="Arial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hAnsi="Arial" w:cs="Arial"/>
      <w:b/>
      <w:bCs/>
      <w:w w:val="100"/>
      <w:position w:val="-1"/>
      <w:sz w:val="32"/>
      <w:szCs w:val="24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wwICN/PwwjGVGGMoV4ZWPO5d/w==">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Ferreira</dc:creator>
  <cp:lastModifiedBy>Guilherme Ferreira</cp:lastModifiedBy>
  <cp:revision>5</cp:revision>
  <cp:lastPrinted>2022-06-13T13:56:00Z</cp:lastPrinted>
  <dcterms:created xsi:type="dcterms:W3CDTF">2021-06-12T20:31:00Z</dcterms:created>
  <dcterms:modified xsi:type="dcterms:W3CDTF">2022-06-13T13:59:00Z</dcterms:modified>
</cp:coreProperties>
</file>