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Memorial de Atributos - Life Match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Usuários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Nesta tabela serão guardados os dados de cadastro dos usuários da plataforma Life Match conforme ilustrado na tabela 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33625" cy="2238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tabela 1: Usuarios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id_usuario: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ervirá como um indexador de usuários cadastrados para pessoa que está solicitando a ajuda quanto para o doador. Cada usuário terá o seu próprio Id e nenhum terá Id igual a fim de que cada pessoa cadastrada tenha um identificador único.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nome_completo:</w:t>
      </w:r>
      <w:r w:rsidDel="00000000" w:rsidR="00000000" w:rsidRPr="00000000">
        <w:rPr>
          <w:rtl w:val="0"/>
        </w:rPr>
        <w:t xml:space="preserve"> Armazena o nome completo do usuário.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senha:</w:t>
      </w:r>
      <w:r w:rsidDel="00000000" w:rsidR="00000000" w:rsidRPr="00000000">
        <w:rPr>
          <w:rtl w:val="0"/>
        </w:rPr>
        <w:t xml:space="preserve"> Guarda a senha de acesso à conta do usuário.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categoria_usuario: </w:t>
      </w:r>
      <w:r w:rsidDel="00000000" w:rsidR="00000000" w:rsidRPr="00000000">
        <w:rPr>
          <w:rtl w:val="0"/>
        </w:rPr>
        <w:t xml:space="preserve">Distinguir o tipo usuário da plataforma, se ele é recebedor ou doador.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O email do usuário  é armazenado e servirá como login no acesso à plataforma do life match.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imagens_usuarios: </w:t>
      </w:r>
      <w:r w:rsidDel="00000000" w:rsidR="00000000" w:rsidRPr="00000000">
        <w:rPr>
          <w:rtl w:val="0"/>
        </w:rPr>
        <w:t xml:space="preserve">reúne o link da imagem que contém o</w:t>
      </w:r>
      <w:r w:rsidDel="00000000" w:rsidR="00000000" w:rsidRPr="00000000">
        <w:rPr>
          <w:rtl w:val="0"/>
        </w:rPr>
        <w:t xml:space="preserve">s avatares/imagens dos usuários.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Postagens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Nesta tabela serão guardados os dados do post realizado pelo usuário que necessita de ajuda conforme ilustrado na tabela 2.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76475" cy="2914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tabela 2: Postagens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id_post:</w:t>
      </w:r>
      <w:r w:rsidDel="00000000" w:rsidR="00000000" w:rsidRPr="00000000">
        <w:rPr>
          <w:rtl w:val="0"/>
        </w:rPr>
        <w:t xml:space="preserve"> Servirá como um indexador de postagens cadastradas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Conterá as informações das postagens, exemplo, o que será doado, quantidade, etc.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fk_tema:</w:t>
      </w:r>
      <w:r w:rsidDel="00000000" w:rsidR="00000000" w:rsidRPr="00000000">
        <w:rPr>
          <w:rtl w:val="0"/>
        </w:rPr>
        <w:t xml:space="preserve"> Será a chave estrangeira para fazer o relacionamento entre a tabela Temas.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data_conclusao:</w:t>
      </w:r>
      <w:r w:rsidDel="00000000" w:rsidR="00000000" w:rsidRPr="00000000">
        <w:rPr>
          <w:rtl w:val="0"/>
        </w:rPr>
        <w:t xml:space="preserve"> mostrará a data final da conclusão da transação entre o doador e a pessoa ajudada.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data_postagem: </w:t>
      </w:r>
      <w:r w:rsidDel="00000000" w:rsidR="00000000" w:rsidRPr="00000000">
        <w:rPr>
          <w:rtl w:val="0"/>
        </w:rPr>
        <w:t xml:space="preserve">mostrará a data da postagem.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fk_usuarios: </w:t>
      </w:r>
      <w:r w:rsidDel="00000000" w:rsidR="00000000" w:rsidRPr="00000000">
        <w:rPr>
          <w:rtl w:val="0"/>
        </w:rPr>
        <w:t xml:space="preserve">Será a chave estrangeira para fazer o relacionamento entre a tabela Usuários.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imagens_postagem: </w:t>
      </w:r>
      <w:r w:rsidDel="00000000" w:rsidR="00000000" w:rsidRPr="00000000">
        <w:rPr>
          <w:rtl w:val="0"/>
        </w:rPr>
        <w:t xml:space="preserve">Guardará as imagens referentes à postagem, portanto, os itens selecionados.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identificacao:</w:t>
      </w:r>
      <w:r w:rsidDel="00000000" w:rsidR="00000000" w:rsidRPr="00000000">
        <w:rPr>
          <w:rtl w:val="0"/>
        </w:rPr>
        <w:t xml:space="preserve"> Fará a definição do modo anônimo ou público das suas informações pessoais da pessoa que está doando ou recebendo ajuda/auxílio.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Temas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Nesta tabela serão guardados os dados do tema conforme ilustrado na tabela 3.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47950" cy="2057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  <w:t xml:space="preserve">tabela 3: Temas</w: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id_tema: </w:t>
      </w:r>
      <w:r w:rsidDel="00000000" w:rsidR="00000000" w:rsidRPr="00000000">
        <w:rPr>
          <w:rtl w:val="0"/>
        </w:rPr>
        <w:t xml:space="preserve">Servirá como um indexador de temas cadastrados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categoria_ajuda: </w:t>
      </w:r>
      <w:r w:rsidDel="00000000" w:rsidR="00000000" w:rsidRPr="00000000">
        <w:rPr>
          <w:rtl w:val="0"/>
        </w:rPr>
        <w:t xml:space="preserve">Enum responsável por classificar o tipo de auxílio, exemplo, ajuda Alimentícia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descricao: </w:t>
      </w:r>
      <w:r w:rsidDel="00000000" w:rsidR="00000000" w:rsidRPr="00000000">
        <w:rPr>
          <w:rtl w:val="0"/>
        </w:rPr>
        <w:t xml:space="preserve">Guardará a descrição adicional sobre o tema.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