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Dados Baixados — Portal de Transparência de Palmas-TO</w:t>
      </w:r>
    </w:p>
    <w:p>
      <w:r>
        <w:t>Extração realizada em 7 de julho de 2026. Arquivos salvos na pasta Downloads, em formato CSV (separador “;”, codificação UTF-8 com BOM, compatível com Excel).</w:t>
      </w:r>
    </w:p>
    <w:p>
      <w:pPr>
        <w:pStyle w:val="Heading2"/>
      </w:pPr>
      <w:r>
        <w:t>Portal NUCLEOGOV (acessoainformacao.palmas.to.gov.br) — dados atuais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D5E8F0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2160"/>
            <w:shd w:val="clear" w:fill="D5E8F0"/>
          </w:tcPr>
          <w:p>
            <w:r/>
            <w:r>
              <w:rPr>
                <w:b/>
              </w:rPr>
              <w:t>Registros</w:t>
            </w:r>
          </w:p>
        </w:tc>
        <w:tc>
          <w:tcPr>
            <w:tcW w:type="dxa" w:w="4176"/>
            <w:shd w:val="clear" w:fill="D5E8F0"/>
          </w:tcPr>
          <w:p>
            <w:r/>
            <w:r>
              <w:rPr>
                <w:b/>
              </w:rPr>
              <w:t>Arquivo</w:t>
            </w:r>
          </w:p>
        </w:tc>
      </w:tr>
      <w:tr>
        <w:tc>
          <w:tcPr>
            <w:tcW w:type="dxa" w:w="3024"/>
          </w:tcPr>
          <w:p>
            <w:r>
              <w:t>Receitas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176.993</w:t>
            </w:r>
          </w:p>
        </w:tc>
        <w:tc>
          <w:tcPr>
            <w:tcW w:type="dxa" w:w="4176"/>
          </w:tcPr>
          <w:p>
            <w:r>
              <w:t>receita_acessoinformacao.csv (~28 MB)</w:t>
            </w:r>
          </w:p>
        </w:tc>
      </w:tr>
      <w:tr>
        <w:tc>
          <w:tcPr>
            <w:tcW w:type="dxa" w:w="3024"/>
          </w:tcPr>
          <w:p>
            <w:r>
              <w:t>Servidores (folha/RH)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28.577</w:t>
            </w:r>
          </w:p>
        </w:tc>
        <w:tc>
          <w:tcPr>
            <w:tcW w:type="dxa" w:w="4176"/>
          </w:tcPr>
          <w:p>
            <w:r>
              <w:t>servidores.csv (~9 MB)</w:t>
            </w:r>
          </w:p>
        </w:tc>
      </w:tr>
      <w:tr>
        <w:tc>
          <w:tcPr>
            <w:tcW w:type="dxa" w:w="3024"/>
          </w:tcPr>
          <w:p>
            <w:r>
              <w:t>Contratos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8.936</w:t>
            </w:r>
          </w:p>
        </w:tc>
        <w:tc>
          <w:tcPr>
            <w:tcW w:type="dxa" w:w="4176"/>
          </w:tcPr>
          <w:p>
            <w:r>
              <w:t>contratos.csv (~4,5 MB)</w:t>
            </w:r>
          </w:p>
        </w:tc>
      </w:tr>
      <w:tr>
        <w:tc>
          <w:tcPr>
            <w:tcW w:type="dxa" w:w="3024"/>
          </w:tcPr>
          <w:p>
            <w:r>
              <w:t>Licitações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2.129</w:t>
            </w:r>
          </w:p>
        </w:tc>
        <w:tc>
          <w:tcPr>
            <w:tcW w:type="dxa" w:w="4176"/>
          </w:tcPr>
          <w:p>
            <w:r>
              <w:t>licitacoes.csv</w:t>
            </w:r>
          </w:p>
        </w:tc>
      </w:tr>
      <w:tr>
        <w:tc>
          <w:tcPr>
            <w:tcW w:type="dxa" w:w="3024"/>
          </w:tcPr>
          <w:p>
            <w:r>
              <w:t>Despesas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1.545</w:t>
            </w:r>
          </w:p>
        </w:tc>
        <w:tc>
          <w:tcPr>
            <w:tcW w:type="dxa" w:w="4176"/>
          </w:tcPr>
          <w:p>
            <w:r>
              <w:t>despesas.csv</w:t>
            </w:r>
          </w:p>
        </w:tc>
      </w:tr>
      <w:tr>
        <w:tc>
          <w:tcPr>
            <w:tcW w:type="dxa" w:w="3024"/>
          </w:tcPr>
          <w:p>
            <w:r>
              <w:t>Estagiários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 (módulo vazio no portal)</w:t>
            </w:r>
          </w:p>
        </w:tc>
        <w:tc>
          <w:tcPr>
            <w:tcW w:type="dxa" w:w="4176"/>
          </w:tcPr>
          <w:p>
            <w:r>
              <w:t>estagiarios.csv (vazio)</w:t>
            </w:r>
          </w:p>
        </w:tc>
      </w:tr>
      <w:tr>
        <w:tc>
          <w:tcPr>
            <w:tcW w:type="dxa" w:w="3024"/>
          </w:tcPr>
          <w:p>
            <w:r>
              <w:t>Dispensas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 (módulo vazio no portal)</w:t>
            </w:r>
          </w:p>
        </w:tc>
        <w:tc>
          <w:tcPr>
            <w:tcW w:type="dxa" w:w="4176"/>
          </w:tcPr>
          <w:p>
            <w:r>
              <w:t>dispensas.csv (vazio)</w:t>
            </w:r>
          </w:p>
        </w:tc>
      </w:tr>
    </w:tbl>
    <w:p>
      <w:r>
        <w:rPr>
          <w:i/>
          <w:sz w:val="20"/>
        </w:rPr>
        <w:t>Os totais conferem exatamente com os informados pela API do portal. Os módulos Estagiários e Dispensas não possuem registros publicados (não se trata de falha no download).</w:t>
      </w:r>
    </w:p>
    <w:p>
      <w:pPr>
        <w:pStyle w:val="Heading2"/>
      </w:pPr>
      <w:r>
        <w:t>API antiga (integracao.palmas.to.gov.br) — histórico até junho/2021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D5E8F0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2160"/>
            <w:shd w:val="clear" w:fill="D5E8F0"/>
          </w:tcPr>
          <w:p>
            <w:r/>
            <w:r>
              <w:rPr>
                <w:b/>
              </w:rPr>
              <w:t>Registros</w:t>
            </w:r>
          </w:p>
        </w:tc>
        <w:tc>
          <w:tcPr>
            <w:tcW w:type="dxa" w:w="4176"/>
            <w:shd w:val="clear" w:fill="D5E8F0"/>
          </w:tcPr>
          <w:p>
            <w:r/>
            <w:r>
              <w:rPr>
                <w:b/>
              </w:rPr>
              <w:t>Arquivo</w:t>
            </w:r>
          </w:p>
        </w:tc>
      </w:tr>
      <w:tr>
        <w:tc>
          <w:tcPr>
            <w:tcW w:type="dxa" w:w="3024"/>
          </w:tcPr>
          <w:p>
            <w:r>
              <w:t>Pagamentos (gastos diretos)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344.323</w:t>
            </w:r>
          </w:p>
        </w:tc>
        <w:tc>
          <w:tcPr>
            <w:tcW w:type="dxa" w:w="4176"/>
          </w:tcPr>
          <w:p>
            <w:r>
              <w:t>pagamentos_palmas.csv (~185 MB) e pagamentos_palmas.json (~574 MB)</w:t>
            </w:r>
          </w:p>
        </w:tc>
      </w:tr>
      <w:tr>
        <w:tc>
          <w:tcPr>
            <w:tcW w:type="dxa" w:w="3024"/>
          </w:tcPr>
          <w:p>
            <w:r>
              <w:t>Folha de pagamento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489.378</w:t>
            </w:r>
          </w:p>
        </w:tc>
        <w:tc>
          <w:tcPr>
            <w:tcW w:type="dxa" w:w="4176"/>
          </w:tcPr>
          <w:p>
            <w:r>
              <w:t>folha_palmas.csv (~157 MB)</w:t>
            </w:r>
          </w:p>
        </w:tc>
      </w:tr>
      <w:tr>
        <w:tc>
          <w:tcPr>
            <w:tcW w:type="dxa" w:w="3024"/>
          </w:tcPr>
          <w:p>
            <w:r>
              <w:t>Receita (arrecadação)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3.542</w:t>
            </w:r>
          </w:p>
        </w:tc>
        <w:tc>
          <w:tcPr>
            <w:tcW w:type="dxa" w:w="4176"/>
          </w:tcPr>
          <w:p>
            <w:r>
              <w:t>receita_palmas.csv</w:t>
            </w:r>
          </w:p>
        </w:tc>
      </w:tr>
    </w:tbl>
    <w:p>
      <w:r>
        <w:rPr>
          <w:i/>
          <w:sz w:val="20"/>
        </w:rPr>
        <w:t>A base da API antiga cobre o período de 2001 a junho de 2021; para dados posteriores, utilizar os arquivos do portal NUCLEOGOV acima.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