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ALUGA-SC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geral: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   Desenvolver um protótipo de website para locações de imóveis na região dos lagos em Rio do Cedros SC, que </w:t>
      </w:r>
      <w:r w:rsidDel="00000000" w:rsidR="00000000" w:rsidRPr="00000000">
        <w:rPr>
          <w:rtl w:val="0"/>
        </w:rPr>
        <w:t xml:space="preserve">permita gerenciar datas e  que facilite os pagamentos e a divulgação dos imóveis.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 Objetivos Específicos: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Cadastrar pessoas físicas e imóveis através de formulários eletrônicos  disponibilizados no site.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</w:t>
      </w:r>
      <w:r w:rsidDel="00000000" w:rsidR="00000000" w:rsidRPr="00000000">
        <w:rPr>
          <w:rtl w:val="0"/>
        </w:rPr>
        <w:t xml:space="preserve">datas de locação dos imóveis por dia ou semana através de uma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fluxos de pagamentos e transações bancárias por meio de APIs de pagamento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notificações de avisos de pagamentos para a melhor visualização do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