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Padrão MVC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 Padrão MVC é um padrão de arquitetura de software que faz com que o processo de programação se torne mais simples e dinâmico, estabelecendo assim facilidade na </w:t>
      </w:r>
    </w:p>
    <w:p w:rsidR="00000000" w:rsidDel="00000000" w:rsidP="00000000" w:rsidRDefault="00000000" w:rsidRPr="00000000" w14:paraId="00000004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Troca de informações entre  a interface do usuário ao banco de dados.A sigla MVC do termo inglês Model( </w:t>
      </w:r>
      <w:r w:rsidDel="00000000" w:rsidR="00000000" w:rsidRPr="00000000">
        <w:rPr>
          <w:rtl w:val="0"/>
        </w:rPr>
        <w:t xml:space="preserve">modelo),Controller(controle)</w:t>
      </w:r>
      <w:r w:rsidDel="00000000" w:rsidR="00000000" w:rsidRPr="00000000">
        <w:rPr>
          <w:rtl w:val="0"/>
        </w:rPr>
        <w:t xml:space="preserve"> e View(visão) é uma arquitetura que já é muito utilizada há vários anos entre os desenvolvedores, e esta dívida nestes três componentes citados acima.</w:t>
      </w:r>
      <w:r w:rsidDel="00000000" w:rsidR="00000000" w:rsidRPr="00000000">
        <w:rPr>
          <w:highlight w:val="white"/>
          <w:rtl w:val="0"/>
        </w:rPr>
        <w:t xml:space="preserve">segundo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(ZUCHER,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 - gerencia e controla como os dados vão se comportar através das funções e lógica e as regras de negócio feitas no nosso protótipo de software,É também quem guarda os dados e recebe informações do Controller, verifica se as informações estão corretas e envia a resposta mais apropriada.</w:t>
      </w:r>
      <w:r w:rsidDel="00000000" w:rsidR="00000000" w:rsidRPr="00000000">
        <w:rPr>
          <w:highlight w:val="white"/>
          <w:rtl w:val="0"/>
        </w:rPr>
        <w:t xml:space="preserve">De acordo com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(ZUCHER,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Controller - o controle faz o intermédio das requisições feitas e enviadas pelo view com as respostas fornecidas pelo </w:t>
      </w:r>
      <w:r w:rsidDel="00000000" w:rsidR="00000000" w:rsidRPr="00000000">
        <w:rPr>
          <w:rtl w:val="0"/>
        </w:rPr>
        <w:t xml:space="preserve">model(moledo),</w:t>
      </w:r>
      <w:r w:rsidDel="00000000" w:rsidR="00000000" w:rsidRPr="00000000">
        <w:rPr>
          <w:rtl w:val="0"/>
        </w:rPr>
        <w:t xml:space="preserve"> processando estes dados que foram informados pelo usuário e repassando para as outras camadas.</w:t>
      </w:r>
      <w:r w:rsidDel="00000000" w:rsidR="00000000" w:rsidRPr="00000000">
        <w:rPr>
          <w:highlight w:val="white"/>
          <w:rtl w:val="0"/>
        </w:rPr>
        <w:t xml:space="preserve">De acordo com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(ZUCHER,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- representa as informações de uma forma visual para o usuário,está ligado com a tela,botões e mensagens etc.E a parte que se comunica transmitindo questões feitas do usuário ao controlador que retorna a resposta obtida do usuário.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De acordo com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(ZUCHER,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Assim mostraremos na figura abaixo como os três componentes interagem:</w:t>
      </w:r>
    </w:p>
    <w:p w:rsidR="00000000" w:rsidDel="00000000" w:rsidP="00000000" w:rsidRDefault="00000000" w:rsidRPr="00000000" w14:paraId="0000000E">
      <w:pPr>
        <w:jc w:val="both"/>
        <w:rPr>
          <w:color w:val="4a4a4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81625" cy="23962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9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https://www.lewagon.com/pt-BR/blog/o-que-e-padrao-mvc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84.00000000000006" w:lineRule="auto"/>
        <w:jc w:val="both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Referência: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ZUCHER, Vitor.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O que é padrão MVC? Entenda arquitetura de softwares!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afinal, o que é mvc?. Afinal, o que é MVC?. 2020. Disponível em: https://www.lewagon.com/pt-BR/blog/o-que-e-padrao-mvc. Acesso em: 21 fev. 2022.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84.00000000000006" w:lineRule="auto"/>
        <w:jc w:val="both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Citação com autor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Zucher (2020)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Citação com autor não incluído no texto: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(ZUCHER, 2020)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lewagon.com/pt-BR/blog/o-que-e-padrao-mv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