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28.32031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6165"/>
        <w:tblGridChange w:id="0">
          <w:tblGrid>
            <w:gridCol w:w="3225"/>
            <w:gridCol w:w="616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77.75985717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UC1-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Efetuar login e senha com níveis de acesso;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ATENDIDOS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8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irá preencher campos de login e senha e clicar no botão de login, de acordo com seu nível de acesso pré-estabelecido o sistema disponibilizará opções nos menus principais.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Aluno, Professor, Administrador.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8.23989868164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tem que estar cadastrado no sistema.</w:t>
            </w:r>
          </w:p>
        </w:tc>
      </w:tr>
      <w:tr>
        <w:trPr>
          <w:cantSplit w:val="0"/>
          <w:trHeight w:val="11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O sistema envia formulário com campos de login e senha e botão de login e “esqueci minha senha”.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Usuário digita seu email e senha e clica em login;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sistema verifica se o usuário está cadastrado;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 Sistema verifica nível de acesso do usuário;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 Sistema retorna à tela principal do sistema.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Usuário digita a senha ou email errado;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Sistema envia mensagem “erro no login, email ou senha inválidos”.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O usuário esqueceu a senha.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O usuário clica no botão “esqueci minha senha”.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sistema envia mensagem “entre em contato com o administrador”.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O usuário esquece de digitar um campo.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O usuário clica no botão “login”.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sistema envia mensagem “Preencha todos os campos”.</w:t>
            </w:r>
          </w:p>
        </w:tc>
      </w:tr>
    </w:tbl>
    <w:p w:rsidR="00000000" w:rsidDel="00000000" w:rsidP="00000000" w:rsidRDefault="00000000" w:rsidRPr="00000000" w14:paraId="0000001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6165"/>
        <w:tblGridChange w:id="0">
          <w:tblGrid>
            <w:gridCol w:w="3225"/>
            <w:gridCol w:w="616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7.75985717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UC4-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Manter avaliações;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ATENDIDOS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8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efetua login no sistema, clica no menu avaliações, seleciona  um aluno na tabela e seleciona uma das opções(cadastrar nova avaliação, editar avaliação e excluir avaliação).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Professor, Administrador.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8.23989868164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tem que estar cadastrado no sistema e possuir cargo de professor.</w:t>
            </w:r>
          </w:p>
        </w:tc>
      </w:tr>
      <w:tr>
        <w:trPr>
          <w:cantSplit w:val="0"/>
          <w:trHeight w:val="11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AVALIAÇÃO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 O usuário acessa menu avaliação;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Sistema envia tela avaliação, com tabela de alunos, ordenados pela data da avaliação mais recente;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usuário seleciona o aluno desejado e da dois cliques, e após isso clica em nova avaliação;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Sistema envia formulário com botões salvar e cancelar;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O usuário preenche os dados e após ele preencher o último dado o sistema calcula as medidas 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 O usuário verifica as informações e clica em salvar;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 Sistema envia mensagem  “salvo com sucesso”.</w:t>
            </w:r>
          </w:p>
        </w:tc>
      </w:tr>
      <w:tr>
        <w:trPr>
          <w:cantSplit w:val="0"/>
          <w:trHeight w:val="261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 O usuário acessa o menu avaliação;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Sistema envia tela avaliação, com tabela de alunos, ordenados pela data da última avaliação;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usuário seleciona o aluno desejado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Sistema envia tabela de histórico de medidas ordenada pela data das avaliações;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Sistema envia um  formulário preenchido com botões salvar e cancelar e excluir;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 O usuário preenche os dados e clica no botão salvar;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29.90814208984375" w:lineRule="auto"/>
              <w:ind w:left="79.20013427734375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 Sistema envia mensagem  “salvo com sucesso”.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65"/>
        <w:tblGridChange w:id="0">
          <w:tblGrid>
            <w:gridCol w:w="3240"/>
            <w:gridCol w:w="6165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7.75985717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UC4-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Manter Aluno;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ATENDIDOS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8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efetua login no sistema, clica no menu alunos, seleciona um aluno na tabela, sistema envia nova tela com os dados do aluno selecionado e novas opções no menu (perfil, anamnese, avaliação e treino).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Professor, Administrador.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8.23989868164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tem que estar cadastrado no sistema e possuir cargo de professor.</w:t>
            </w:r>
          </w:p>
        </w:tc>
      </w:tr>
      <w:tr>
        <w:trPr>
          <w:cantSplit w:val="0"/>
          <w:trHeight w:val="11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ALUNO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 O usuário acessa menu alunos;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Sistema envia tela alunos com tabela de alunos ordenados pelo código do aluno e botão cadastrar novo aluno;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usuário seleciona o aluno desejado e da dois cliques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Sistema envia formulário preenchido com as informações do aluno com botões salvar e cancelar  e excluir;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O usuário altera  os dados desejados;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 O usuário verifica as informações e clica em salvar;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 Sistema envia mensagem  "Usuário alterado com sucesso”.</w:t>
            </w:r>
          </w:p>
        </w:tc>
      </w:tr>
      <w:tr>
        <w:trPr>
          <w:cantSplit w:val="0"/>
          <w:trHeight w:val="317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ALUNO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O usuário acessa menu alunos;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Sistema envia tela alunos com tabela de alunos ordenados pelo código do aluno e botão cadastrar novo aluno;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usuário clica em cadastrar novo aluno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Sistema envia formulário do aluno com botões salvar e cancelar;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O usuário insere os dados necessários;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 O usuário verifica as informações e clica em salvar;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29.90814208984375" w:lineRule="auto"/>
              <w:ind w:left="79.20013427734375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 Sistema envia mensagem  "Usuário cadastrado com sucesso”.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