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96A" w:rsidRPr="002F7FEE" w:rsidRDefault="00200AB5">
      <w:pPr>
        <w:rPr>
          <w:rFonts w:ascii="Arial" w:hAnsi="Arial" w:cs="Arial"/>
        </w:rPr>
      </w:pPr>
      <w:r w:rsidRPr="002F7FEE">
        <w:rPr>
          <w:rFonts w:ascii="Arial" w:hAnsi="Arial" w:cs="Arial"/>
        </w:rPr>
        <w:t>Guilherme Henrique Bernardi</w:t>
      </w: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6773A6">
      <w:pPr>
        <w:rPr>
          <w:rFonts w:ascii="Arial" w:hAnsi="Arial" w:cs="Arial"/>
        </w:rPr>
      </w:pPr>
      <w:r>
        <w:rPr>
          <w:rFonts w:ascii="Arial" w:hAnsi="Arial" w:cs="Arial"/>
        </w:rPr>
        <w:t>DOCUMENTO TÉCNICO</w:t>
      </w:r>
      <w:r>
        <w:rPr>
          <w:rFonts w:ascii="Arial" w:hAnsi="Arial" w:cs="Arial"/>
        </w:rPr>
        <w:br/>
        <w:t>PIZZARIA:  ITALIANOS PIZZAS</w:t>
      </w: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</w:p>
    <w:p w:rsidR="00200AB5" w:rsidRPr="002F7FEE" w:rsidRDefault="00200AB5">
      <w:pPr>
        <w:rPr>
          <w:rFonts w:ascii="Arial" w:hAnsi="Arial" w:cs="Arial"/>
        </w:rPr>
      </w:pPr>
      <w:r w:rsidRPr="002F7FEE">
        <w:rPr>
          <w:rFonts w:ascii="Arial" w:hAnsi="Arial" w:cs="Arial"/>
        </w:rPr>
        <w:t>LIMEIRA – SP</w:t>
      </w:r>
      <w:r w:rsidRPr="002F7FEE">
        <w:rPr>
          <w:rFonts w:ascii="Arial" w:hAnsi="Arial" w:cs="Arial"/>
        </w:rPr>
        <w:br/>
        <w:t>2025</w:t>
      </w:r>
    </w:p>
    <w:p w:rsidR="00200AB5" w:rsidRPr="002F7FEE" w:rsidRDefault="00200AB5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2081546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156C" w:rsidRPr="002F7FEE" w:rsidRDefault="007A156C">
          <w:pPr>
            <w:pStyle w:val="CabealhodoSumrio"/>
            <w:rPr>
              <w:rFonts w:ascii="Arial" w:hAnsi="Arial" w:cs="Arial"/>
            </w:rPr>
          </w:pPr>
          <w:r w:rsidRPr="002F7FEE">
            <w:rPr>
              <w:rFonts w:ascii="Arial" w:hAnsi="Arial" w:cs="Arial"/>
            </w:rPr>
            <w:t>Sumário</w:t>
          </w:r>
        </w:p>
        <w:p w:rsidR="006230F9" w:rsidRDefault="007A15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2F7FEE">
            <w:rPr>
              <w:rFonts w:ascii="Arial" w:hAnsi="Arial" w:cs="Arial"/>
            </w:rPr>
            <w:fldChar w:fldCharType="begin"/>
          </w:r>
          <w:r w:rsidRPr="002F7FEE">
            <w:rPr>
              <w:rFonts w:ascii="Arial" w:hAnsi="Arial" w:cs="Arial"/>
            </w:rPr>
            <w:instrText xml:space="preserve"> TOC \o "1-3" \h \z \u </w:instrText>
          </w:r>
          <w:r w:rsidRPr="002F7FEE">
            <w:rPr>
              <w:rFonts w:ascii="Arial" w:hAnsi="Arial" w:cs="Arial"/>
            </w:rPr>
            <w:fldChar w:fldCharType="separate"/>
          </w:r>
          <w:hyperlink w:anchor="_Toc200714807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_Toc200714807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08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OBJETIVOS E HISTÓRIA DA PIZZARIA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_Toc200714808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09" w:history="1">
            <w:r w:rsidR="006230F9" w:rsidRPr="000B3F5F">
              <w:rPr>
                <w:rStyle w:val="Hyperlink"/>
                <w:rFonts w:ascii="Arial" w:hAnsi="Arial" w:cs="Arial"/>
                <w:i/>
                <w:noProof/>
              </w:rPr>
              <w:t>2.1.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i/>
                <w:noProof/>
              </w:rPr>
              <w:t>ONDE TUDO COMEÇOU?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_Toc200714809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0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LOGOTIPO DA PIZZARIA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_Toc200714810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2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1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WIREFRAME E ESBOÇO DO LAYOUT VISUAL DA PÁGINA]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_Toc200714811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3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2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LEVANTAMENTO DE REQUISITOS (FUNCIONAIS E NÃO FUNCIONAIS)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_Toc200714812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6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3" w:history="1">
            <w:r w:rsidR="006230F9" w:rsidRPr="000B3F5F">
              <w:rPr>
                <w:rStyle w:val="Hyperlink"/>
                <w:rFonts w:ascii="Arial" w:hAnsi="Arial" w:cs="Arial"/>
                <w:i/>
                <w:noProof/>
              </w:rPr>
              <w:t>5.1.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i/>
                <w:noProof/>
              </w:rPr>
              <w:t>FUNCIONAIS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_Toc200714813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6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4" w:history="1">
            <w:r w:rsidR="006230F9" w:rsidRPr="000B3F5F">
              <w:rPr>
                <w:rStyle w:val="Hyperlink"/>
                <w:rFonts w:ascii="Arial" w:hAnsi="Arial" w:cs="Arial"/>
                <w:i/>
                <w:noProof/>
              </w:rPr>
              <w:t>5.2.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i/>
                <w:noProof/>
              </w:rPr>
              <w:t>NÃO FUNCIONAIS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_Toc200714814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6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5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FLUXOGRAMA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_Toc200714815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7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6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DIAGRAMA CASO DE USO (UML)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_Toc200714816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8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7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DIAGRAMA DE CLASSES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_Toc200714817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10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8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9.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DIAGRAMA DE SEQUÊNCIA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_Toc200714818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11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19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10.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DIAGRAMA DE ESTADO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_Toc200714819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12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20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11.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METODOLOGIAS ÁGEIS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_Toc200714820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13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21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12.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EMPATIA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_Toc200714821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14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6230F9" w:rsidRDefault="00A026BD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714822" w:history="1"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 w:rsidR="006230F9">
              <w:rPr>
                <w:rFonts w:eastAsiaTheme="minorEastAsia"/>
                <w:noProof/>
                <w:lang w:eastAsia="pt-BR"/>
              </w:rPr>
              <w:tab/>
            </w:r>
            <w:r w:rsidR="006230F9" w:rsidRPr="000B3F5F">
              <w:rPr>
                <w:rStyle w:val="Hyperlink"/>
                <w:rFonts w:ascii="Arial" w:hAnsi="Arial" w:cs="Arial"/>
                <w:b/>
                <w:noProof/>
              </w:rPr>
              <w:t>CONCLUSÃO</w:t>
            </w:r>
            <w:r w:rsidR="006230F9">
              <w:rPr>
                <w:noProof/>
                <w:webHidden/>
              </w:rPr>
              <w:tab/>
            </w:r>
            <w:r w:rsidR="006230F9">
              <w:rPr>
                <w:noProof/>
                <w:webHidden/>
              </w:rPr>
              <w:fldChar w:fldCharType="begin"/>
            </w:r>
            <w:r w:rsidR="006230F9">
              <w:rPr>
                <w:noProof/>
                <w:webHidden/>
              </w:rPr>
              <w:instrText xml:space="preserve"> PAGEREF _Toc200714822 \h </w:instrText>
            </w:r>
            <w:r w:rsidR="006230F9">
              <w:rPr>
                <w:noProof/>
                <w:webHidden/>
              </w:rPr>
            </w:r>
            <w:r w:rsidR="006230F9">
              <w:rPr>
                <w:noProof/>
                <w:webHidden/>
              </w:rPr>
              <w:fldChar w:fldCharType="separate"/>
            </w:r>
            <w:r w:rsidR="006230F9">
              <w:rPr>
                <w:noProof/>
                <w:webHidden/>
              </w:rPr>
              <w:t>15</w:t>
            </w:r>
            <w:r w:rsidR="006230F9">
              <w:rPr>
                <w:noProof/>
                <w:webHidden/>
              </w:rPr>
              <w:fldChar w:fldCharType="end"/>
            </w:r>
          </w:hyperlink>
        </w:p>
        <w:p w:rsidR="007A156C" w:rsidRPr="002F7FEE" w:rsidRDefault="007A156C">
          <w:pPr>
            <w:rPr>
              <w:rFonts w:ascii="Arial" w:hAnsi="Arial" w:cs="Arial"/>
            </w:rPr>
          </w:pPr>
          <w:r w:rsidRPr="002F7FEE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DB1518" w:rsidRDefault="007A156C">
      <w:pPr>
        <w:rPr>
          <w:rFonts w:ascii="Arial" w:hAnsi="Arial" w:cs="Arial"/>
        </w:rPr>
        <w:sectPr w:rsidR="00DB1518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F7FEE">
        <w:rPr>
          <w:rFonts w:ascii="Arial" w:hAnsi="Arial" w:cs="Arial"/>
        </w:rPr>
        <w:br w:type="page"/>
      </w:r>
    </w:p>
    <w:p w:rsidR="007A156C" w:rsidRPr="002F7FEE" w:rsidRDefault="007A156C">
      <w:pPr>
        <w:rPr>
          <w:rFonts w:ascii="Arial" w:hAnsi="Arial" w:cs="Arial"/>
        </w:rPr>
      </w:pPr>
    </w:p>
    <w:p w:rsidR="001022EE" w:rsidRPr="00903030" w:rsidRDefault="007A156C" w:rsidP="001022EE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0" w:name="_Toc200714807"/>
      <w:r w:rsidRPr="00903030">
        <w:rPr>
          <w:rFonts w:ascii="Arial" w:hAnsi="Arial" w:cs="Arial"/>
          <w:b/>
          <w:color w:val="auto"/>
          <w:sz w:val="24"/>
          <w:szCs w:val="24"/>
        </w:rPr>
        <w:t>INTRODUÇÃO</w:t>
      </w:r>
      <w:bookmarkEnd w:id="0"/>
    </w:p>
    <w:p w:rsidR="00F40891" w:rsidRPr="002F7FEE" w:rsidRDefault="006237FF" w:rsidP="006E2CFF">
      <w:pPr>
        <w:spacing w:after="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6237FF">
        <w:rPr>
          <w:rFonts w:ascii="Arial" w:hAnsi="Arial" w:cs="Arial"/>
        </w:rPr>
        <w:t xml:space="preserve">A </w:t>
      </w:r>
      <w:r w:rsidRPr="006237FF">
        <w:rPr>
          <w:rFonts w:ascii="Arial" w:hAnsi="Arial" w:cs="Arial"/>
          <w:bCs/>
        </w:rPr>
        <w:t>Italianos Pizzas</w:t>
      </w:r>
      <w:r w:rsidRPr="006237FF">
        <w:rPr>
          <w:rFonts w:ascii="Arial" w:hAnsi="Arial" w:cs="Arial"/>
        </w:rPr>
        <w:t xml:space="preserve"> é uma aplicação web desenvolvida para gerenciar de forma eficiente as operações de uma pizzaria, contemplando as principais funcionalidades necessárias para o controle do negócio. O sistema oferece recursos para o cadastro, consulta, alteração e venda de pizzas, além da geração de relatórios de vendas, proporcionando uma interface intuitiva e prática para o usuário.</w:t>
      </w:r>
    </w:p>
    <w:p w:rsidR="001022EE" w:rsidRPr="00903030" w:rsidRDefault="00320C07" w:rsidP="001022EE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1" w:name="_Toc200714808"/>
      <w:r>
        <w:rPr>
          <w:rFonts w:ascii="Arial" w:hAnsi="Arial" w:cs="Arial"/>
          <w:b/>
          <w:color w:val="auto"/>
          <w:sz w:val="24"/>
          <w:szCs w:val="24"/>
        </w:rPr>
        <w:t>OBJETIVOS E HISTÓRIA DA PIZZARIA</w:t>
      </w:r>
      <w:bookmarkEnd w:id="1"/>
    </w:p>
    <w:p w:rsidR="00F40891" w:rsidRPr="006E2CFF" w:rsidRDefault="00505848" w:rsidP="006E2CFF">
      <w:pPr>
        <w:spacing w:after="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objetivo da Italianos Pizzas é criar um ambiente confortável e amigável para as pessoas, proporcionando serviços de entrega e serviços presenciais, oferecendo facilidade na hora de realizar pedidos pelo site junto de outras funções como acompanhar pedidos. Também oferece uma forma fácil e eficaz dos funcionários ou administradores gerenciarem os serviços da pizzaria como cadastro e consulta de pizzas, alteração de pizzas, realizar uma venda direta e gerar relatório de vendas, com um sistema de cadastro para facilitar a utilização para os usuários.</w:t>
      </w:r>
    </w:p>
    <w:p w:rsidR="007A156C" w:rsidRPr="00903030" w:rsidRDefault="007A156C" w:rsidP="00D36D12">
      <w:pPr>
        <w:pStyle w:val="Ttulo2"/>
        <w:numPr>
          <w:ilvl w:val="1"/>
          <w:numId w:val="3"/>
        </w:numPr>
        <w:rPr>
          <w:rFonts w:ascii="Arial" w:hAnsi="Arial" w:cs="Arial"/>
          <w:i/>
          <w:color w:val="auto"/>
          <w:sz w:val="24"/>
          <w:szCs w:val="24"/>
        </w:rPr>
      </w:pPr>
      <w:bookmarkStart w:id="2" w:name="_Toc200714809"/>
      <w:r w:rsidRPr="00903030">
        <w:rPr>
          <w:rFonts w:ascii="Arial" w:hAnsi="Arial" w:cs="Arial"/>
          <w:i/>
          <w:color w:val="auto"/>
          <w:sz w:val="24"/>
          <w:szCs w:val="24"/>
        </w:rPr>
        <w:t>ONDE TUDO COMEÇOU?</w:t>
      </w:r>
      <w:bookmarkEnd w:id="2"/>
    </w:p>
    <w:p w:rsidR="00320C07" w:rsidRPr="006E2CFF" w:rsidRDefault="00320C07" w:rsidP="00320C07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6E2CFF">
        <w:rPr>
          <w:rFonts w:ascii="Arial" w:hAnsi="Arial" w:cs="Arial"/>
        </w:rPr>
        <w:t xml:space="preserve">A </w:t>
      </w:r>
      <w:r w:rsidRPr="006E2CFF">
        <w:rPr>
          <w:rStyle w:val="Forte"/>
          <w:rFonts w:ascii="Arial" w:hAnsi="Arial" w:cs="Arial"/>
          <w:b w:val="0"/>
        </w:rPr>
        <w:t>Italianos Pizzas</w:t>
      </w:r>
      <w:r w:rsidRPr="006E2CFF">
        <w:rPr>
          <w:rFonts w:ascii="Arial" w:hAnsi="Arial" w:cs="Arial"/>
        </w:rPr>
        <w:t xml:space="preserve"> surgiu com a missão de unir a tradição italiana ao paladar brasileiro, oferecendo pizzas artesanais feitas com ingredientes frescos e muito carinho. De um pequeno espaço de bairro, tornou-se referência em sabor e qualidade, conquistando clientes fiéis e momentos inesquecíveis ao redor da mesa.</w:t>
      </w:r>
      <w:r w:rsidRPr="006E2CFF">
        <w:rPr>
          <w:rFonts w:ascii="Arial" w:hAnsi="Arial" w:cs="Arial"/>
        </w:rPr>
        <w:br/>
        <w:t>Com o crescimento, nasceu a necessidade de um sistema digital que organizasse cadastros, vendas e o cardápio — mantendo a essência, mas evoluindo com a tecnologia.</w:t>
      </w:r>
    </w:p>
    <w:p w:rsidR="007A156C" w:rsidRPr="006E2CFF" w:rsidRDefault="007A156C" w:rsidP="001022EE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6E2CFF">
        <w:rPr>
          <w:rFonts w:ascii="Arial" w:hAnsi="Arial" w:cs="Arial"/>
        </w:rPr>
        <w:br w:type="page"/>
      </w:r>
    </w:p>
    <w:p w:rsidR="002F7FEE" w:rsidRDefault="007A156C" w:rsidP="00D36D12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3" w:name="_Toc200714810"/>
      <w:r w:rsidRPr="00903030">
        <w:rPr>
          <w:rFonts w:ascii="Arial" w:hAnsi="Arial" w:cs="Arial"/>
          <w:b/>
          <w:color w:val="auto"/>
          <w:sz w:val="24"/>
          <w:szCs w:val="24"/>
        </w:rPr>
        <w:lastRenderedPageBreak/>
        <w:t>LOGOTIPO DA PIZZARIA</w:t>
      </w:r>
      <w:bookmarkEnd w:id="3"/>
    </w:p>
    <w:p w:rsidR="006E0E9B" w:rsidRPr="000924A8" w:rsidRDefault="006E0E9B" w:rsidP="006E0E9B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6437F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6C5BD14D" wp14:editId="19797036">
            <wp:simplePos x="0" y="0"/>
            <wp:positionH relativeFrom="margin">
              <wp:align>center</wp:align>
            </wp:positionH>
            <wp:positionV relativeFrom="paragraph">
              <wp:posOffset>1845945</wp:posOffset>
            </wp:positionV>
            <wp:extent cx="4333875" cy="4333875"/>
            <wp:effectExtent l="0" t="0" r="9525" b="9525"/>
            <wp:wrapTopAndBottom/>
            <wp:docPr id="1" name="Imagem 1" descr="C:\Users\Admin\Downloads\Logo Minimalista de Pizz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Logo Minimalista de Pizzar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4A8" w:rsidRPr="000924A8">
        <w:rPr>
          <w:rFonts w:ascii="Arial" w:hAnsi="Arial" w:cs="Arial"/>
          <w:sz w:val="22"/>
          <w:szCs w:val="22"/>
        </w:rPr>
        <w:t>A logo</w:t>
      </w:r>
      <w:bookmarkStart w:id="4" w:name="_GoBack"/>
      <w:bookmarkEnd w:id="4"/>
      <w:r w:rsidR="000924A8" w:rsidRPr="000924A8">
        <w:rPr>
          <w:rFonts w:ascii="Arial" w:hAnsi="Arial" w:cs="Arial"/>
          <w:sz w:val="22"/>
          <w:szCs w:val="22"/>
        </w:rPr>
        <w:t xml:space="preserve"> da </w:t>
      </w:r>
      <w:r w:rsidR="000924A8" w:rsidRPr="006E0E9B">
        <w:rPr>
          <w:rStyle w:val="nfase"/>
          <w:rFonts w:ascii="Arial" w:hAnsi="Arial" w:cs="Arial"/>
          <w:i w:val="0"/>
          <w:sz w:val="22"/>
          <w:szCs w:val="22"/>
        </w:rPr>
        <w:t>Italianos Pizzas</w:t>
      </w:r>
      <w:r w:rsidR="000924A8" w:rsidRPr="000924A8">
        <w:rPr>
          <w:rFonts w:ascii="Arial" w:hAnsi="Arial" w:cs="Arial"/>
          <w:sz w:val="22"/>
          <w:szCs w:val="22"/>
        </w:rPr>
        <w:t xml:space="preserve"> apresenta um design minimalista e moderno, utilizando traços pretos sobre fundo branco para transmitir simplicidade, sofisticação e profissionalismo. O elemento central da logo é uma pizza estilizada dividida em fatias, com diferentes padrões que remetem aos ingredientes e sabores variados oferecidos pela pizzaria. Esse símbolo comunica de forma direta e visual o foco principal do negócio, reforçando a identidade da marca com clareza e impacto.</w:t>
      </w:r>
    </w:p>
    <w:p w:rsidR="006E0E9B" w:rsidRDefault="006E0E9B" w:rsidP="000924A8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0924A8" w:rsidRPr="000924A8" w:rsidRDefault="000924A8" w:rsidP="000924A8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0924A8">
        <w:rPr>
          <w:rFonts w:ascii="Arial" w:hAnsi="Arial" w:cs="Arial"/>
          <w:sz w:val="22"/>
          <w:szCs w:val="22"/>
        </w:rPr>
        <w:t>A tipografia utilizada é limpa e elegante, com o nome "ITALIANOS" em destaque em letras maiúsculas e espaçadas, reforçando o caráter forte e confiável da marca. A palavra "PIZZAS" aparece logo abaixo, em tamanho menor, complementando a identidade e deixando evidente o segmento de atuação. A combinação entre o ícone e a fonte cria uma imagem equilibrada e memorável, ideal para representar uma pizzaria que busca unir tradição e modernidade.</w:t>
      </w:r>
    </w:p>
    <w:p w:rsidR="006437F8" w:rsidRDefault="006437F8" w:rsidP="006E0E9B">
      <w:pPr>
        <w:spacing w:after="0" w:line="360" w:lineRule="auto"/>
        <w:jc w:val="both"/>
        <w:rPr>
          <w:rFonts w:ascii="Arial" w:hAnsi="Arial" w:cs="Arial"/>
        </w:rPr>
      </w:pPr>
    </w:p>
    <w:p w:rsidR="002F7FEE" w:rsidRPr="002F7FEE" w:rsidRDefault="002F7FEE" w:rsidP="002F7FEE">
      <w:pPr>
        <w:rPr>
          <w:rFonts w:ascii="Arial" w:hAnsi="Arial" w:cs="Arial"/>
        </w:rPr>
      </w:pPr>
    </w:p>
    <w:p w:rsidR="002F7FEE" w:rsidRDefault="002F7FEE" w:rsidP="00813E4B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5" w:name="_Toc200714811"/>
      <w:r w:rsidRPr="00903030">
        <w:rPr>
          <w:rFonts w:ascii="Arial" w:hAnsi="Arial" w:cs="Arial"/>
          <w:b/>
          <w:color w:val="auto"/>
          <w:sz w:val="24"/>
          <w:szCs w:val="24"/>
        </w:rPr>
        <w:lastRenderedPageBreak/>
        <w:t>WIREFRAME E ESBOÇO DO LAYOUT VISUAL DA PÁGINA</w:t>
      </w:r>
      <w:r w:rsidR="000924A8">
        <w:rPr>
          <w:rFonts w:ascii="Arial" w:hAnsi="Arial" w:cs="Arial"/>
          <w:b/>
          <w:color w:val="auto"/>
          <w:sz w:val="24"/>
          <w:szCs w:val="24"/>
        </w:rPr>
        <w:t>]</w:t>
      </w:r>
      <w:bookmarkEnd w:id="5"/>
    </w:p>
    <w:p w:rsidR="000924A8" w:rsidRPr="000924A8" w:rsidRDefault="000924A8" w:rsidP="000924A8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0924A8">
        <w:rPr>
          <w:rFonts w:ascii="Arial" w:hAnsi="Arial" w:cs="Arial"/>
          <w:sz w:val="22"/>
          <w:szCs w:val="22"/>
        </w:rPr>
        <w:t>O layout do site foi criado usando as cores vermelho, preto e branco, reforçando o tema clássico de pizzaria. A combinação dessas cores dá um visual marcante e agradável, ajudando também na leitura e navegação.</w:t>
      </w:r>
    </w:p>
    <w:p w:rsidR="000924A8" w:rsidRPr="000924A8" w:rsidRDefault="000924A8" w:rsidP="000924A8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0924A8">
        <w:rPr>
          <w:rFonts w:ascii="Arial" w:hAnsi="Arial" w:cs="Arial"/>
          <w:sz w:val="22"/>
          <w:szCs w:val="22"/>
        </w:rPr>
        <w:t>Os botões foram organizados de forma prática, com ícones que facilitam a identificação das funções. Além disso, o site conta com imagens ilustrativas dos produtos, como pizzas e bebidas, para tornar a experiência mais visual e ajudar o usuário a escolher com mais facilidade.</w:t>
      </w:r>
    </w:p>
    <w:p w:rsidR="00813E4B" w:rsidRDefault="00813E4B" w:rsidP="00813E4B"/>
    <w:p w:rsidR="000722BA" w:rsidRDefault="00320C07" w:rsidP="000722BA">
      <w:pPr>
        <w:spacing w:after="0" w:line="360" w:lineRule="auto"/>
        <w:jc w:val="both"/>
        <w:rPr>
          <w:rFonts w:ascii="Arial" w:hAnsi="Arial" w:cs="Arial"/>
        </w:rPr>
      </w:pPr>
      <w:r w:rsidRPr="00320C07">
        <w:rPr>
          <w:rFonts w:ascii="Arial" w:hAnsi="Arial" w:cs="Arial"/>
          <w:noProof/>
          <w:lang w:eastAsia="pt-BR"/>
        </w:rPr>
        <w:drawing>
          <wp:inline distT="0" distB="0" distL="0" distR="0" wp14:anchorId="62D27732" wp14:editId="3F33A01E">
            <wp:extent cx="5400040" cy="3859538"/>
            <wp:effectExtent l="0" t="0" r="0" b="7620"/>
            <wp:docPr id="11" name="Imagem 11" descr="C:\Users\Admin\Desktop\Prints Figma\Anotação 2025-06-05 22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Prints Figma\Anotação 2025-06-05 2203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  <w:r w:rsidRPr="00320C0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A926867" wp14:editId="1DBC1887">
            <wp:extent cx="5257800" cy="3743325"/>
            <wp:effectExtent l="0" t="0" r="0" b="9525"/>
            <wp:docPr id="12" name="Imagem 12" descr="C:\Users\Admin\Desktop\Prints Figma\Anotação 2025-06-05 220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Prints Figma\Anotação 2025-06-05 2204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  <w:r w:rsidRPr="00320C07">
        <w:rPr>
          <w:rFonts w:ascii="Arial" w:hAnsi="Arial" w:cs="Arial"/>
          <w:noProof/>
          <w:lang w:eastAsia="pt-BR"/>
        </w:rPr>
        <w:drawing>
          <wp:inline distT="0" distB="0" distL="0" distR="0" wp14:anchorId="5405B61A" wp14:editId="7A27F316">
            <wp:extent cx="5400040" cy="3826115"/>
            <wp:effectExtent l="0" t="0" r="0" b="3175"/>
            <wp:docPr id="13" name="Imagem 13" descr="C:\Users\Admin\Desktop\Prints Figma\Anotação 2025-06-05 220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Prints Figma\Anotação 2025-06-05 2205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  <w:r w:rsidRPr="00320C0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9A5858E" wp14:editId="0E018E74">
            <wp:extent cx="5400040" cy="3834691"/>
            <wp:effectExtent l="0" t="0" r="0" b="0"/>
            <wp:docPr id="14" name="Imagem 14" descr="C:\Users\Admin\Desktop\Prints Figma\Anotação 2025-06-05 22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Prints Figma\Anotação 2025-06-05 2206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  <w:r w:rsidRPr="00320C07">
        <w:rPr>
          <w:rFonts w:ascii="Arial" w:hAnsi="Arial" w:cs="Arial"/>
          <w:noProof/>
          <w:lang w:eastAsia="pt-BR"/>
        </w:rPr>
        <w:drawing>
          <wp:inline distT="0" distB="0" distL="0" distR="0" wp14:anchorId="6CC2A0E6" wp14:editId="01A39091">
            <wp:extent cx="5400040" cy="3824028"/>
            <wp:effectExtent l="0" t="0" r="0" b="5080"/>
            <wp:docPr id="15" name="Imagem 15" descr="C:\Users\Admin\Desktop\Prints Figma\Anotação 2025-06-05 221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Prints Figma\Anotação 2025-06-05 2213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C07" w:rsidRDefault="00320C07" w:rsidP="000722BA">
      <w:pPr>
        <w:spacing w:after="0" w:line="360" w:lineRule="auto"/>
        <w:jc w:val="both"/>
        <w:rPr>
          <w:rFonts w:ascii="Arial" w:hAnsi="Arial" w:cs="Arial"/>
        </w:rPr>
      </w:pPr>
    </w:p>
    <w:p w:rsidR="00DB1518" w:rsidRDefault="000722BA" w:rsidP="00F20333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6" w:name="_Toc200714812"/>
      <w:r w:rsidRPr="00F20333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REQUISITOS (FUNCIONAIS E NÃO FUNCIONAIS)</w:t>
      </w:r>
      <w:bookmarkEnd w:id="6"/>
    </w:p>
    <w:p w:rsidR="006437F8" w:rsidRPr="006437F8" w:rsidRDefault="006437F8" w:rsidP="000924A8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6437F8">
        <w:rPr>
          <w:rFonts w:ascii="Arial" w:hAnsi="Arial" w:cs="Arial"/>
        </w:rPr>
        <w:t xml:space="preserve">Os requisitos do sistema da </w:t>
      </w:r>
      <w:r w:rsidRPr="006437F8">
        <w:rPr>
          <w:rFonts w:ascii="Arial" w:hAnsi="Arial" w:cs="Arial"/>
          <w:bCs/>
        </w:rPr>
        <w:t>Italianos Pizzas</w:t>
      </w:r>
      <w:r w:rsidRPr="006437F8">
        <w:rPr>
          <w:rFonts w:ascii="Arial" w:hAnsi="Arial" w:cs="Arial"/>
        </w:rPr>
        <w:t xml:space="preserve"> foram definidos para garantir que a aplicação atenda às necessidades funcionais do negócio e ofereça uma experiência eficiente e agradável ao usuário. A seguir, estão descritos os </w:t>
      </w:r>
      <w:r w:rsidRPr="006437F8">
        <w:rPr>
          <w:rFonts w:ascii="Arial" w:hAnsi="Arial" w:cs="Arial"/>
          <w:bCs/>
        </w:rPr>
        <w:t>requisitos funcionais</w:t>
      </w:r>
      <w:r w:rsidRPr="006437F8">
        <w:rPr>
          <w:rFonts w:ascii="Arial" w:hAnsi="Arial" w:cs="Arial"/>
        </w:rPr>
        <w:t xml:space="preserve"> e </w:t>
      </w:r>
      <w:r w:rsidRPr="006437F8">
        <w:rPr>
          <w:rFonts w:ascii="Arial" w:hAnsi="Arial" w:cs="Arial"/>
          <w:bCs/>
        </w:rPr>
        <w:t>não funcionais</w:t>
      </w:r>
      <w:r w:rsidRPr="006437F8">
        <w:rPr>
          <w:rFonts w:ascii="Arial" w:hAnsi="Arial" w:cs="Arial"/>
        </w:rPr>
        <w:t xml:space="preserve"> que orientaram o desenvolvimento da plataforma.</w:t>
      </w:r>
    </w:p>
    <w:p w:rsidR="007542F7" w:rsidRPr="007542F7" w:rsidRDefault="00DB1518" w:rsidP="007542F7">
      <w:pPr>
        <w:pStyle w:val="Ttulo2"/>
        <w:numPr>
          <w:ilvl w:val="1"/>
          <w:numId w:val="3"/>
        </w:numPr>
        <w:rPr>
          <w:rFonts w:ascii="Arial" w:hAnsi="Arial" w:cs="Arial"/>
          <w:i/>
          <w:color w:val="auto"/>
          <w:sz w:val="24"/>
          <w:szCs w:val="24"/>
        </w:rPr>
      </w:pPr>
      <w:bookmarkStart w:id="7" w:name="_Toc200714813"/>
      <w:r w:rsidRPr="00F20333">
        <w:rPr>
          <w:rFonts w:ascii="Arial" w:hAnsi="Arial" w:cs="Arial"/>
          <w:i/>
          <w:color w:val="auto"/>
          <w:sz w:val="24"/>
          <w:szCs w:val="24"/>
        </w:rPr>
        <w:t>F</w:t>
      </w:r>
      <w:r w:rsidR="00B3169D">
        <w:rPr>
          <w:rFonts w:ascii="Arial" w:hAnsi="Arial" w:cs="Arial"/>
          <w:i/>
          <w:color w:val="auto"/>
          <w:sz w:val="24"/>
          <w:szCs w:val="24"/>
        </w:rPr>
        <w:t>UNCIONAIS</w:t>
      </w:r>
      <w:bookmarkEnd w:id="7"/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Cadastrar pizzas</w:t>
      </w:r>
      <w:r w:rsidRPr="00974989">
        <w:rPr>
          <w:rFonts w:ascii="Arial" w:hAnsi="Arial" w:cs="Arial"/>
          <w:sz w:val="22"/>
          <w:szCs w:val="22"/>
        </w:rPr>
        <w:t xml:space="preserve"> com nome, ingredientes e preço.</w:t>
      </w:r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Consultar pizzas</w:t>
      </w:r>
      <w:r w:rsidRPr="00974989">
        <w:rPr>
          <w:rFonts w:ascii="Arial" w:hAnsi="Arial" w:cs="Arial"/>
          <w:sz w:val="22"/>
          <w:szCs w:val="22"/>
        </w:rPr>
        <w:t xml:space="preserve"> registradas, com campo de busca por nome.</w:t>
      </w:r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Alterar informações</w:t>
      </w:r>
      <w:r w:rsidRPr="00974989">
        <w:rPr>
          <w:rFonts w:ascii="Arial" w:hAnsi="Arial" w:cs="Arial"/>
          <w:sz w:val="22"/>
          <w:szCs w:val="22"/>
        </w:rPr>
        <w:t xml:space="preserve"> de pizzas existentes.</w:t>
      </w:r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Registrar vendas</w:t>
      </w:r>
      <w:r w:rsidRPr="00974989">
        <w:rPr>
          <w:rFonts w:ascii="Arial" w:hAnsi="Arial" w:cs="Arial"/>
          <w:sz w:val="22"/>
          <w:szCs w:val="22"/>
        </w:rPr>
        <w:t>, informando sabor, preço e cliente.</w:t>
      </w:r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Gerar relatório de vendas</w:t>
      </w:r>
      <w:r w:rsidRPr="00974989">
        <w:rPr>
          <w:rFonts w:ascii="Arial" w:hAnsi="Arial" w:cs="Arial"/>
          <w:sz w:val="22"/>
          <w:szCs w:val="22"/>
        </w:rPr>
        <w:t xml:space="preserve"> com listagem de todas as vendas realizadas e total </w:t>
      </w:r>
      <w:r w:rsidR="007542F7">
        <w:rPr>
          <w:rFonts w:ascii="Arial" w:hAnsi="Arial" w:cs="Arial"/>
          <w:sz w:val="22"/>
          <w:szCs w:val="22"/>
        </w:rPr>
        <w:t xml:space="preserve">          </w:t>
      </w:r>
      <w:r w:rsidRPr="00974989">
        <w:rPr>
          <w:rFonts w:ascii="Arial" w:hAnsi="Arial" w:cs="Arial"/>
          <w:sz w:val="22"/>
          <w:szCs w:val="22"/>
        </w:rPr>
        <w:t>arrecadado.</w:t>
      </w:r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Realizar login</w:t>
      </w:r>
      <w:r w:rsidRPr="00974989">
        <w:rPr>
          <w:rFonts w:ascii="Arial" w:hAnsi="Arial" w:cs="Arial"/>
          <w:sz w:val="22"/>
          <w:szCs w:val="22"/>
        </w:rPr>
        <w:t>, com verificação de usuário e senha.</w:t>
      </w:r>
    </w:p>
    <w:p w:rsidR="00974989" w:rsidRP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Exibir mensagens de sucesso ou erro</w:t>
      </w:r>
      <w:r w:rsidRPr="00974989">
        <w:rPr>
          <w:rFonts w:ascii="Arial" w:hAnsi="Arial" w:cs="Arial"/>
          <w:sz w:val="22"/>
          <w:szCs w:val="22"/>
        </w:rPr>
        <w:t xml:space="preserve"> para feedback ao usuário.</w:t>
      </w:r>
    </w:p>
    <w:p w:rsidR="00974989" w:rsidRDefault="00974989" w:rsidP="007542F7">
      <w:pPr>
        <w:pStyle w:val="NormalWeb"/>
        <w:numPr>
          <w:ilvl w:val="0"/>
          <w:numId w:val="13"/>
        </w:numPr>
        <w:spacing w:before="0" w:beforeAutospacing="0" w:after="0" w:afterAutospacing="0"/>
        <w:ind w:left="357" w:firstLine="0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Exibir/ocultar seções</w:t>
      </w:r>
      <w:r w:rsidRPr="00974989">
        <w:rPr>
          <w:rFonts w:ascii="Arial" w:hAnsi="Arial" w:cs="Arial"/>
          <w:sz w:val="22"/>
          <w:szCs w:val="22"/>
        </w:rPr>
        <w:t xml:space="preserve"> conforme a funcionalidade selecionada no menu.</w:t>
      </w:r>
    </w:p>
    <w:p w:rsidR="007542F7" w:rsidRPr="00974989" w:rsidRDefault="007542F7" w:rsidP="007542F7">
      <w:pPr>
        <w:pStyle w:val="NormalWeb"/>
        <w:spacing w:before="0" w:beforeAutospacing="0" w:after="0" w:afterAutospacing="0"/>
        <w:ind w:left="357"/>
        <w:jc w:val="both"/>
        <w:rPr>
          <w:rFonts w:ascii="Arial" w:hAnsi="Arial" w:cs="Arial"/>
          <w:sz w:val="22"/>
          <w:szCs w:val="22"/>
        </w:rPr>
      </w:pPr>
    </w:p>
    <w:p w:rsidR="00DB1518" w:rsidRPr="00F20333" w:rsidRDefault="00DB1518" w:rsidP="007542F7">
      <w:pPr>
        <w:pStyle w:val="Ttulo2"/>
        <w:numPr>
          <w:ilvl w:val="1"/>
          <w:numId w:val="3"/>
        </w:numPr>
        <w:ind w:left="0"/>
        <w:rPr>
          <w:rFonts w:ascii="Arial" w:hAnsi="Arial" w:cs="Arial"/>
          <w:i/>
          <w:color w:val="auto"/>
          <w:sz w:val="24"/>
          <w:szCs w:val="24"/>
        </w:rPr>
      </w:pPr>
      <w:bookmarkStart w:id="8" w:name="_Toc200714814"/>
      <w:r w:rsidRPr="00F20333">
        <w:rPr>
          <w:rFonts w:ascii="Arial" w:hAnsi="Arial" w:cs="Arial"/>
          <w:i/>
          <w:color w:val="auto"/>
          <w:sz w:val="24"/>
          <w:szCs w:val="24"/>
        </w:rPr>
        <w:t>N</w:t>
      </w:r>
      <w:r w:rsidR="00B3169D">
        <w:rPr>
          <w:rFonts w:ascii="Arial" w:hAnsi="Arial" w:cs="Arial"/>
          <w:i/>
          <w:color w:val="auto"/>
          <w:sz w:val="24"/>
          <w:szCs w:val="24"/>
        </w:rPr>
        <w:t>ÃO FUNCIONAIS</w:t>
      </w:r>
      <w:bookmarkEnd w:id="8"/>
    </w:p>
    <w:p w:rsidR="00974989" w:rsidRPr="00974989" w:rsidRDefault="00974989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Interface amigável e responsiva</w:t>
      </w:r>
      <w:r w:rsidRPr="00974989">
        <w:rPr>
          <w:rFonts w:ascii="Arial" w:hAnsi="Arial" w:cs="Arial"/>
          <w:sz w:val="22"/>
          <w:szCs w:val="22"/>
        </w:rPr>
        <w:t>, com ícones e animações suaves.</w:t>
      </w:r>
    </w:p>
    <w:p w:rsidR="00974989" w:rsidRPr="00974989" w:rsidRDefault="007542F7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>
        <w:rPr>
          <w:rStyle w:val="Forte"/>
          <w:rFonts w:ascii="Arial" w:hAnsi="Arial" w:cs="Arial"/>
          <w:sz w:val="22"/>
          <w:szCs w:val="22"/>
        </w:rPr>
        <w:t>Design moderno</w:t>
      </w:r>
      <w:r>
        <w:rPr>
          <w:rFonts w:ascii="Arial" w:hAnsi="Arial" w:cs="Arial"/>
          <w:sz w:val="22"/>
          <w:szCs w:val="22"/>
        </w:rPr>
        <w:t>, com cores claras e escuras.</w:t>
      </w:r>
    </w:p>
    <w:p w:rsidR="00974989" w:rsidRPr="00974989" w:rsidRDefault="00974989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Feedback visual</w:t>
      </w:r>
      <w:r w:rsidR="007542F7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7542F7">
        <w:rPr>
          <w:rFonts w:ascii="Arial" w:hAnsi="Arial" w:cs="Arial"/>
          <w:sz w:val="22"/>
          <w:szCs w:val="22"/>
        </w:rPr>
        <w:t>ex</w:t>
      </w:r>
      <w:proofErr w:type="spellEnd"/>
      <w:r w:rsidR="007542F7">
        <w:rPr>
          <w:rFonts w:ascii="Arial" w:hAnsi="Arial" w:cs="Arial"/>
          <w:sz w:val="22"/>
          <w:szCs w:val="22"/>
        </w:rPr>
        <w:t xml:space="preserve">: mensagens </w:t>
      </w:r>
      <w:r w:rsidRPr="00974989">
        <w:rPr>
          <w:rFonts w:ascii="Arial" w:hAnsi="Arial" w:cs="Arial"/>
          <w:sz w:val="22"/>
          <w:szCs w:val="22"/>
        </w:rPr>
        <w:t>de sucesso ou erro).</w:t>
      </w:r>
    </w:p>
    <w:p w:rsidR="00974989" w:rsidRPr="00974989" w:rsidRDefault="00974989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Boa organização e espaçamento entre botões</w:t>
      </w:r>
      <w:r w:rsidRPr="00974989">
        <w:rPr>
          <w:rFonts w:ascii="Arial" w:hAnsi="Arial" w:cs="Arial"/>
          <w:sz w:val="22"/>
          <w:szCs w:val="22"/>
        </w:rPr>
        <w:t>, facilitando o uso.</w:t>
      </w:r>
    </w:p>
    <w:p w:rsidR="00974989" w:rsidRPr="00974989" w:rsidRDefault="00974989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Separação entre lógica (</w:t>
      </w:r>
      <w:proofErr w:type="spellStart"/>
      <w:r w:rsidRPr="00974989">
        <w:rPr>
          <w:rStyle w:val="Forte"/>
          <w:rFonts w:ascii="Arial" w:hAnsi="Arial" w:cs="Arial"/>
          <w:sz w:val="22"/>
          <w:szCs w:val="22"/>
        </w:rPr>
        <w:t>JavaScript</w:t>
      </w:r>
      <w:proofErr w:type="spellEnd"/>
      <w:r w:rsidRPr="00974989">
        <w:rPr>
          <w:rStyle w:val="Forte"/>
          <w:rFonts w:ascii="Arial" w:hAnsi="Arial" w:cs="Arial"/>
          <w:sz w:val="22"/>
          <w:szCs w:val="22"/>
        </w:rPr>
        <w:t>), estrutura (HTML) e estilo (CSS)</w:t>
      </w:r>
      <w:r w:rsidRPr="00974989">
        <w:rPr>
          <w:rFonts w:ascii="Arial" w:hAnsi="Arial" w:cs="Arial"/>
          <w:sz w:val="22"/>
          <w:szCs w:val="22"/>
        </w:rPr>
        <w:t>.</w:t>
      </w:r>
    </w:p>
    <w:p w:rsidR="00974989" w:rsidRPr="00974989" w:rsidRDefault="00974989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Segurança básica de acesso</w:t>
      </w:r>
      <w:r w:rsidRPr="00974989">
        <w:rPr>
          <w:rFonts w:ascii="Arial" w:hAnsi="Arial" w:cs="Arial"/>
          <w:sz w:val="22"/>
          <w:szCs w:val="22"/>
        </w:rPr>
        <w:t>, via login com credenciais fixas.</w:t>
      </w:r>
    </w:p>
    <w:p w:rsidR="00974989" w:rsidRPr="00974989" w:rsidRDefault="00974989" w:rsidP="007542F7">
      <w:pPr>
        <w:pStyle w:val="NormalWeb"/>
        <w:numPr>
          <w:ilvl w:val="0"/>
          <w:numId w:val="14"/>
        </w:numPr>
        <w:spacing w:before="0" w:beforeAutospacing="0" w:after="0" w:afterAutospacing="0"/>
        <w:ind w:left="714" w:hanging="357"/>
        <w:jc w:val="both"/>
        <w:rPr>
          <w:rFonts w:ascii="Arial" w:hAnsi="Arial" w:cs="Arial"/>
          <w:sz w:val="22"/>
          <w:szCs w:val="22"/>
        </w:rPr>
      </w:pPr>
      <w:r w:rsidRPr="00974989">
        <w:rPr>
          <w:rStyle w:val="Forte"/>
          <w:rFonts w:ascii="Arial" w:hAnsi="Arial" w:cs="Arial"/>
          <w:sz w:val="22"/>
          <w:szCs w:val="22"/>
        </w:rPr>
        <w:t>Compatibilidade com diferentes navegadores</w:t>
      </w:r>
      <w:r w:rsidRPr="00974989">
        <w:rPr>
          <w:rFonts w:ascii="Arial" w:hAnsi="Arial" w:cs="Arial"/>
          <w:sz w:val="22"/>
          <w:szCs w:val="22"/>
        </w:rPr>
        <w:t xml:space="preserve"> e dispositivos.</w:t>
      </w:r>
    </w:p>
    <w:p w:rsidR="00F20333" w:rsidRDefault="00F20333" w:rsidP="007542F7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20333" w:rsidRDefault="00F20333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974989" w:rsidRDefault="00974989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974989" w:rsidRPr="00F20333" w:rsidRDefault="00974989" w:rsidP="00DB1518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DB1518" w:rsidRPr="00DB1518" w:rsidRDefault="00DB1518" w:rsidP="00DB15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722BA" w:rsidRDefault="000722BA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9" w:name="_Toc200714815"/>
      <w:r w:rsidRPr="00F20333">
        <w:rPr>
          <w:rFonts w:ascii="Arial" w:hAnsi="Arial" w:cs="Arial"/>
          <w:b/>
          <w:color w:val="auto"/>
          <w:sz w:val="24"/>
          <w:szCs w:val="24"/>
        </w:rPr>
        <w:lastRenderedPageBreak/>
        <w:t>FLUXOGRAMA</w:t>
      </w:r>
      <w:bookmarkEnd w:id="9"/>
    </w:p>
    <w:p w:rsidR="005116BB" w:rsidRDefault="005116BB" w:rsidP="005116BB"/>
    <w:p w:rsidR="005116BB" w:rsidRDefault="005116BB" w:rsidP="005116BB"/>
    <w:p w:rsidR="005116BB" w:rsidRPr="005116BB" w:rsidRDefault="005116BB" w:rsidP="005116BB"/>
    <w:p w:rsidR="007542F7" w:rsidRPr="007542F7" w:rsidRDefault="005116BB" w:rsidP="007542F7">
      <w:r w:rsidRPr="005116BB">
        <w:rPr>
          <w:noProof/>
          <w:lang w:eastAsia="pt-BR"/>
        </w:rPr>
        <w:drawing>
          <wp:inline distT="0" distB="0" distL="0" distR="0" wp14:anchorId="7AEDCBA3" wp14:editId="0FAA1891">
            <wp:extent cx="5400040" cy="4407220"/>
            <wp:effectExtent l="0" t="0" r="0" b="0"/>
            <wp:docPr id="4" name="Imagem 4" descr="C:\Users\Admin\Downloads\Editor _ Mermaid Chart-2025-06-06-003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Editor _ Mermaid Chart-2025-06-06-00324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81" w:rsidRPr="00DD5481" w:rsidRDefault="00DD5481" w:rsidP="00DD5481"/>
    <w:p w:rsidR="00DD5481" w:rsidRPr="00DD5481" w:rsidRDefault="00DD5481" w:rsidP="00DD5481">
      <w:pPr>
        <w:jc w:val="both"/>
        <w:rPr>
          <w:rFonts w:ascii="Arial" w:hAnsi="Arial" w:cs="Arial"/>
        </w:rPr>
      </w:pPr>
    </w:p>
    <w:p w:rsidR="00DD5481" w:rsidRPr="00DD5481" w:rsidRDefault="00DD5481" w:rsidP="00DD5481"/>
    <w:p w:rsidR="00F20333" w:rsidRDefault="00F20333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20333" w:rsidRDefault="00F20333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542F7" w:rsidRDefault="007542F7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542F7" w:rsidRDefault="007542F7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542F7" w:rsidRDefault="007542F7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542F7" w:rsidRDefault="007542F7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542F7" w:rsidRDefault="007542F7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542F7" w:rsidRDefault="007542F7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20333" w:rsidRPr="00F20333" w:rsidRDefault="00F20333" w:rsidP="00F2033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722BA" w:rsidRDefault="000722BA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10" w:name="_Toc200714816"/>
      <w:r w:rsidRPr="00F20333">
        <w:rPr>
          <w:rFonts w:ascii="Arial" w:hAnsi="Arial" w:cs="Arial"/>
          <w:b/>
          <w:color w:val="auto"/>
          <w:sz w:val="24"/>
          <w:szCs w:val="24"/>
        </w:rPr>
        <w:lastRenderedPageBreak/>
        <w:t>DIAGRAMA CASO DE USO (UML)</w:t>
      </w:r>
      <w:bookmarkEnd w:id="10"/>
    </w:p>
    <w:p w:rsidR="00CC3EB3" w:rsidRDefault="00CC3EB3" w:rsidP="00CC3EB3"/>
    <w:p w:rsidR="00CC3EB3" w:rsidRPr="00CC3EB3" w:rsidRDefault="00CC3EB3" w:rsidP="00CC3EB3"/>
    <w:p w:rsidR="00CC3EB3" w:rsidRPr="00CC3EB3" w:rsidRDefault="00CC3EB3" w:rsidP="00CC3EB3">
      <w:r w:rsidRPr="00CC3EB3">
        <w:rPr>
          <w:noProof/>
          <w:lang w:eastAsia="pt-BR"/>
        </w:rPr>
        <w:drawing>
          <wp:inline distT="0" distB="0" distL="0" distR="0" wp14:anchorId="0B7D245B" wp14:editId="5AE87AF1">
            <wp:extent cx="5400040" cy="3653360"/>
            <wp:effectExtent l="0" t="0" r="0" b="4445"/>
            <wp:docPr id="7" name="Imagem 7" descr="C:\Users\Admin\Downloads\Projeto Pizz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Projeto Pizzari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33" w:rsidRPr="00CC3EB3" w:rsidRDefault="005116BB" w:rsidP="00CC3EB3">
      <w:pPr>
        <w:jc w:val="center"/>
      </w:pPr>
      <w:r w:rsidRPr="005116BB">
        <w:rPr>
          <w:noProof/>
          <w:lang w:eastAsia="pt-BR"/>
        </w:rPr>
        <w:lastRenderedPageBreak/>
        <w:drawing>
          <wp:inline distT="0" distB="0" distL="0" distR="0" wp14:anchorId="23C15F1F" wp14:editId="4C6AED7F">
            <wp:extent cx="2797528" cy="8912125"/>
            <wp:effectExtent l="0" t="0" r="3175" b="3810"/>
            <wp:docPr id="6" name="Imagem 6" descr="C:\Users\Admin\Downloads\Projeto Pizzari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Projeto Pizzaria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28" cy="8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33" w:rsidRDefault="000722BA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11" w:name="_Toc200714817"/>
      <w:r w:rsidRPr="00B3169D">
        <w:rPr>
          <w:rFonts w:ascii="Arial" w:hAnsi="Arial" w:cs="Arial"/>
          <w:b/>
          <w:color w:val="auto"/>
          <w:sz w:val="24"/>
          <w:szCs w:val="24"/>
        </w:rPr>
        <w:lastRenderedPageBreak/>
        <w:t>DIAGRAMA DE CLASSES</w:t>
      </w:r>
      <w:bookmarkEnd w:id="11"/>
    </w:p>
    <w:p w:rsidR="00CC3EB3" w:rsidRDefault="00CC3EB3" w:rsidP="00CC3EB3"/>
    <w:p w:rsidR="00CC3EB3" w:rsidRPr="00CC3EB3" w:rsidRDefault="00CC3EB3" w:rsidP="00CC3EB3"/>
    <w:p w:rsidR="00CC3EB3" w:rsidRPr="00CC3EB3" w:rsidRDefault="00CC3EB3" w:rsidP="00CC3EB3">
      <w:pPr>
        <w:jc w:val="center"/>
      </w:pPr>
      <w:r w:rsidRPr="00CC3EB3">
        <w:rPr>
          <w:noProof/>
          <w:lang w:eastAsia="pt-BR"/>
        </w:rPr>
        <w:drawing>
          <wp:inline distT="0" distB="0" distL="0" distR="0" wp14:anchorId="3D25F4AF" wp14:editId="7428A55A">
            <wp:extent cx="3126988" cy="7667709"/>
            <wp:effectExtent l="0" t="0" r="0" b="0"/>
            <wp:docPr id="8" name="Imagem 8" descr="C:\Users\Admin\Downloads\Editor___Mermaid_Chart-2025-06-06-001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Editor___Mermaid_Chart-2025-06-06-00175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922" cy="76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33" w:rsidRDefault="00F20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C3EB3" w:rsidRPr="00CC3EB3" w:rsidRDefault="00CC3EB3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12" w:name="_Toc200714818"/>
      <w:r>
        <w:rPr>
          <w:rFonts w:ascii="Arial" w:hAnsi="Arial" w:cs="Arial"/>
          <w:b/>
          <w:color w:val="auto"/>
          <w:sz w:val="24"/>
          <w:szCs w:val="24"/>
        </w:rPr>
        <w:lastRenderedPageBreak/>
        <w:t>DIAGRAMA DE SEQUÊNCIA</w:t>
      </w:r>
      <w:bookmarkEnd w:id="12"/>
    </w:p>
    <w:p w:rsidR="00CC3EB3" w:rsidRPr="00CC3EB3" w:rsidRDefault="00CC3EB3" w:rsidP="00CC3EB3"/>
    <w:p w:rsidR="00B3169D" w:rsidRPr="00CC3EB3" w:rsidRDefault="00CC3EB3">
      <w:r w:rsidRPr="00CC3EB3">
        <w:rPr>
          <w:noProof/>
          <w:lang w:eastAsia="pt-BR"/>
        </w:rPr>
        <w:drawing>
          <wp:inline distT="0" distB="0" distL="0" distR="0" wp14:anchorId="565C6E59" wp14:editId="33022187">
            <wp:extent cx="5400040" cy="8138208"/>
            <wp:effectExtent l="0" t="0" r="0" b="0"/>
            <wp:docPr id="9" name="Imagem 9" descr="C:\Users\Admin\Downloads\Editor___Mermaid_Chart-2025-06-06-001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Editor___Mermaid_Chart-2025-06-06-00195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3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81" w:rsidRDefault="00CC3EB3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13" w:name="_Toc200714819"/>
      <w:r>
        <w:rPr>
          <w:rFonts w:ascii="Arial" w:hAnsi="Arial" w:cs="Arial"/>
          <w:b/>
          <w:color w:val="auto"/>
          <w:sz w:val="24"/>
          <w:szCs w:val="24"/>
        </w:rPr>
        <w:lastRenderedPageBreak/>
        <w:t>DIAGRAMA DE ESTADO</w:t>
      </w:r>
      <w:bookmarkEnd w:id="13"/>
    </w:p>
    <w:p w:rsidR="00CC3EB3" w:rsidRDefault="00CC3EB3" w:rsidP="00CC3EB3"/>
    <w:p w:rsidR="00CC3EB3" w:rsidRPr="00CC3EB3" w:rsidRDefault="00CC3EB3" w:rsidP="00CC3EB3"/>
    <w:p w:rsidR="00CC3EB3" w:rsidRPr="00CC3EB3" w:rsidRDefault="00CC3EB3" w:rsidP="00CC3EB3">
      <w:r w:rsidRPr="00CC3EB3">
        <w:rPr>
          <w:noProof/>
          <w:lang w:eastAsia="pt-BR"/>
        </w:rPr>
        <w:drawing>
          <wp:inline distT="0" distB="0" distL="0" distR="0" wp14:anchorId="73CCFFAC" wp14:editId="1A795C34">
            <wp:extent cx="5400040" cy="2610019"/>
            <wp:effectExtent l="0" t="0" r="0" b="0"/>
            <wp:docPr id="10" name="Imagem 10" descr="C:\Users\Admin\Downloads\Editor___Mermaid_Chart-2025-06-06-002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Editor___Mermaid_Chart-2025-06-06-00263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81" w:rsidRDefault="00DD5481" w:rsidP="00CC3EB3">
      <w:pPr>
        <w:pStyle w:val="Ttulo1"/>
      </w:pPr>
    </w:p>
    <w:p w:rsidR="00DD5481" w:rsidRPr="00DD5481" w:rsidRDefault="00DD5481" w:rsidP="00DD5481">
      <w:pPr>
        <w:pStyle w:val="Ttulo1"/>
        <w:ind w:left="360"/>
        <w:rPr>
          <w:rFonts w:ascii="Arial" w:hAnsi="Arial" w:cs="Arial"/>
          <w:b/>
          <w:color w:val="auto"/>
          <w:sz w:val="24"/>
          <w:szCs w:val="24"/>
        </w:rPr>
      </w:pPr>
    </w:p>
    <w:p w:rsidR="00F20333" w:rsidRPr="00B3169D" w:rsidRDefault="00B3169D" w:rsidP="00B3169D">
      <w:pPr>
        <w:rPr>
          <w:rFonts w:ascii="Arial" w:eastAsiaTheme="majorEastAsia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D0086A" w:rsidRPr="00D0086A" w:rsidRDefault="00D0086A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bookmarkStart w:id="14" w:name="_Toc200714820"/>
      <w:r w:rsidRPr="00D0086A">
        <w:rPr>
          <w:rFonts w:ascii="Arial" w:hAnsi="Arial" w:cs="Arial"/>
          <w:b/>
          <w:color w:val="auto"/>
          <w:sz w:val="24"/>
          <w:szCs w:val="24"/>
        </w:rPr>
        <w:lastRenderedPageBreak/>
        <w:t>METODOLOGIAS ÁGEIS</w:t>
      </w:r>
      <w:bookmarkEnd w:id="14"/>
    </w:p>
    <w:p w:rsidR="007D2545" w:rsidRDefault="00D0086A" w:rsidP="000924A8">
      <w:pPr>
        <w:spacing w:line="360" w:lineRule="auto"/>
        <w:jc w:val="both"/>
      </w:pPr>
      <w:r w:rsidRPr="00CD1DC4">
        <w:rPr>
          <w:rFonts w:ascii="Arial" w:hAnsi="Arial" w:cs="Arial"/>
          <w:b/>
        </w:rPr>
        <w:t xml:space="preserve">Método </w:t>
      </w:r>
      <w:proofErr w:type="spellStart"/>
      <w:r w:rsidRPr="00CD1DC4">
        <w:rPr>
          <w:rFonts w:ascii="Arial" w:hAnsi="Arial" w:cs="Arial"/>
          <w:b/>
        </w:rPr>
        <w:t>Kanban</w:t>
      </w:r>
      <w:proofErr w:type="spellEnd"/>
      <w:r w:rsidRPr="00CD1DC4">
        <w:rPr>
          <w:rFonts w:ascii="Arial" w:hAnsi="Arial" w:cs="Arial"/>
          <w:b/>
        </w:rPr>
        <w:t>:</w:t>
      </w:r>
      <w:r w:rsidR="00CD1DC4" w:rsidRPr="00CD1DC4">
        <w:rPr>
          <w:rFonts w:ascii="Arial" w:hAnsi="Arial" w:cs="Arial"/>
        </w:rPr>
        <w:t xml:space="preserve"> O </w:t>
      </w:r>
      <w:proofErr w:type="spellStart"/>
      <w:r w:rsidR="00CD1DC4" w:rsidRPr="00CD1DC4">
        <w:rPr>
          <w:rFonts w:ascii="Arial" w:hAnsi="Arial" w:cs="Arial"/>
        </w:rPr>
        <w:t>Kanban</w:t>
      </w:r>
      <w:proofErr w:type="spellEnd"/>
      <w:r w:rsidR="00CD1DC4" w:rsidRPr="00CD1DC4">
        <w:rPr>
          <w:rFonts w:ascii="Arial" w:hAnsi="Arial" w:cs="Arial"/>
        </w:rPr>
        <w:t xml:space="preserve"> utiliza um quadro com colunas que representam as diferentes etapas do fluxo de trabalho (</w:t>
      </w:r>
      <w:proofErr w:type="spellStart"/>
      <w:r w:rsidR="00CD1DC4" w:rsidRPr="00CD1DC4">
        <w:rPr>
          <w:rFonts w:ascii="Arial" w:hAnsi="Arial" w:cs="Arial"/>
        </w:rPr>
        <w:t>ex</w:t>
      </w:r>
      <w:proofErr w:type="spellEnd"/>
      <w:r w:rsidR="00CD1DC4" w:rsidRPr="00CD1DC4">
        <w:rPr>
          <w:rFonts w:ascii="Arial" w:hAnsi="Arial" w:cs="Arial"/>
        </w:rPr>
        <w:t>: "Fazer", "Em andamento", "Concluído"). Cartões (que podem ser post-its ou elementos digitais) são usados para representar cada tarefa, e são movidos pelas colunas conforme o progresso da tarefa.</w:t>
      </w:r>
      <w:r w:rsidR="00CD1DC4" w:rsidRPr="00CD1DC4">
        <w:t> </w:t>
      </w:r>
      <w:r>
        <w:t xml:space="preserve"> </w:t>
      </w:r>
    </w:p>
    <w:p w:rsidR="00CD1DC4" w:rsidRDefault="00A026BD" w:rsidP="00455EC9">
      <w:pPr>
        <w:rPr>
          <w:rFonts w:ascii="Arial" w:hAnsi="Arial" w:cs="Arial"/>
        </w:rPr>
      </w:pPr>
      <w:hyperlink r:id="rId21" w:history="1">
        <w:proofErr w:type="spellStart"/>
        <w:r w:rsidR="00CD1DC4" w:rsidRPr="00CD1DC4">
          <w:rPr>
            <w:rStyle w:val="Hyperlink"/>
            <w:rFonts w:ascii="Arial" w:hAnsi="Arial" w:cs="Arial"/>
          </w:rPr>
          <w:t>Trello</w:t>
        </w:r>
        <w:proofErr w:type="spellEnd"/>
      </w:hyperlink>
    </w:p>
    <w:p w:rsidR="00CD1DC4" w:rsidRPr="00CD1DC4" w:rsidRDefault="00CD1DC4" w:rsidP="00455EC9">
      <w:pPr>
        <w:rPr>
          <w:rFonts w:ascii="Arial" w:hAnsi="Arial" w:cs="Arial"/>
        </w:rPr>
      </w:pPr>
    </w:p>
    <w:p w:rsidR="00320C07" w:rsidRPr="00CD1DC4" w:rsidRDefault="00D0086A" w:rsidP="000924A8">
      <w:pPr>
        <w:spacing w:line="360" w:lineRule="auto"/>
        <w:jc w:val="both"/>
        <w:rPr>
          <w:rFonts w:ascii="Arial" w:hAnsi="Arial" w:cs="Arial"/>
        </w:rPr>
      </w:pPr>
      <w:proofErr w:type="spellStart"/>
      <w:r w:rsidRPr="00CD1DC4">
        <w:rPr>
          <w:rFonts w:ascii="Arial" w:hAnsi="Arial" w:cs="Arial"/>
          <w:b/>
        </w:rPr>
        <w:t>Figma</w:t>
      </w:r>
      <w:proofErr w:type="spellEnd"/>
      <w:r w:rsidRPr="00CD1DC4">
        <w:rPr>
          <w:rFonts w:ascii="Arial" w:hAnsi="Arial" w:cs="Arial"/>
          <w:b/>
        </w:rPr>
        <w:t>:</w:t>
      </w:r>
      <w:r w:rsidR="00320C07" w:rsidRPr="00CD1DC4">
        <w:rPr>
          <w:rFonts w:ascii="Arial" w:hAnsi="Arial" w:cs="Arial"/>
        </w:rPr>
        <w:t xml:space="preserve"> </w:t>
      </w:r>
      <w:r w:rsidR="00CD1DC4">
        <w:rPr>
          <w:rFonts w:ascii="Arial" w:hAnsi="Arial" w:cs="Arial"/>
        </w:rPr>
        <w:t>Site utilizado para fazer o esboço do design do site junto com o protótipo.</w:t>
      </w:r>
    </w:p>
    <w:p w:rsidR="00320C07" w:rsidRPr="00CD1DC4" w:rsidRDefault="00A026BD" w:rsidP="00455EC9">
      <w:pPr>
        <w:rPr>
          <w:rFonts w:ascii="Arial" w:hAnsi="Arial" w:cs="Arial"/>
        </w:rPr>
      </w:pPr>
      <w:hyperlink r:id="rId22" w:history="1">
        <w:proofErr w:type="spellStart"/>
        <w:r w:rsidR="00CD1DC4" w:rsidRPr="00CD1DC4">
          <w:rPr>
            <w:rStyle w:val="Hyperlink"/>
            <w:rFonts w:ascii="Arial" w:hAnsi="Arial" w:cs="Arial"/>
          </w:rPr>
          <w:t>Figma</w:t>
        </w:r>
        <w:proofErr w:type="spellEnd"/>
      </w:hyperlink>
    </w:p>
    <w:p w:rsidR="00B3169D" w:rsidRDefault="00F20333" w:rsidP="00D0086A">
      <w:pPr>
        <w:pStyle w:val="Ttulo1"/>
        <w:rPr>
          <w:rFonts w:ascii="Arial" w:hAnsi="Arial" w:cs="Arial"/>
          <w:b/>
          <w:sz w:val="24"/>
          <w:szCs w:val="24"/>
        </w:rPr>
      </w:pPr>
      <w:r w:rsidRPr="00D0086A">
        <w:rPr>
          <w:rFonts w:ascii="Arial" w:hAnsi="Arial" w:cs="Arial"/>
          <w:b/>
          <w:sz w:val="24"/>
          <w:szCs w:val="24"/>
        </w:rPr>
        <w:br w:type="page"/>
      </w:r>
    </w:p>
    <w:p w:rsidR="0088017E" w:rsidRPr="006230F9" w:rsidRDefault="0088017E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5" w:name="_Toc200714821"/>
      <w:r w:rsidRPr="006230F9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EMPATIA</w:t>
      </w:r>
      <w:bookmarkEnd w:id="15"/>
    </w:p>
    <w:p w:rsidR="0088017E" w:rsidRPr="0088017E" w:rsidRDefault="0088017E" w:rsidP="000924A8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88017E">
        <w:rPr>
          <w:rFonts w:ascii="Arial" w:hAnsi="Arial" w:cs="Arial"/>
          <w:sz w:val="22"/>
          <w:szCs w:val="22"/>
        </w:rPr>
        <w:t xml:space="preserve">O site da pizzaria foi cuidadosamente planejado e desenvolvido com foco na 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>experiência do usuário</w:t>
      </w:r>
      <w:r w:rsidRPr="0088017E">
        <w:rPr>
          <w:rFonts w:ascii="Arial" w:hAnsi="Arial" w:cs="Arial"/>
          <w:sz w:val="22"/>
          <w:szCs w:val="22"/>
        </w:rPr>
        <w:t xml:space="preserve">, visando atender de forma eficiente tanto os clientes quanto os administradores. A interface foi </w:t>
      </w:r>
      <w:r w:rsidR="000924A8">
        <w:rPr>
          <w:rFonts w:ascii="Arial" w:hAnsi="Arial" w:cs="Arial"/>
          <w:sz w:val="22"/>
          <w:szCs w:val="22"/>
        </w:rPr>
        <w:t>feita</w:t>
      </w:r>
      <w:r w:rsidRPr="0088017E">
        <w:rPr>
          <w:rFonts w:ascii="Arial" w:hAnsi="Arial" w:cs="Arial"/>
          <w:sz w:val="22"/>
          <w:szCs w:val="22"/>
        </w:rPr>
        <w:t xml:space="preserve"> para ser 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>intuitiva, acessível e</w:t>
      </w:r>
      <w:r w:rsidRPr="0088017E">
        <w:rPr>
          <w:rStyle w:val="Forte"/>
          <w:rFonts w:ascii="Arial" w:hAnsi="Arial" w:cs="Arial"/>
          <w:sz w:val="22"/>
          <w:szCs w:val="22"/>
        </w:rPr>
        <w:t xml:space="preserve"> 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>visualmente agradável</w:t>
      </w:r>
      <w:r w:rsidRPr="0088017E">
        <w:rPr>
          <w:rFonts w:ascii="Arial" w:hAnsi="Arial" w:cs="Arial"/>
          <w:sz w:val="22"/>
          <w:szCs w:val="22"/>
        </w:rPr>
        <w:t>, permitindo que qualquer usuário</w:t>
      </w:r>
      <w:r>
        <w:rPr>
          <w:rFonts w:ascii="Arial" w:hAnsi="Arial" w:cs="Arial"/>
          <w:sz w:val="22"/>
          <w:szCs w:val="22"/>
        </w:rPr>
        <w:t xml:space="preserve">, </w:t>
      </w:r>
      <w:r w:rsidRPr="0088017E">
        <w:rPr>
          <w:rFonts w:ascii="Arial" w:hAnsi="Arial" w:cs="Arial"/>
          <w:sz w:val="22"/>
          <w:szCs w:val="22"/>
        </w:rPr>
        <w:t>independentemente do seu nível de familiaridade com tecnologia</w:t>
      </w:r>
      <w:r>
        <w:rPr>
          <w:rFonts w:ascii="Arial" w:hAnsi="Arial" w:cs="Arial"/>
          <w:sz w:val="22"/>
          <w:szCs w:val="22"/>
        </w:rPr>
        <w:t xml:space="preserve">, </w:t>
      </w:r>
      <w:r w:rsidRPr="0088017E">
        <w:rPr>
          <w:rFonts w:ascii="Arial" w:hAnsi="Arial" w:cs="Arial"/>
          <w:sz w:val="22"/>
          <w:szCs w:val="22"/>
        </w:rPr>
        <w:t>consiga navegar facilmente pelas funcionalidades.</w:t>
      </w:r>
    </w:p>
    <w:p w:rsidR="0088017E" w:rsidRPr="0088017E" w:rsidRDefault="0088017E" w:rsidP="000924A8">
      <w:pPr>
        <w:pStyle w:val="NormalWeb"/>
        <w:spacing w:line="36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 </w:t>
      </w:r>
      <w:r w:rsidRPr="0088017E">
        <w:rPr>
          <w:rFonts w:ascii="Arial" w:hAnsi="Arial" w:cs="Arial"/>
          <w:sz w:val="22"/>
          <w:szCs w:val="22"/>
        </w:rPr>
        <w:t xml:space="preserve">sistema disponibiliza funcionalidades organizadas para o 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>gerenciamento de pizzas,</w:t>
      </w:r>
      <w:r>
        <w:rPr>
          <w:rStyle w:val="Forte"/>
          <w:rFonts w:ascii="Arial" w:hAnsi="Arial" w:cs="Arial"/>
          <w:b w:val="0"/>
          <w:sz w:val="22"/>
          <w:szCs w:val="22"/>
        </w:rPr>
        <w:t xml:space="preserve"> 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 xml:space="preserve">vendas, alteração de </w:t>
      </w:r>
      <w:r>
        <w:rPr>
          <w:rStyle w:val="Forte"/>
          <w:rFonts w:ascii="Arial" w:hAnsi="Arial" w:cs="Arial"/>
          <w:b w:val="0"/>
          <w:sz w:val="22"/>
          <w:szCs w:val="22"/>
        </w:rPr>
        <w:t>informações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 xml:space="preserve"> e geração de</w:t>
      </w:r>
      <w:r w:rsidRPr="0088017E">
        <w:rPr>
          <w:rStyle w:val="Forte"/>
          <w:rFonts w:ascii="Arial" w:hAnsi="Arial" w:cs="Arial"/>
          <w:sz w:val="22"/>
          <w:szCs w:val="22"/>
        </w:rPr>
        <w:t xml:space="preserve"> </w:t>
      </w:r>
      <w:r w:rsidRPr="0088017E">
        <w:rPr>
          <w:rStyle w:val="Forte"/>
          <w:rFonts w:ascii="Arial" w:hAnsi="Arial" w:cs="Arial"/>
          <w:b w:val="0"/>
          <w:sz w:val="22"/>
          <w:szCs w:val="22"/>
        </w:rPr>
        <w:t>relatórios</w:t>
      </w:r>
      <w:r w:rsidRPr="0088017E">
        <w:rPr>
          <w:rFonts w:ascii="Arial" w:hAnsi="Arial" w:cs="Arial"/>
          <w:sz w:val="22"/>
          <w:szCs w:val="22"/>
        </w:rPr>
        <w:t>. Tudo foi estruturado de forma a garantir agilidade no controle do negócio, com menus bem definidos e acessos rápidos às operações mais comuns.</w:t>
      </w:r>
    </w:p>
    <w:p w:rsidR="0088017E" w:rsidRPr="0088017E" w:rsidRDefault="0088017E" w:rsidP="0088017E">
      <w:pPr>
        <w:jc w:val="both"/>
        <w:rPr>
          <w:rFonts w:ascii="Arial" w:hAnsi="Arial" w:cs="Arial"/>
          <w:sz w:val="24"/>
          <w:szCs w:val="24"/>
        </w:rPr>
      </w:pPr>
    </w:p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Default="0088017E" w:rsidP="0088017E"/>
    <w:p w:rsidR="0088017E" w:rsidRPr="0088017E" w:rsidRDefault="0088017E" w:rsidP="0088017E"/>
    <w:p w:rsidR="00B3169D" w:rsidRDefault="00505848" w:rsidP="006230F9">
      <w:pPr>
        <w:pStyle w:val="Ttulo1"/>
        <w:numPr>
          <w:ilvl w:val="0"/>
          <w:numId w:val="3"/>
        </w:numPr>
        <w:rPr>
          <w:rFonts w:ascii="Arial" w:hAnsi="Arial" w:cs="Arial"/>
          <w:b/>
          <w:color w:val="auto"/>
          <w:sz w:val="24"/>
          <w:szCs w:val="24"/>
        </w:rPr>
      </w:pPr>
      <w:bookmarkStart w:id="16" w:name="_Toc200714822"/>
      <w:r w:rsidRPr="00505848">
        <w:rPr>
          <w:rFonts w:ascii="Arial" w:hAnsi="Arial" w:cs="Arial"/>
          <w:b/>
          <w:color w:val="auto"/>
          <w:sz w:val="24"/>
          <w:szCs w:val="24"/>
        </w:rPr>
        <w:lastRenderedPageBreak/>
        <w:t>CONCLUSÃO</w:t>
      </w:r>
      <w:bookmarkEnd w:id="16"/>
    </w:p>
    <w:p w:rsidR="00505848" w:rsidRPr="00505848" w:rsidRDefault="00505848" w:rsidP="00505848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505848">
        <w:rPr>
          <w:rFonts w:ascii="Arial" w:hAnsi="Arial" w:cs="Arial"/>
        </w:rPr>
        <w:t xml:space="preserve">O desenvolvimento do sistema da </w:t>
      </w:r>
      <w:r w:rsidRPr="00505848">
        <w:rPr>
          <w:rFonts w:ascii="Arial" w:hAnsi="Arial" w:cs="Arial"/>
          <w:bCs/>
        </w:rPr>
        <w:t>Italianos Pizzas</w:t>
      </w:r>
      <w:r w:rsidRPr="00505848">
        <w:rPr>
          <w:rFonts w:ascii="Arial" w:hAnsi="Arial" w:cs="Arial"/>
        </w:rPr>
        <w:t xml:space="preserve"> representa um passo importante na modernização e organização dos serviços da pizzaria. Com uma interface simples e intuitiva, a aplicação facilita tanto o atendimento ao cliente quanto a gestão interna, oferecendo funcionalidades como cadastro, consulta, alteração de pizzas, registro de vendas e geração de relatórios. Através desse sistema, busca-se melhorar a experiência do usuário, otimizar o trabalho dos funcionários e contribuir para o crescimento do negócio, unindo praticidade, eficiência e acessibilidade em um só ambiente digital.</w:t>
      </w:r>
    </w:p>
    <w:sectPr w:rsidR="00505848" w:rsidRPr="00505848" w:rsidSect="00F20333">
      <w:footerReference w:type="default" r:id="rId2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26BD" w:rsidRDefault="00A026BD" w:rsidP="002F7FEE">
      <w:pPr>
        <w:spacing w:after="0" w:line="240" w:lineRule="auto"/>
      </w:pPr>
      <w:r>
        <w:separator/>
      </w:r>
    </w:p>
  </w:endnote>
  <w:endnote w:type="continuationSeparator" w:id="0">
    <w:p w:rsidR="00A026BD" w:rsidRDefault="00A026BD" w:rsidP="002F7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1471078"/>
      <w:docPartObj>
        <w:docPartGallery w:val="Page Numbers (Bottom of Page)"/>
        <w:docPartUnique/>
      </w:docPartObj>
    </w:sdtPr>
    <w:sdtEndPr/>
    <w:sdtContent>
      <w:p w:rsidR="00DB1518" w:rsidRDefault="00A026BD">
        <w:pPr>
          <w:pStyle w:val="Rodap"/>
          <w:jc w:val="right"/>
        </w:pPr>
      </w:p>
    </w:sdtContent>
  </w:sdt>
  <w:p w:rsidR="00DB1518" w:rsidRDefault="00DB15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98124"/>
      <w:docPartObj>
        <w:docPartGallery w:val="Page Numbers (Bottom of Page)"/>
        <w:docPartUnique/>
      </w:docPartObj>
    </w:sdtPr>
    <w:sdtEndPr/>
    <w:sdtContent>
      <w:p w:rsidR="00F20333" w:rsidRDefault="00F2033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697">
          <w:rPr>
            <w:noProof/>
          </w:rPr>
          <w:t>14</w:t>
        </w:r>
        <w:r>
          <w:fldChar w:fldCharType="end"/>
        </w:r>
      </w:p>
    </w:sdtContent>
  </w:sdt>
  <w:p w:rsidR="00F20333" w:rsidRDefault="00F203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26BD" w:rsidRDefault="00A026BD" w:rsidP="002F7FEE">
      <w:pPr>
        <w:spacing w:after="0" w:line="240" w:lineRule="auto"/>
      </w:pPr>
      <w:r>
        <w:separator/>
      </w:r>
    </w:p>
  </w:footnote>
  <w:footnote w:type="continuationSeparator" w:id="0">
    <w:p w:rsidR="00A026BD" w:rsidRDefault="00A026BD" w:rsidP="002F7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91FBA"/>
    <w:multiLevelType w:val="hybridMultilevel"/>
    <w:tmpl w:val="BDF4EC20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1" w15:restartNumberingAfterBreak="0">
    <w:nsid w:val="0D5F3898"/>
    <w:multiLevelType w:val="hybridMultilevel"/>
    <w:tmpl w:val="9970C63E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2" w15:restartNumberingAfterBreak="0">
    <w:nsid w:val="0D9E0688"/>
    <w:multiLevelType w:val="hybridMultilevel"/>
    <w:tmpl w:val="5D0274EE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3" w15:restartNumberingAfterBreak="0">
    <w:nsid w:val="10F539FC"/>
    <w:multiLevelType w:val="hybridMultilevel"/>
    <w:tmpl w:val="F394F8D0"/>
    <w:lvl w:ilvl="0" w:tplc="0416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C48A4"/>
    <w:multiLevelType w:val="hybridMultilevel"/>
    <w:tmpl w:val="CAE2B3BE"/>
    <w:lvl w:ilvl="0" w:tplc="1070EEB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503A20"/>
    <w:multiLevelType w:val="multilevel"/>
    <w:tmpl w:val="87040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61C9B"/>
    <w:multiLevelType w:val="hybridMultilevel"/>
    <w:tmpl w:val="5E565E34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7" w15:restartNumberingAfterBreak="0">
    <w:nsid w:val="2E23317A"/>
    <w:multiLevelType w:val="hybridMultilevel"/>
    <w:tmpl w:val="BFCEF5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C45D9"/>
    <w:multiLevelType w:val="hybridMultilevel"/>
    <w:tmpl w:val="BCCEC13E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9" w15:restartNumberingAfterBreak="0">
    <w:nsid w:val="47A00F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8C6C2A"/>
    <w:multiLevelType w:val="hybridMultilevel"/>
    <w:tmpl w:val="8FC4E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E2381"/>
    <w:multiLevelType w:val="hybridMultilevel"/>
    <w:tmpl w:val="82E283FA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12" w15:restartNumberingAfterBreak="0">
    <w:nsid w:val="660E6E65"/>
    <w:multiLevelType w:val="multilevel"/>
    <w:tmpl w:val="69903FAA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7F5547"/>
    <w:multiLevelType w:val="multilevel"/>
    <w:tmpl w:val="BD9CB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413161"/>
    <w:multiLevelType w:val="hybridMultilevel"/>
    <w:tmpl w:val="0A326D20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15" w15:restartNumberingAfterBreak="0">
    <w:nsid w:val="7BC62DA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9"/>
  </w:num>
  <w:num w:numId="5">
    <w:abstractNumId w:val="10"/>
  </w:num>
  <w:num w:numId="6">
    <w:abstractNumId w:val="14"/>
  </w:num>
  <w:num w:numId="7">
    <w:abstractNumId w:val="1"/>
  </w:num>
  <w:num w:numId="8">
    <w:abstractNumId w:val="0"/>
  </w:num>
  <w:num w:numId="9">
    <w:abstractNumId w:val="11"/>
  </w:num>
  <w:num w:numId="10">
    <w:abstractNumId w:val="6"/>
  </w:num>
  <w:num w:numId="11">
    <w:abstractNumId w:val="8"/>
  </w:num>
  <w:num w:numId="12">
    <w:abstractNumId w:val="2"/>
  </w:num>
  <w:num w:numId="13">
    <w:abstractNumId w:val="13"/>
  </w:num>
  <w:num w:numId="14">
    <w:abstractNumId w:val="4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AB5"/>
    <w:rsid w:val="000722BA"/>
    <w:rsid w:val="000924A8"/>
    <w:rsid w:val="001022EE"/>
    <w:rsid w:val="00121E13"/>
    <w:rsid w:val="00200AB5"/>
    <w:rsid w:val="0021592F"/>
    <w:rsid w:val="002F7FEE"/>
    <w:rsid w:val="0030548A"/>
    <w:rsid w:val="00320C07"/>
    <w:rsid w:val="00455EC9"/>
    <w:rsid w:val="00471BF9"/>
    <w:rsid w:val="00505848"/>
    <w:rsid w:val="005116BB"/>
    <w:rsid w:val="006230F9"/>
    <w:rsid w:val="006237FF"/>
    <w:rsid w:val="006437F8"/>
    <w:rsid w:val="006773A6"/>
    <w:rsid w:val="006E0E9B"/>
    <w:rsid w:val="006E2CFF"/>
    <w:rsid w:val="007542F7"/>
    <w:rsid w:val="00792697"/>
    <w:rsid w:val="007A156C"/>
    <w:rsid w:val="007D2545"/>
    <w:rsid w:val="00813E4B"/>
    <w:rsid w:val="0088017E"/>
    <w:rsid w:val="008B59CE"/>
    <w:rsid w:val="00903030"/>
    <w:rsid w:val="00974989"/>
    <w:rsid w:val="00A026BD"/>
    <w:rsid w:val="00A81AF6"/>
    <w:rsid w:val="00B225B5"/>
    <w:rsid w:val="00B3169D"/>
    <w:rsid w:val="00BD4BDE"/>
    <w:rsid w:val="00C30977"/>
    <w:rsid w:val="00C4465A"/>
    <w:rsid w:val="00C70EE3"/>
    <w:rsid w:val="00CA3C27"/>
    <w:rsid w:val="00CC3EB3"/>
    <w:rsid w:val="00CD1DC4"/>
    <w:rsid w:val="00D0086A"/>
    <w:rsid w:val="00D36D12"/>
    <w:rsid w:val="00D50CAC"/>
    <w:rsid w:val="00DB1518"/>
    <w:rsid w:val="00DD5481"/>
    <w:rsid w:val="00E71C29"/>
    <w:rsid w:val="00F20333"/>
    <w:rsid w:val="00F40891"/>
    <w:rsid w:val="00F57ECE"/>
    <w:rsid w:val="00FE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519F2"/>
  <w15:chartTrackingRefBased/>
  <w15:docId w15:val="{9A1DFFC5-354B-4CC5-A1FC-0D8F01A5F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A1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22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15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A156C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7A156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7F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7FEE"/>
  </w:style>
  <w:style w:type="paragraph" w:styleId="Rodap">
    <w:name w:val="footer"/>
    <w:basedOn w:val="Normal"/>
    <w:link w:val="RodapChar"/>
    <w:uiPriority w:val="99"/>
    <w:unhideWhenUsed/>
    <w:rsid w:val="002F7F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7FEE"/>
  </w:style>
  <w:style w:type="paragraph" w:styleId="Sumrio1">
    <w:name w:val="toc 1"/>
    <w:basedOn w:val="Normal"/>
    <w:next w:val="Normal"/>
    <w:autoRedefine/>
    <w:uiPriority w:val="39"/>
    <w:unhideWhenUsed/>
    <w:rsid w:val="001022EE"/>
    <w:pPr>
      <w:spacing w:after="100"/>
    </w:pPr>
  </w:style>
  <w:style w:type="character" w:styleId="Hyperlink">
    <w:name w:val="Hyperlink"/>
    <w:basedOn w:val="Fontepargpadro"/>
    <w:uiPriority w:val="99"/>
    <w:unhideWhenUsed/>
    <w:rsid w:val="001022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022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022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22EE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D36D12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813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6Colorida-nfase1">
    <w:name w:val="Grid Table 6 Colorful Accent 1"/>
    <w:basedOn w:val="Tabelanormal"/>
    <w:uiPriority w:val="51"/>
    <w:rsid w:val="00813E4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ibliografia">
    <w:name w:val="Bibliography"/>
    <w:basedOn w:val="Normal"/>
    <w:next w:val="Normal"/>
    <w:uiPriority w:val="37"/>
    <w:unhideWhenUsed/>
    <w:rsid w:val="00DD5481"/>
  </w:style>
  <w:style w:type="character" w:styleId="Forte">
    <w:name w:val="Strong"/>
    <w:basedOn w:val="Fontepargpadro"/>
    <w:uiPriority w:val="22"/>
    <w:qFormat/>
    <w:rsid w:val="006E2CFF"/>
    <w:rPr>
      <w:b/>
      <w:bCs/>
    </w:rPr>
  </w:style>
  <w:style w:type="paragraph" w:styleId="NormalWeb">
    <w:name w:val="Normal (Web)"/>
    <w:basedOn w:val="Normal"/>
    <w:uiPriority w:val="99"/>
    <w:unhideWhenUsed/>
    <w:rsid w:val="0097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50CA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0CAC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0924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trello.com/invite/b/6841c2cc901125ae7fb3e0f6/ATTI8aa9cb9f2675e6fca7c63ef20e2e76c7828EAE0A/projeto-pizzari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design/zLDVpQ3zcmWKpTi2tslfGa/Pizzaria?node-id=0-1&amp;t=sx461sir7K7bbFPh-1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Ber25</b:Tag>
    <b:SourceType>Book</b:SourceType>
    <b:Guid>{C70CFF18-9F69-4988-9275-2B4229385FF8}</b:Guid>
    <b:Title>Fluxograma</b:Title>
    <b:Year>2025</b:Year>
    <b:City>Limeira</b:City>
    <b:Publisher>SENAI</b:Publisher>
    <b:Author>
      <b:Author>
        <b:NameList>
          <b:Person>
            <b:Last>Bernardi</b:Last>
            <b:First>Guilherme</b:First>
            <b:Middle>Henrique</b:Middle>
          </b:Person>
        </b:NameList>
      </b:Author>
    </b:Author>
    <b:RefOrder>3</b:RefOrder>
  </b:Source>
  <b:Source>
    <b:Tag>Gui25</b:Tag>
    <b:SourceType>Book</b:SourceType>
    <b:Guid>{EE5BF803-AC7C-47F2-BD5F-AD528E2F317A}</b:Guid>
    <b:Author>
      <b:Author>
        <b:NameList>
          <b:Person>
            <b:Last>Bernardi</b:Last>
            <b:First>Guilherme</b:First>
            <b:Middle>Henrique</b:Middle>
          </b:Person>
        </b:NameList>
      </b:Author>
    </b:Author>
    <b:Title>Fluxograma</b:Title>
    <b:Year>2025</b:Year>
    <b:City>Limeira</b:City>
    <b:Publisher>SENAI</b:Publisher>
    <b:RefOrder>1</b:RefOrder>
  </b:Source>
  <b:Source>
    <b:Tag>Gui251</b:Tag>
    <b:SourceType>InternetSite</b:SourceType>
    <b:Guid>{43402AF1-4B25-4269-9BEC-CC2A899B49B4}</b:Guid>
    <b:Title>Bing</b:Title>
    <b:Year>2025</b:Year>
    <b:Author>
      <b:Author>
        <b:NameList>
          <b:Person>
            <b:Last>Bernardi</b:Last>
            <b:First>Guilherme</b:First>
            <b:Middle>Henrique</b:Middle>
          </b:Person>
        </b:NameList>
      </b:Author>
    </b:Author>
    <b:InternetSiteTitle>Microsoft</b:InternetSiteTitle>
    <b:Month>Abril</b:Month>
    <b:Day>16</b:Day>
    <b:URL>https://www.microsoft.com/pt-br/</b:URL>
    <b:RefOrder>2</b:RefOrder>
  </b:Source>
</b:Sources>
</file>

<file path=customXml/itemProps1.xml><?xml version="1.0" encoding="utf-8"?>
<ds:datastoreItem xmlns:ds="http://schemas.openxmlformats.org/officeDocument/2006/customXml" ds:itemID="{8237ADA8-A997-4039-8661-01EA9456D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17</Pages>
  <Words>1256</Words>
  <Characters>6784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</dc:creator>
  <cp:keywords>Pizzaria</cp:keywords>
  <dc:description/>
  <cp:lastModifiedBy>GUILHERME HENRIQUE BERNARDI</cp:lastModifiedBy>
  <cp:revision>10</cp:revision>
  <dcterms:created xsi:type="dcterms:W3CDTF">2025-06-05T23:56:00Z</dcterms:created>
  <dcterms:modified xsi:type="dcterms:W3CDTF">2025-06-13T17:05:00Z</dcterms:modified>
</cp:coreProperties>
</file>