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02D0" w14:textId="5B814D1F" w:rsidR="00081D24" w:rsidRDefault="0080552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Final Project Report </w:t>
      </w:r>
    </w:p>
    <w:p w14:paraId="4C5F06AA" w14:textId="77777777" w:rsidR="00805529" w:rsidRDefault="00805529">
      <w:pPr>
        <w:rPr>
          <w:rFonts w:ascii="Arial" w:hAnsi="Arial" w:cs="Arial"/>
          <w:sz w:val="24"/>
          <w:szCs w:val="24"/>
        </w:rPr>
      </w:pPr>
    </w:p>
    <w:p w14:paraId="1DA786A6" w14:textId="77777777" w:rsidR="00F94AA7" w:rsidRPr="00F94AA7" w:rsidRDefault="00F94AA7" w:rsidP="00F94AA7">
      <w:pPr>
        <w:rPr>
          <w:rFonts w:ascii="Arial" w:hAnsi="Arial" w:cs="Arial"/>
          <w:sz w:val="24"/>
          <w:szCs w:val="24"/>
        </w:rPr>
      </w:pPr>
      <w:r w:rsidRPr="00F94AA7">
        <w:rPr>
          <w:rFonts w:ascii="Arial" w:hAnsi="Arial" w:cs="Arial"/>
          <w:sz w:val="24"/>
          <w:szCs w:val="24"/>
        </w:rPr>
        <w:t>1. Introduction</w:t>
      </w:r>
    </w:p>
    <w:p w14:paraId="04F41887" w14:textId="60AD5C46" w:rsidR="00F94AA7" w:rsidRDefault="00F94AA7" w:rsidP="00F94AA7">
      <w:pPr>
        <w:rPr>
          <w:rFonts w:ascii="Arial" w:hAnsi="Arial" w:cs="Arial"/>
          <w:sz w:val="24"/>
          <w:szCs w:val="24"/>
        </w:rPr>
      </w:pPr>
      <w:r w:rsidRPr="00F94AA7">
        <w:rPr>
          <w:rFonts w:ascii="Arial" w:hAnsi="Arial" w:cs="Arial"/>
          <w:sz w:val="24"/>
          <w:szCs w:val="24"/>
        </w:rPr>
        <w:t xml:space="preserve">   1.1 Project Overview</w:t>
      </w:r>
    </w:p>
    <w:p w14:paraId="742E6C98" w14:textId="77777777" w:rsidR="00F94AA7" w:rsidRPr="00F94AA7" w:rsidRDefault="00F94AA7" w:rsidP="00F94AA7">
      <w:pPr>
        <w:rPr>
          <w:rFonts w:ascii="Arial" w:hAnsi="Arial" w:cs="Arial"/>
          <w:sz w:val="24"/>
          <w:szCs w:val="24"/>
        </w:rPr>
      </w:pPr>
    </w:p>
    <w:p w14:paraId="235DA1BA" w14:textId="77777777" w:rsidR="00F94AA7" w:rsidRPr="00F94AA7" w:rsidRDefault="00F94AA7" w:rsidP="00F94AA7">
      <w:pPr>
        <w:rPr>
          <w:rFonts w:ascii="Arial" w:hAnsi="Arial" w:cs="Arial"/>
          <w:sz w:val="24"/>
          <w:szCs w:val="24"/>
        </w:rPr>
      </w:pPr>
      <w:r w:rsidRPr="00F94AA7">
        <w:rPr>
          <w:rFonts w:ascii="Arial" w:hAnsi="Arial" w:cs="Arial"/>
          <w:sz w:val="24"/>
          <w:szCs w:val="24"/>
        </w:rPr>
        <w:t>2. Business Understanding</w:t>
      </w:r>
    </w:p>
    <w:p w14:paraId="5A121644" w14:textId="77777777" w:rsidR="00F94AA7" w:rsidRPr="00F94AA7" w:rsidRDefault="00F94AA7" w:rsidP="00F94AA7">
      <w:pPr>
        <w:rPr>
          <w:rFonts w:ascii="Arial" w:hAnsi="Arial" w:cs="Arial"/>
          <w:sz w:val="24"/>
          <w:szCs w:val="24"/>
        </w:rPr>
      </w:pPr>
    </w:p>
    <w:p w14:paraId="02ED034D" w14:textId="77777777" w:rsidR="00F94AA7" w:rsidRPr="00F94AA7" w:rsidRDefault="00F94AA7" w:rsidP="00F94AA7">
      <w:pPr>
        <w:rPr>
          <w:rFonts w:ascii="Arial" w:hAnsi="Arial" w:cs="Arial"/>
          <w:sz w:val="24"/>
          <w:szCs w:val="24"/>
        </w:rPr>
      </w:pPr>
      <w:r w:rsidRPr="00F94AA7">
        <w:rPr>
          <w:rFonts w:ascii="Arial" w:hAnsi="Arial" w:cs="Arial"/>
          <w:sz w:val="24"/>
          <w:szCs w:val="24"/>
        </w:rPr>
        <w:t>3. Data Understanding</w:t>
      </w:r>
    </w:p>
    <w:p w14:paraId="59A45738" w14:textId="77777777" w:rsidR="00F94AA7" w:rsidRPr="00F94AA7" w:rsidRDefault="00F94AA7" w:rsidP="00F94AA7">
      <w:pPr>
        <w:rPr>
          <w:rFonts w:ascii="Arial" w:hAnsi="Arial" w:cs="Arial"/>
          <w:sz w:val="24"/>
          <w:szCs w:val="24"/>
        </w:rPr>
      </w:pPr>
    </w:p>
    <w:p w14:paraId="10B2ECAB" w14:textId="77777777" w:rsidR="00F94AA7" w:rsidRPr="00F94AA7" w:rsidRDefault="00F94AA7" w:rsidP="00F94AA7">
      <w:pPr>
        <w:rPr>
          <w:rFonts w:ascii="Arial" w:hAnsi="Arial" w:cs="Arial"/>
          <w:sz w:val="24"/>
          <w:szCs w:val="24"/>
        </w:rPr>
      </w:pPr>
      <w:r w:rsidRPr="00F94AA7">
        <w:rPr>
          <w:rFonts w:ascii="Arial" w:hAnsi="Arial" w:cs="Arial"/>
          <w:sz w:val="24"/>
          <w:szCs w:val="24"/>
        </w:rPr>
        <w:t>4. Data Preparation</w:t>
      </w:r>
    </w:p>
    <w:p w14:paraId="3B2E2720" w14:textId="77777777" w:rsidR="00F94AA7" w:rsidRPr="00F94AA7" w:rsidRDefault="00F94AA7" w:rsidP="00F94AA7">
      <w:pPr>
        <w:rPr>
          <w:rFonts w:ascii="Arial" w:hAnsi="Arial" w:cs="Arial"/>
          <w:sz w:val="24"/>
          <w:szCs w:val="24"/>
        </w:rPr>
      </w:pPr>
    </w:p>
    <w:p w14:paraId="749FC9A5" w14:textId="77777777" w:rsidR="00F94AA7" w:rsidRPr="00F94AA7" w:rsidRDefault="00F94AA7" w:rsidP="00F94AA7">
      <w:pPr>
        <w:rPr>
          <w:rFonts w:ascii="Arial" w:hAnsi="Arial" w:cs="Arial"/>
          <w:sz w:val="24"/>
          <w:szCs w:val="24"/>
        </w:rPr>
      </w:pPr>
      <w:r w:rsidRPr="00F94AA7">
        <w:rPr>
          <w:rFonts w:ascii="Arial" w:hAnsi="Arial" w:cs="Arial"/>
          <w:sz w:val="24"/>
          <w:szCs w:val="24"/>
        </w:rPr>
        <w:t>5. Modelling</w:t>
      </w:r>
    </w:p>
    <w:p w14:paraId="3107A2AC" w14:textId="77777777" w:rsidR="00F94AA7" w:rsidRPr="00F94AA7" w:rsidRDefault="00F94AA7" w:rsidP="00F94AA7">
      <w:pPr>
        <w:rPr>
          <w:rFonts w:ascii="Arial" w:hAnsi="Arial" w:cs="Arial"/>
          <w:sz w:val="24"/>
          <w:szCs w:val="24"/>
        </w:rPr>
      </w:pPr>
    </w:p>
    <w:p w14:paraId="0CF87156" w14:textId="77777777" w:rsidR="00F94AA7" w:rsidRPr="00F94AA7" w:rsidRDefault="00F94AA7" w:rsidP="00F94AA7">
      <w:pPr>
        <w:rPr>
          <w:rFonts w:ascii="Arial" w:hAnsi="Arial" w:cs="Arial"/>
          <w:sz w:val="24"/>
          <w:szCs w:val="24"/>
        </w:rPr>
      </w:pPr>
      <w:r w:rsidRPr="00F94AA7">
        <w:rPr>
          <w:rFonts w:ascii="Arial" w:hAnsi="Arial" w:cs="Arial"/>
          <w:sz w:val="24"/>
          <w:szCs w:val="24"/>
        </w:rPr>
        <w:t>6. Evaluation</w:t>
      </w:r>
    </w:p>
    <w:p w14:paraId="3220A358" w14:textId="77777777" w:rsidR="00F94AA7" w:rsidRPr="00F94AA7" w:rsidRDefault="00F94AA7" w:rsidP="00F94AA7">
      <w:pPr>
        <w:rPr>
          <w:rFonts w:ascii="Arial" w:hAnsi="Arial" w:cs="Arial"/>
          <w:sz w:val="24"/>
          <w:szCs w:val="24"/>
        </w:rPr>
      </w:pPr>
    </w:p>
    <w:p w14:paraId="29273C2A" w14:textId="77777777" w:rsidR="00F94AA7" w:rsidRPr="00F94AA7" w:rsidRDefault="00F94AA7" w:rsidP="00F94AA7">
      <w:pPr>
        <w:rPr>
          <w:rFonts w:ascii="Arial" w:hAnsi="Arial" w:cs="Arial"/>
          <w:sz w:val="24"/>
          <w:szCs w:val="24"/>
        </w:rPr>
      </w:pPr>
      <w:r w:rsidRPr="00F94AA7">
        <w:rPr>
          <w:rFonts w:ascii="Arial" w:hAnsi="Arial" w:cs="Arial"/>
          <w:sz w:val="24"/>
          <w:szCs w:val="24"/>
        </w:rPr>
        <w:t>7. Deployment</w:t>
      </w:r>
    </w:p>
    <w:p w14:paraId="613BDEE3" w14:textId="77777777" w:rsidR="00F94AA7" w:rsidRPr="00F94AA7" w:rsidRDefault="00F94AA7" w:rsidP="00F94AA7">
      <w:pPr>
        <w:rPr>
          <w:rFonts w:ascii="Arial" w:hAnsi="Arial" w:cs="Arial"/>
          <w:sz w:val="24"/>
          <w:szCs w:val="24"/>
        </w:rPr>
      </w:pPr>
    </w:p>
    <w:p w14:paraId="50E29D2E" w14:textId="77777777" w:rsidR="00F94AA7" w:rsidRPr="00F94AA7" w:rsidRDefault="00F94AA7" w:rsidP="00F94AA7">
      <w:pPr>
        <w:rPr>
          <w:rFonts w:ascii="Arial" w:hAnsi="Arial" w:cs="Arial"/>
          <w:sz w:val="24"/>
          <w:szCs w:val="24"/>
        </w:rPr>
      </w:pPr>
      <w:r w:rsidRPr="00F94AA7">
        <w:rPr>
          <w:rFonts w:ascii="Arial" w:hAnsi="Arial" w:cs="Arial"/>
          <w:sz w:val="24"/>
          <w:szCs w:val="24"/>
        </w:rPr>
        <w:t>8. Conclusion</w:t>
      </w:r>
    </w:p>
    <w:p w14:paraId="20B4CB13" w14:textId="77777777" w:rsidR="00F94AA7" w:rsidRPr="00F94AA7" w:rsidRDefault="00F94AA7" w:rsidP="00F94AA7">
      <w:pPr>
        <w:rPr>
          <w:rFonts w:ascii="Arial" w:hAnsi="Arial" w:cs="Arial"/>
          <w:sz w:val="24"/>
          <w:szCs w:val="24"/>
        </w:rPr>
      </w:pPr>
    </w:p>
    <w:p w14:paraId="52DF57D1" w14:textId="77777777" w:rsidR="00F94AA7" w:rsidRPr="00F94AA7" w:rsidRDefault="00F94AA7" w:rsidP="00F94AA7">
      <w:pPr>
        <w:rPr>
          <w:rFonts w:ascii="Arial" w:hAnsi="Arial" w:cs="Arial"/>
          <w:sz w:val="24"/>
          <w:szCs w:val="24"/>
        </w:rPr>
      </w:pPr>
      <w:r w:rsidRPr="00F94AA7">
        <w:rPr>
          <w:rFonts w:ascii="Arial" w:hAnsi="Arial" w:cs="Arial"/>
          <w:sz w:val="24"/>
          <w:szCs w:val="24"/>
        </w:rPr>
        <w:t>9. References</w:t>
      </w:r>
    </w:p>
    <w:p w14:paraId="5D38C471" w14:textId="77777777" w:rsidR="00F94AA7" w:rsidRPr="00F94AA7" w:rsidRDefault="00F94AA7" w:rsidP="00F94AA7">
      <w:pPr>
        <w:rPr>
          <w:rFonts w:ascii="Arial" w:hAnsi="Arial" w:cs="Arial"/>
          <w:sz w:val="24"/>
          <w:szCs w:val="24"/>
        </w:rPr>
      </w:pPr>
    </w:p>
    <w:p w14:paraId="65D502E2" w14:textId="77777777" w:rsidR="00F94AA7" w:rsidRPr="00F94AA7" w:rsidRDefault="00F94AA7" w:rsidP="00F94AA7">
      <w:pPr>
        <w:rPr>
          <w:rFonts w:ascii="Arial" w:hAnsi="Arial" w:cs="Arial"/>
          <w:sz w:val="24"/>
          <w:szCs w:val="24"/>
        </w:rPr>
      </w:pPr>
      <w:r w:rsidRPr="00F94AA7">
        <w:rPr>
          <w:rFonts w:ascii="Arial" w:hAnsi="Arial" w:cs="Arial"/>
          <w:sz w:val="24"/>
          <w:szCs w:val="24"/>
        </w:rPr>
        <w:t>10. Appendix</w:t>
      </w:r>
    </w:p>
    <w:p w14:paraId="41C76C9B" w14:textId="34090705" w:rsidR="00805529" w:rsidRPr="00805529" w:rsidRDefault="00805529" w:rsidP="00F94AA7">
      <w:pPr>
        <w:rPr>
          <w:rFonts w:ascii="Arial" w:hAnsi="Arial" w:cs="Arial"/>
          <w:sz w:val="24"/>
          <w:szCs w:val="24"/>
        </w:rPr>
      </w:pPr>
    </w:p>
    <w:sectPr w:rsidR="00805529" w:rsidRPr="00805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29"/>
    <w:rsid w:val="00081D24"/>
    <w:rsid w:val="000A20AD"/>
    <w:rsid w:val="00391C6D"/>
    <w:rsid w:val="00805529"/>
    <w:rsid w:val="00AF0F8C"/>
    <w:rsid w:val="00D55392"/>
    <w:rsid w:val="00E159AA"/>
    <w:rsid w:val="00F9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F4D00"/>
  <w15:chartTrackingRefBased/>
  <w15:docId w15:val="{829A0298-965F-4934-8D17-D3BC0576A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0C37E-4B3D-40EF-B4B8-EDA9B4051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Franco Munhoz</dc:creator>
  <cp:keywords/>
  <dc:description/>
  <cp:lastModifiedBy>Guilherme Franco Munhoz</cp:lastModifiedBy>
  <cp:revision>2</cp:revision>
  <dcterms:created xsi:type="dcterms:W3CDTF">2026-04-14T19:22:00Z</dcterms:created>
  <dcterms:modified xsi:type="dcterms:W3CDTF">2026-04-14T19:27:00Z</dcterms:modified>
</cp:coreProperties>
</file>