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9ACF" w14:textId="77777777" w:rsidR="00A11CAB" w:rsidRPr="0078729B" w:rsidRDefault="00A11CAB" w:rsidP="00A11CAB">
      <w:pPr>
        <w:autoSpaceDE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729B">
        <w:rPr>
          <w:rFonts w:ascii="Arial" w:hAnsi="Arial" w:cs="Arial"/>
          <w:sz w:val="24"/>
          <w:szCs w:val="24"/>
        </w:rPr>
        <w:t>INSTITUTO FEDERAL DO ESPÍRITO SANTO</w:t>
      </w:r>
    </w:p>
    <w:p w14:paraId="4BADE532" w14:textId="139464D3" w:rsidR="00A11CAB" w:rsidRPr="0078729B" w:rsidRDefault="00A11CAB" w:rsidP="00A11CAB">
      <w:pPr>
        <w:autoSpaceDE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729B">
        <w:rPr>
          <w:rFonts w:ascii="Arial" w:hAnsi="Arial" w:cs="Arial"/>
          <w:sz w:val="24"/>
          <w:szCs w:val="24"/>
        </w:rPr>
        <w:t>ENGENHARIA DE CONTROLE E AUTOMAÇÃO</w:t>
      </w:r>
    </w:p>
    <w:p w14:paraId="693E7B84" w14:textId="77777777" w:rsidR="00A11CAB" w:rsidRPr="0078729B" w:rsidRDefault="00A11CAB" w:rsidP="00A11CAB">
      <w:pPr>
        <w:autoSpaceDE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155451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506757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994C1F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0A2118" w14:textId="7905C795" w:rsidR="00A11CAB" w:rsidRDefault="00A11CAB" w:rsidP="00A11CA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8729B">
        <w:rPr>
          <w:rFonts w:ascii="Arial" w:hAnsi="Arial" w:cs="Arial"/>
          <w:b/>
          <w:sz w:val="24"/>
          <w:szCs w:val="24"/>
        </w:rPr>
        <w:t>LUCAS COELHO GARBOSSA</w:t>
      </w:r>
    </w:p>
    <w:p w14:paraId="30A47BC6" w14:textId="0CE3340C" w:rsidR="00A11CAB" w:rsidRPr="0078729B" w:rsidRDefault="00E27435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</w:t>
      </w:r>
      <w:r w:rsidR="0084336E">
        <w:rPr>
          <w:rFonts w:ascii="Arial" w:hAnsi="Arial" w:cs="Arial"/>
          <w:b/>
          <w:sz w:val="24"/>
          <w:szCs w:val="24"/>
        </w:rPr>
        <w:t xml:space="preserve"> OLIVEIRA</w:t>
      </w:r>
    </w:p>
    <w:p w14:paraId="312D1D8B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D32355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FF3273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3F0C97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D2DA24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0781DA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D5BD2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882FAD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395468" w14:textId="77777777" w:rsidR="009D7CF2" w:rsidRPr="009D7CF2" w:rsidRDefault="009D7CF2" w:rsidP="009D7C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B42CF2" w14:textId="7567D340" w:rsidR="00A11CAB" w:rsidRPr="0078729B" w:rsidRDefault="009D7CF2" w:rsidP="009D7C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D7CF2">
        <w:rPr>
          <w:rFonts w:ascii="Arial" w:hAnsi="Arial" w:cs="Arial"/>
          <w:b/>
          <w:sz w:val="24"/>
          <w:szCs w:val="24"/>
        </w:rPr>
        <w:t xml:space="preserve"> </w:t>
      </w:r>
      <w:r w:rsidRPr="009D7CF2">
        <w:rPr>
          <w:rFonts w:ascii="Arial" w:hAnsi="Arial" w:cs="Arial"/>
          <w:b/>
          <w:bCs/>
          <w:sz w:val="24"/>
          <w:szCs w:val="24"/>
        </w:rPr>
        <w:t>IMPLEMENTAÇÃO EM HARDWARE DE INSTRUÇÃO DE PROCESSADOR ARM MONOCÍCLO</w:t>
      </w:r>
    </w:p>
    <w:p w14:paraId="662D236B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B4A21A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BB9E4D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6273AD" w14:textId="54F6FADC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FCA98F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729B">
        <w:rPr>
          <w:rFonts w:ascii="Arial" w:hAnsi="Arial" w:cs="Arial"/>
          <w:sz w:val="24"/>
          <w:szCs w:val="24"/>
        </w:rPr>
        <w:t>SERRA</w:t>
      </w:r>
    </w:p>
    <w:p w14:paraId="132F54A4" w14:textId="39B73424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729B">
        <w:rPr>
          <w:rFonts w:ascii="Arial" w:hAnsi="Arial" w:cs="Arial"/>
          <w:sz w:val="24"/>
          <w:szCs w:val="24"/>
        </w:rPr>
        <w:t>202</w:t>
      </w:r>
      <w:r w:rsidR="009D7CF2">
        <w:rPr>
          <w:rFonts w:ascii="Arial" w:hAnsi="Arial" w:cs="Arial"/>
          <w:sz w:val="24"/>
          <w:szCs w:val="24"/>
        </w:rPr>
        <w:t>5</w:t>
      </w:r>
    </w:p>
    <w:p w14:paraId="19CEDCD1" w14:textId="7E5B5A59" w:rsidR="00A11CA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729B">
        <w:rPr>
          <w:rFonts w:ascii="Arial" w:hAnsi="Arial" w:cs="Arial"/>
          <w:sz w:val="24"/>
          <w:szCs w:val="24"/>
        </w:rPr>
        <w:lastRenderedPageBreak/>
        <w:t>LUCAS COELHO GARBOSSA</w:t>
      </w:r>
    </w:p>
    <w:p w14:paraId="3BB96196" w14:textId="6271A6A4" w:rsidR="00E16255" w:rsidRPr="0078729B" w:rsidRDefault="0090053D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</w:t>
      </w:r>
      <w:r w:rsidR="0084336E">
        <w:rPr>
          <w:rFonts w:ascii="Arial" w:hAnsi="Arial" w:cs="Arial"/>
          <w:sz w:val="24"/>
          <w:szCs w:val="24"/>
        </w:rPr>
        <w:t xml:space="preserve"> OLIVEIRA</w:t>
      </w:r>
    </w:p>
    <w:p w14:paraId="2FF9EB1C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BD58F5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0A62ED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21994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1C29CB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7C2138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133E55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4B0650" w14:textId="77777777" w:rsidR="00A11CA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592637" w14:textId="77777777" w:rsidR="0090053D" w:rsidRPr="0078729B" w:rsidRDefault="0090053D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3E172F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0C441D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9DBE70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9FA77A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7ABF67" w14:textId="724B0C96" w:rsidR="00A11CAB" w:rsidRPr="0078729B" w:rsidRDefault="00F87702" w:rsidP="00A11CA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D7CF2">
        <w:rPr>
          <w:rFonts w:ascii="Arial" w:hAnsi="Arial" w:cs="Arial"/>
          <w:b/>
          <w:bCs/>
          <w:sz w:val="24"/>
          <w:szCs w:val="24"/>
        </w:rPr>
        <w:t>IMPLEMENTAÇÃO EM HARDWARE DE INSTRUÇÃO DE PROCESSADOR ARM MONOCÍCLO</w:t>
      </w:r>
    </w:p>
    <w:p w14:paraId="2B0D9B66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18754C" w14:textId="6D906601" w:rsidR="00A11CAB" w:rsidRPr="00C308B6" w:rsidRDefault="003D4E3D" w:rsidP="00A11CAB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</w:t>
      </w:r>
      <w:r w:rsidR="00C308B6" w:rsidRPr="00C308B6">
        <w:rPr>
          <w:rFonts w:ascii="Arial" w:hAnsi="Arial" w:cs="Arial"/>
          <w:sz w:val="24"/>
          <w:szCs w:val="24"/>
        </w:rPr>
        <w:t xml:space="preserve"> de </w:t>
      </w:r>
      <w:r w:rsidR="009D5132">
        <w:rPr>
          <w:rFonts w:ascii="Arial" w:hAnsi="Arial" w:cs="Arial"/>
          <w:sz w:val="24"/>
          <w:szCs w:val="24"/>
        </w:rPr>
        <w:t>desenvolvimento</w:t>
      </w:r>
      <w:r w:rsidR="00C308B6" w:rsidRPr="00C308B6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professor</w:t>
      </w:r>
      <w:r w:rsidR="00C308B6" w:rsidRPr="00C308B6">
        <w:rPr>
          <w:rFonts w:ascii="Arial" w:hAnsi="Arial" w:cs="Arial"/>
          <w:sz w:val="24"/>
          <w:szCs w:val="24"/>
        </w:rPr>
        <w:t xml:space="preserve"> </w:t>
      </w:r>
      <w:r w:rsidR="009D5132">
        <w:rPr>
          <w:rFonts w:ascii="Arial" w:hAnsi="Arial" w:cs="Arial"/>
          <w:sz w:val="24"/>
          <w:szCs w:val="24"/>
        </w:rPr>
        <w:t>Rafael Emerick Z. De Oliveira</w:t>
      </w:r>
      <w:r w:rsidR="00C308B6" w:rsidRPr="00C308B6">
        <w:rPr>
          <w:rFonts w:ascii="Arial" w:hAnsi="Arial" w:cs="Arial"/>
          <w:sz w:val="24"/>
          <w:szCs w:val="24"/>
        </w:rPr>
        <w:t xml:space="preserve"> como requisito para aprovação na disciplina de </w:t>
      </w:r>
      <w:r w:rsidR="00F24CC7">
        <w:rPr>
          <w:rFonts w:ascii="Arial" w:hAnsi="Arial" w:cs="Arial"/>
          <w:sz w:val="24"/>
          <w:szCs w:val="24"/>
        </w:rPr>
        <w:t>Arquitetura de Computadores</w:t>
      </w:r>
      <w:r w:rsidR="00516328">
        <w:rPr>
          <w:rFonts w:ascii="Arial" w:hAnsi="Arial" w:cs="Arial"/>
          <w:sz w:val="24"/>
          <w:szCs w:val="24"/>
        </w:rPr>
        <w:t>.</w:t>
      </w:r>
    </w:p>
    <w:p w14:paraId="13E745A6" w14:textId="77777777" w:rsidR="004412B0" w:rsidRPr="0078729B" w:rsidRDefault="004412B0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06B774" w14:textId="7777777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2076A3" w14:textId="2004F537" w:rsidR="00A11CAB" w:rsidRPr="0078729B" w:rsidRDefault="00A11CAB" w:rsidP="00A11CA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729B">
        <w:rPr>
          <w:rFonts w:ascii="Arial" w:hAnsi="Arial" w:cs="Arial"/>
          <w:sz w:val="24"/>
          <w:szCs w:val="24"/>
        </w:rPr>
        <w:t>SERRA</w:t>
      </w:r>
      <w:r w:rsidR="00B44170">
        <w:rPr>
          <w:rFonts w:ascii="Arial" w:hAnsi="Arial" w:cs="Arial"/>
          <w:sz w:val="24"/>
          <w:szCs w:val="24"/>
        </w:rPr>
        <w:t xml:space="preserve"> 202</w:t>
      </w:r>
      <w:r w:rsidR="0090053D">
        <w:rPr>
          <w:rFonts w:ascii="Arial" w:hAnsi="Arial" w:cs="Arial"/>
          <w:sz w:val="24"/>
          <w:szCs w:val="24"/>
        </w:rPr>
        <w:t>5</w:t>
      </w:r>
    </w:p>
    <w:p w14:paraId="650C5B33" w14:textId="77777777" w:rsidR="00F2167A" w:rsidRPr="0078729B" w:rsidRDefault="00F2167A" w:rsidP="00F2167A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BE02F9" w14:textId="6DDA26B8" w:rsidR="00F2167A" w:rsidRPr="0078729B" w:rsidRDefault="00F2167A" w:rsidP="004265A1">
      <w:pPr>
        <w:spacing w:before="240" w:after="24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8729B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766A9B71" w14:textId="77777777" w:rsidR="00F2167A" w:rsidRPr="0078729B" w:rsidRDefault="00F2167A" w:rsidP="00521713">
      <w:pPr>
        <w:spacing w:before="240" w:after="24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72DA2AD8" w14:textId="7844E12F" w:rsidR="00F2167A" w:rsidRPr="00521713" w:rsidRDefault="00521713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6654BA">
        <w:rPr>
          <w:rFonts w:ascii="Arial" w:hAnsi="Arial" w:cs="Arial"/>
          <w:b/>
          <w:sz w:val="24"/>
          <w:szCs w:val="24"/>
        </w:rPr>
        <w:t xml:space="preserve"> INTRODUÇÃO</w:t>
      </w:r>
      <w:r w:rsidR="0016572C" w:rsidRPr="00521713">
        <w:rPr>
          <w:rFonts w:ascii="Arial" w:hAnsi="Arial" w:cs="Arial"/>
          <w:b/>
          <w:sz w:val="24"/>
          <w:szCs w:val="24"/>
        </w:rPr>
        <w:t>.</w:t>
      </w:r>
      <w:r w:rsidR="00326658">
        <w:rPr>
          <w:rFonts w:ascii="Arial" w:hAnsi="Arial" w:cs="Arial"/>
          <w:b/>
          <w:sz w:val="24"/>
          <w:szCs w:val="24"/>
        </w:rPr>
        <w:t>......................</w:t>
      </w:r>
      <w:r w:rsidR="0016572C" w:rsidRPr="00521713">
        <w:rPr>
          <w:rFonts w:ascii="Arial" w:hAnsi="Arial" w:cs="Arial"/>
          <w:b/>
          <w:sz w:val="24"/>
          <w:szCs w:val="24"/>
        </w:rPr>
        <w:t>...........................................................................</w:t>
      </w:r>
      <w:r w:rsidR="00CD2512">
        <w:rPr>
          <w:rFonts w:ascii="Arial" w:hAnsi="Arial" w:cs="Arial"/>
          <w:b/>
          <w:sz w:val="24"/>
          <w:szCs w:val="24"/>
        </w:rPr>
        <w:t>........</w:t>
      </w:r>
      <w:r w:rsidR="0016572C" w:rsidRPr="00521713">
        <w:rPr>
          <w:rFonts w:ascii="Arial" w:hAnsi="Arial" w:cs="Arial"/>
          <w:b/>
          <w:sz w:val="24"/>
          <w:szCs w:val="24"/>
        </w:rPr>
        <w:t>7</w:t>
      </w:r>
    </w:p>
    <w:p w14:paraId="75166417" w14:textId="03B2AD58" w:rsidR="006B0060" w:rsidRPr="00521713" w:rsidRDefault="00521713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8A067C">
        <w:rPr>
          <w:rFonts w:ascii="Arial" w:hAnsi="Arial" w:cs="Arial"/>
          <w:b/>
          <w:sz w:val="24"/>
          <w:szCs w:val="24"/>
        </w:rPr>
        <w:t>FUNDAMENTAÇÃO TEÓRICA.........</w:t>
      </w:r>
      <w:r w:rsidR="00D50BE8">
        <w:rPr>
          <w:rFonts w:ascii="Arial" w:hAnsi="Arial" w:cs="Arial"/>
          <w:b/>
          <w:sz w:val="24"/>
          <w:szCs w:val="24"/>
        </w:rPr>
        <w:t>.</w:t>
      </w:r>
      <w:r w:rsidR="00326658">
        <w:rPr>
          <w:rFonts w:ascii="Arial" w:hAnsi="Arial" w:cs="Arial"/>
          <w:b/>
          <w:sz w:val="24"/>
          <w:szCs w:val="24"/>
        </w:rPr>
        <w:t>..............</w:t>
      </w:r>
      <w:r w:rsidR="00DC3478" w:rsidRPr="00521713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CD2512">
        <w:rPr>
          <w:rFonts w:ascii="Arial" w:hAnsi="Arial" w:cs="Arial"/>
          <w:b/>
          <w:sz w:val="24"/>
          <w:szCs w:val="24"/>
        </w:rPr>
        <w:t>........</w:t>
      </w:r>
      <w:r w:rsidR="00DC3478" w:rsidRPr="00521713">
        <w:rPr>
          <w:rFonts w:ascii="Arial" w:hAnsi="Arial" w:cs="Arial"/>
          <w:b/>
          <w:sz w:val="24"/>
          <w:szCs w:val="24"/>
        </w:rPr>
        <w:t>7</w:t>
      </w:r>
    </w:p>
    <w:p w14:paraId="24E10A87" w14:textId="006428ED" w:rsidR="00DC3478" w:rsidRPr="00DC3478" w:rsidRDefault="00DC3478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C3478">
        <w:rPr>
          <w:rFonts w:ascii="Arial" w:hAnsi="Arial" w:cs="Arial"/>
          <w:bCs/>
          <w:sz w:val="24"/>
          <w:szCs w:val="24"/>
        </w:rPr>
        <w:t>2.1</w:t>
      </w:r>
      <w:r>
        <w:rPr>
          <w:rFonts w:ascii="Arial" w:hAnsi="Arial" w:cs="Arial"/>
          <w:bCs/>
          <w:sz w:val="24"/>
          <w:szCs w:val="24"/>
        </w:rPr>
        <w:t>............................................................................................</w:t>
      </w:r>
      <w:r w:rsidR="00CD2512">
        <w:rPr>
          <w:rFonts w:ascii="Arial" w:hAnsi="Arial" w:cs="Arial"/>
          <w:bCs/>
          <w:sz w:val="24"/>
          <w:szCs w:val="24"/>
        </w:rPr>
        <w:t>.....</w:t>
      </w:r>
      <w:r>
        <w:rPr>
          <w:rFonts w:ascii="Arial" w:hAnsi="Arial" w:cs="Arial"/>
          <w:bCs/>
          <w:sz w:val="24"/>
          <w:szCs w:val="24"/>
        </w:rPr>
        <w:t>8</w:t>
      </w:r>
    </w:p>
    <w:p w14:paraId="0C131C4D" w14:textId="1D0CC4CA" w:rsidR="00DC3478" w:rsidRDefault="00DC3478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C3478">
        <w:rPr>
          <w:rFonts w:ascii="Arial" w:hAnsi="Arial" w:cs="Arial"/>
          <w:bCs/>
          <w:sz w:val="24"/>
          <w:szCs w:val="24"/>
        </w:rPr>
        <w:t xml:space="preserve">2.2 </w:t>
      </w:r>
      <w:r>
        <w:rPr>
          <w:rFonts w:ascii="Arial" w:hAnsi="Arial" w:cs="Arial"/>
          <w:bCs/>
          <w:sz w:val="24"/>
          <w:szCs w:val="24"/>
        </w:rPr>
        <w:t>.............................................................................</w:t>
      </w:r>
      <w:r w:rsidR="00521713">
        <w:rPr>
          <w:rFonts w:ascii="Arial" w:hAnsi="Arial" w:cs="Arial"/>
          <w:bCs/>
          <w:sz w:val="24"/>
          <w:szCs w:val="24"/>
        </w:rPr>
        <w:t>......</w:t>
      </w:r>
      <w:r>
        <w:rPr>
          <w:rFonts w:ascii="Arial" w:hAnsi="Arial" w:cs="Arial"/>
          <w:bCs/>
          <w:sz w:val="24"/>
          <w:szCs w:val="24"/>
        </w:rPr>
        <w:t>8</w:t>
      </w:r>
    </w:p>
    <w:p w14:paraId="63E1574C" w14:textId="44412532" w:rsidR="00DC3478" w:rsidRDefault="00DC3478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A1034">
        <w:rPr>
          <w:rFonts w:ascii="Arial" w:hAnsi="Arial" w:cs="Arial"/>
          <w:b/>
          <w:sz w:val="24"/>
          <w:szCs w:val="24"/>
        </w:rPr>
        <w:t>3 H...........................................................................................................</w:t>
      </w:r>
      <w:r w:rsidR="00CD2512">
        <w:rPr>
          <w:rFonts w:ascii="Arial" w:hAnsi="Arial" w:cs="Arial"/>
          <w:b/>
          <w:sz w:val="24"/>
          <w:szCs w:val="24"/>
        </w:rPr>
        <w:t>......</w:t>
      </w:r>
      <w:r w:rsidRPr="008A1034">
        <w:rPr>
          <w:rFonts w:ascii="Arial" w:hAnsi="Arial" w:cs="Arial"/>
          <w:b/>
          <w:sz w:val="24"/>
          <w:szCs w:val="24"/>
        </w:rPr>
        <w:t>9</w:t>
      </w:r>
    </w:p>
    <w:p w14:paraId="4B4BBF14" w14:textId="286C6369" w:rsidR="00D06FBB" w:rsidRPr="008A1034" w:rsidRDefault="00D06FBB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R..................................................</w:t>
      </w:r>
      <w:r w:rsidR="00CD2512">
        <w:rPr>
          <w:rFonts w:ascii="Arial" w:hAnsi="Arial" w:cs="Arial"/>
          <w:b/>
          <w:sz w:val="24"/>
          <w:szCs w:val="24"/>
        </w:rPr>
        <w:t>......</w:t>
      </w:r>
      <w:r>
        <w:rPr>
          <w:rFonts w:ascii="Arial" w:hAnsi="Arial" w:cs="Arial"/>
          <w:b/>
          <w:sz w:val="24"/>
          <w:szCs w:val="24"/>
        </w:rPr>
        <w:t>9</w:t>
      </w:r>
    </w:p>
    <w:p w14:paraId="5A89402D" w14:textId="16430CA6" w:rsidR="003C3C78" w:rsidRDefault="005D7AF0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7AF0">
        <w:rPr>
          <w:rFonts w:ascii="Arial" w:hAnsi="Arial" w:cs="Arial"/>
          <w:b/>
          <w:bCs/>
          <w:sz w:val="24"/>
          <w:szCs w:val="24"/>
        </w:rPr>
        <w:t>5 MATERIAIS E MÉTODOS</w:t>
      </w:r>
      <w:r w:rsidR="00792020" w:rsidRPr="005D7AF0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</w:t>
      </w:r>
      <w:r w:rsidRPr="005D7AF0">
        <w:rPr>
          <w:rFonts w:ascii="Arial" w:hAnsi="Arial" w:cs="Arial"/>
          <w:b/>
          <w:bCs/>
          <w:sz w:val="24"/>
          <w:szCs w:val="24"/>
        </w:rPr>
        <w:t>..</w:t>
      </w:r>
      <w:r w:rsidR="00CD2512">
        <w:rPr>
          <w:rFonts w:ascii="Arial" w:hAnsi="Arial" w:cs="Arial"/>
          <w:b/>
          <w:bCs/>
          <w:sz w:val="24"/>
          <w:szCs w:val="24"/>
        </w:rPr>
        <w:t>......</w:t>
      </w:r>
      <w:r w:rsidRPr="005D7AF0">
        <w:rPr>
          <w:rFonts w:ascii="Arial" w:hAnsi="Arial" w:cs="Arial"/>
          <w:b/>
          <w:bCs/>
          <w:sz w:val="24"/>
          <w:szCs w:val="24"/>
        </w:rPr>
        <w:t>12</w:t>
      </w:r>
    </w:p>
    <w:p w14:paraId="333808BD" w14:textId="1F586552" w:rsidR="006764DF" w:rsidRDefault="006764DF" w:rsidP="00521713">
      <w:pPr>
        <w:tabs>
          <w:tab w:val="left" w:pos="709"/>
          <w:tab w:val="left" w:leader="dot" w:pos="8226"/>
        </w:tabs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REFERÊNCIAS.......................................................................................................15</w:t>
      </w:r>
    </w:p>
    <w:p w14:paraId="043E35AE" w14:textId="77777777" w:rsidR="003C3C78" w:rsidRDefault="003C3C78" w:rsidP="003C3C78">
      <w:pPr>
        <w:tabs>
          <w:tab w:val="left" w:pos="709"/>
          <w:tab w:val="left" w:leader="dot" w:pos="8226"/>
        </w:tabs>
        <w:spacing w:before="120" w:after="12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8D37926" w14:textId="35661831" w:rsidR="003C3C78" w:rsidRPr="003C3C78" w:rsidRDefault="003C3C78" w:rsidP="003C3C78">
      <w:pPr>
        <w:tabs>
          <w:tab w:val="left" w:pos="709"/>
          <w:tab w:val="left" w:leader="dot" w:pos="8226"/>
        </w:tabs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  <w:sectPr w:rsidR="003C3C78" w:rsidRPr="003C3C78" w:rsidSect="0071526F">
          <w:headerReference w:type="default" r:id="rId7"/>
          <w:pgSz w:w="11906" w:h="16838"/>
          <w:pgMar w:top="1701" w:right="1134" w:bottom="1134" w:left="1701" w:header="720" w:footer="720" w:gutter="0"/>
          <w:pgNumType w:start="4"/>
          <w:cols w:space="720"/>
        </w:sectPr>
      </w:pPr>
    </w:p>
    <w:p w14:paraId="6690FD1A" w14:textId="6F5B6257" w:rsidR="009F3123" w:rsidRPr="0078729B" w:rsidRDefault="00F2167A" w:rsidP="00976F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729B">
        <w:rPr>
          <w:rFonts w:ascii="Arial" w:hAnsi="Arial" w:cs="Arial"/>
          <w:b/>
          <w:bCs/>
          <w:sz w:val="24"/>
          <w:szCs w:val="24"/>
        </w:rPr>
        <w:lastRenderedPageBreak/>
        <w:t xml:space="preserve">1 </w:t>
      </w:r>
      <w:r w:rsidR="006654BA">
        <w:rPr>
          <w:rFonts w:ascii="Arial" w:hAnsi="Arial" w:cs="Arial"/>
          <w:b/>
          <w:bCs/>
          <w:sz w:val="24"/>
          <w:szCs w:val="24"/>
        </w:rPr>
        <w:t>Introdução</w:t>
      </w:r>
    </w:p>
    <w:p w14:paraId="4D9E396C" w14:textId="33789E3E" w:rsidR="000B72F5" w:rsidRPr="000B72F5" w:rsidRDefault="000B72F5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Arquitetura</w:t>
      </w:r>
      <w:r w:rsidR="006A08D0">
        <w:rPr>
          <w:rFonts w:ascii="Arial" w:hAnsi="Arial" w:cs="Arial"/>
          <w:sz w:val="24"/>
          <w:szCs w:val="24"/>
        </w:rPr>
        <w:t xml:space="preserve"> de um hardware é</w:t>
      </w:r>
      <w:r w:rsidRPr="000B72F5">
        <w:rPr>
          <w:rFonts w:ascii="Arial" w:hAnsi="Arial" w:cs="Arial"/>
          <w:sz w:val="24"/>
          <w:szCs w:val="24"/>
        </w:rPr>
        <w:t xml:space="preserve"> definida pelo conjunto de instruções ou comandos que uma máquina deve saber obedecer e o conjunto de regras de manipulação dos operandos que esses comandos </w:t>
      </w:r>
      <w:r w:rsidR="00A60134">
        <w:rPr>
          <w:rFonts w:ascii="Arial" w:hAnsi="Arial" w:cs="Arial"/>
          <w:sz w:val="24"/>
          <w:szCs w:val="24"/>
        </w:rPr>
        <w:t xml:space="preserve">sabem </w:t>
      </w:r>
      <w:r w:rsidR="004610F7">
        <w:rPr>
          <w:rFonts w:ascii="Arial" w:hAnsi="Arial" w:cs="Arial"/>
          <w:sz w:val="24"/>
          <w:szCs w:val="24"/>
        </w:rPr>
        <w:t>utilizar e operar</w:t>
      </w:r>
      <w:r w:rsidRPr="000B72F5">
        <w:rPr>
          <w:rFonts w:ascii="Arial" w:hAnsi="Arial" w:cs="Arial"/>
          <w:sz w:val="24"/>
          <w:szCs w:val="24"/>
        </w:rPr>
        <w:t xml:space="preserve">. </w:t>
      </w:r>
      <w:r w:rsidR="005C35C0">
        <w:rPr>
          <w:rFonts w:ascii="Arial" w:hAnsi="Arial" w:cs="Arial"/>
          <w:sz w:val="24"/>
          <w:szCs w:val="24"/>
        </w:rPr>
        <w:t>Ou seja, ela é</w:t>
      </w:r>
      <w:r w:rsidRPr="000B72F5">
        <w:rPr>
          <w:rFonts w:ascii="Arial" w:hAnsi="Arial" w:cs="Arial"/>
          <w:sz w:val="24"/>
          <w:szCs w:val="24"/>
        </w:rPr>
        <w:t xml:space="preserve"> uma perspectiva do ponto de vista do programador do computador.</w:t>
      </w:r>
    </w:p>
    <w:p w14:paraId="10FF012F" w14:textId="0E499E6C" w:rsidR="000F002B" w:rsidRDefault="00431E03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executar tais tarefas, é preciso um processador, que pode ser classificado como RISC</w:t>
      </w:r>
      <w:r w:rsidR="00C20D3E">
        <w:rPr>
          <w:rFonts w:ascii="Arial" w:hAnsi="Arial" w:cs="Arial"/>
          <w:sz w:val="24"/>
          <w:szCs w:val="24"/>
        </w:rPr>
        <w:t xml:space="preserve"> </w:t>
      </w:r>
      <w:r w:rsidR="00CA56DB">
        <w:rPr>
          <w:rFonts w:ascii="Arial" w:hAnsi="Arial" w:cs="Arial"/>
          <w:sz w:val="24"/>
          <w:szCs w:val="24"/>
        </w:rPr>
        <w:t>(</w:t>
      </w:r>
      <w:r w:rsidR="00C20D3E">
        <w:rPr>
          <w:rFonts w:ascii="Arial" w:hAnsi="Arial" w:cs="Arial"/>
          <w:sz w:val="24"/>
          <w:szCs w:val="24"/>
        </w:rPr>
        <w:t xml:space="preserve">que </w:t>
      </w:r>
      <w:r w:rsidR="009A3408">
        <w:rPr>
          <w:rFonts w:ascii="Arial" w:hAnsi="Arial" w:cs="Arial"/>
          <w:sz w:val="24"/>
          <w:szCs w:val="24"/>
        </w:rPr>
        <w:t>trabalha com um conjunto de instruções reduzidas</w:t>
      </w:r>
      <w:r w:rsidR="007A7C99">
        <w:rPr>
          <w:rFonts w:ascii="Arial" w:hAnsi="Arial" w:cs="Arial"/>
          <w:sz w:val="24"/>
          <w:szCs w:val="24"/>
        </w:rPr>
        <w:t>, sendo menor e mais rápido</w:t>
      </w:r>
      <w:r w:rsidR="0031588A">
        <w:rPr>
          <w:rFonts w:ascii="Arial" w:hAnsi="Arial" w:cs="Arial"/>
          <w:sz w:val="24"/>
          <w:szCs w:val="24"/>
        </w:rPr>
        <w:t xml:space="preserve">, </w:t>
      </w:r>
      <w:r w:rsidR="00465419">
        <w:rPr>
          <w:rFonts w:ascii="Arial" w:hAnsi="Arial" w:cs="Arial"/>
          <w:sz w:val="24"/>
          <w:szCs w:val="24"/>
        </w:rPr>
        <w:t xml:space="preserve">ou seja, são projetados para eficiência e desempenho, </w:t>
      </w:r>
      <w:r w:rsidR="0031588A">
        <w:rPr>
          <w:rFonts w:ascii="Arial" w:hAnsi="Arial" w:cs="Arial"/>
          <w:sz w:val="24"/>
          <w:szCs w:val="24"/>
        </w:rPr>
        <w:t>além de ter um hardware mais simples</w:t>
      </w:r>
      <w:r w:rsidR="00CA56DB">
        <w:rPr>
          <w:rFonts w:ascii="Arial" w:hAnsi="Arial" w:cs="Arial"/>
          <w:sz w:val="24"/>
          <w:szCs w:val="24"/>
        </w:rPr>
        <w:t xml:space="preserve"> e um software mais complexo)</w:t>
      </w:r>
      <w:r w:rsidR="003158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</w:t>
      </w:r>
      <w:r w:rsidR="000B17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ISC</w:t>
      </w:r>
      <w:r w:rsidR="00CA56DB">
        <w:rPr>
          <w:rFonts w:ascii="Arial" w:hAnsi="Arial" w:cs="Arial"/>
          <w:sz w:val="24"/>
          <w:szCs w:val="24"/>
        </w:rPr>
        <w:t xml:space="preserve"> (</w:t>
      </w:r>
      <w:r w:rsidR="00193973">
        <w:rPr>
          <w:rFonts w:ascii="Arial" w:hAnsi="Arial" w:cs="Arial"/>
          <w:sz w:val="24"/>
          <w:szCs w:val="24"/>
        </w:rPr>
        <w:t xml:space="preserve">que tem instruções </w:t>
      </w:r>
      <w:r w:rsidR="00C0243A">
        <w:rPr>
          <w:rFonts w:ascii="Arial" w:hAnsi="Arial" w:cs="Arial"/>
          <w:sz w:val="24"/>
          <w:szCs w:val="24"/>
        </w:rPr>
        <w:t xml:space="preserve">e hardware </w:t>
      </w:r>
      <w:r w:rsidR="00193973">
        <w:rPr>
          <w:rFonts w:ascii="Arial" w:hAnsi="Arial" w:cs="Arial"/>
          <w:sz w:val="24"/>
          <w:szCs w:val="24"/>
        </w:rPr>
        <w:t>mais complex</w:t>
      </w:r>
      <w:r w:rsidR="00C0243A">
        <w:rPr>
          <w:rFonts w:ascii="Arial" w:hAnsi="Arial" w:cs="Arial"/>
          <w:sz w:val="24"/>
          <w:szCs w:val="24"/>
        </w:rPr>
        <w:t>o</w:t>
      </w:r>
      <w:r w:rsidR="00193973">
        <w:rPr>
          <w:rFonts w:ascii="Arial" w:hAnsi="Arial" w:cs="Arial"/>
          <w:sz w:val="24"/>
          <w:szCs w:val="24"/>
        </w:rPr>
        <w:t>s</w:t>
      </w:r>
      <w:r w:rsidR="00554686">
        <w:rPr>
          <w:rFonts w:ascii="Arial" w:hAnsi="Arial" w:cs="Arial"/>
          <w:sz w:val="24"/>
          <w:szCs w:val="24"/>
        </w:rPr>
        <w:t xml:space="preserve">, o que permite um software mais simples </w:t>
      </w:r>
      <w:r w:rsidR="006423F3">
        <w:rPr>
          <w:rFonts w:ascii="Arial" w:hAnsi="Arial" w:cs="Arial"/>
          <w:sz w:val="24"/>
          <w:szCs w:val="24"/>
        </w:rPr>
        <w:t xml:space="preserve">e menor). </w:t>
      </w:r>
    </w:p>
    <w:p w14:paraId="294DC2BD" w14:textId="37B97D7A" w:rsidR="00EB0E40" w:rsidRDefault="009648EC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Vistos esses aspectos</w:t>
      </w:r>
      <w:r w:rsidR="0004298E">
        <w:rPr>
          <w:rFonts w:ascii="Arial" w:hAnsi="Arial" w:cs="Arial"/>
          <w:sz w:val="24"/>
          <w:szCs w:val="24"/>
        </w:rPr>
        <w:t xml:space="preserve"> e, devido às suas características, </w:t>
      </w:r>
      <w:r>
        <w:rPr>
          <w:rFonts w:ascii="Arial" w:hAnsi="Arial" w:cs="Arial"/>
          <w:sz w:val="24"/>
          <w:szCs w:val="24"/>
        </w:rPr>
        <w:t>podemos classificar os</w:t>
      </w:r>
      <w:r w:rsidR="00EB0E40">
        <w:rPr>
          <w:rFonts w:ascii="Arial" w:hAnsi="Arial" w:cs="Arial"/>
          <w:sz w:val="24"/>
          <w:szCs w:val="24"/>
        </w:rPr>
        <w:t xml:space="preserve"> processadores ARM Monocíclicos como RISC</w:t>
      </w:r>
      <w:r w:rsidR="008A7462">
        <w:rPr>
          <w:rFonts w:ascii="Arial" w:hAnsi="Arial" w:cs="Arial"/>
          <w:sz w:val="24"/>
          <w:szCs w:val="24"/>
        </w:rPr>
        <w:t>.</w:t>
      </w:r>
    </w:p>
    <w:p w14:paraId="4C8A5B0A" w14:textId="0E232F62" w:rsidR="00EF5832" w:rsidRDefault="007E34C4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93CED">
        <w:rPr>
          <w:rFonts w:ascii="Arial" w:hAnsi="Arial" w:cs="Arial"/>
          <w:sz w:val="24"/>
          <w:szCs w:val="24"/>
        </w:rPr>
        <w:t xml:space="preserve"> presente relatório</w:t>
      </w:r>
      <w:r w:rsidR="003371FA">
        <w:rPr>
          <w:rFonts w:ascii="Arial" w:hAnsi="Arial" w:cs="Arial"/>
          <w:sz w:val="24"/>
          <w:szCs w:val="24"/>
        </w:rPr>
        <w:t xml:space="preserve"> da disciplina de </w:t>
      </w:r>
      <w:r w:rsidR="00F124A9">
        <w:rPr>
          <w:rFonts w:ascii="Arial" w:hAnsi="Arial" w:cs="Arial"/>
          <w:sz w:val="24"/>
          <w:szCs w:val="24"/>
        </w:rPr>
        <w:t>Arquitetura de Computadores</w:t>
      </w:r>
      <w:r w:rsidR="00133C60">
        <w:rPr>
          <w:rFonts w:ascii="Arial" w:hAnsi="Arial" w:cs="Arial"/>
          <w:sz w:val="24"/>
          <w:szCs w:val="24"/>
        </w:rPr>
        <w:t xml:space="preserve">, </w:t>
      </w:r>
      <w:r w:rsidR="002F73D8">
        <w:rPr>
          <w:rFonts w:ascii="Arial" w:hAnsi="Arial" w:cs="Arial"/>
          <w:sz w:val="24"/>
          <w:szCs w:val="24"/>
        </w:rPr>
        <w:t>do Curso de Engenharia de Controle e Automação</w:t>
      </w:r>
      <w:r w:rsidR="00B977BA">
        <w:rPr>
          <w:rFonts w:ascii="Arial" w:hAnsi="Arial" w:cs="Arial"/>
          <w:sz w:val="24"/>
          <w:szCs w:val="24"/>
        </w:rPr>
        <w:t xml:space="preserve"> do Instituto Federal do Espírito Santo</w:t>
      </w:r>
      <w:r w:rsidR="002F73D8">
        <w:rPr>
          <w:rFonts w:ascii="Arial" w:hAnsi="Arial" w:cs="Arial"/>
          <w:sz w:val="24"/>
          <w:szCs w:val="24"/>
        </w:rPr>
        <w:t xml:space="preserve">, </w:t>
      </w:r>
      <w:r w:rsidR="00B977BA">
        <w:rPr>
          <w:rFonts w:ascii="Arial" w:hAnsi="Arial" w:cs="Arial"/>
          <w:sz w:val="24"/>
          <w:szCs w:val="24"/>
        </w:rPr>
        <w:t xml:space="preserve">tem como </w:t>
      </w:r>
      <w:r w:rsidR="00FE4534">
        <w:rPr>
          <w:rFonts w:ascii="Arial" w:hAnsi="Arial" w:cs="Arial"/>
          <w:sz w:val="24"/>
          <w:szCs w:val="24"/>
        </w:rPr>
        <w:t xml:space="preserve">objetivo </w:t>
      </w:r>
      <w:r w:rsidR="00F124A9">
        <w:rPr>
          <w:rFonts w:ascii="Arial" w:hAnsi="Arial" w:cs="Arial"/>
          <w:sz w:val="24"/>
          <w:szCs w:val="24"/>
        </w:rPr>
        <w:t xml:space="preserve">descrever </w:t>
      </w:r>
      <w:r w:rsidR="00EB0E40">
        <w:rPr>
          <w:rFonts w:ascii="Arial" w:hAnsi="Arial" w:cs="Arial"/>
          <w:sz w:val="24"/>
          <w:szCs w:val="24"/>
        </w:rPr>
        <w:t>a implementação</w:t>
      </w:r>
      <w:r w:rsidR="003B2427">
        <w:rPr>
          <w:rFonts w:ascii="Arial" w:hAnsi="Arial" w:cs="Arial"/>
          <w:sz w:val="24"/>
          <w:szCs w:val="24"/>
        </w:rPr>
        <w:t xml:space="preserve"> </w:t>
      </w:r>
      <w:r w:rsidR="008A7462">
        <w:rPr>
          <w:rFonts w:ascii="Arial" w:hAnsi="Arial" w:cs="Arial"/>
          <w:sz w:val="24"/>
          <w:szCs w:val="24"/>
        </w:rPr>
        <w:t xml:space="preserve">em hardware das instruções </w:t>
      </w:r>
      <w:r w:rsidR="00997B90">
        <w:rPr>
          <w:rFonts w:ascii="Arial" w:hAnsi="Arial" w:cs="Arial"/>
          <w:sz w:val="24"/>
          <w:szCs w:val="24"/>
        </w:rPr>
        <w:t>MOV, CMP, TST e EOR através de ferramentas que permitam simulação</w:t>
      </w:r>
      <w:r w:rsidR="00910C01">
        <w:rPr>
          <w:rFonts w:ascii="Arial" w:hAnsi="Arial" w:cs="Arial"/>
          <w:sz w:val="24"/>
          <w:szCs w:val="24"/>
        </w:rPr>
        <w:t xml:space="preserve"> e desenvolvimento </w:t>
      </w:r>
      <w:r w:rsidR="003C03AF">
        <w:rPr>
          <w:rFonts w:ascii="Arial" w:hAnsi="Arial" w:cs="Arial"/>
          <w:sz w:val="24"/>
          <w:szCs w:val="24"/>
        </w:rPr>
        <w:t>de</w:t>
      </w:r>
      <w:r w:rsidR="00CB4A03">
        <w:rPr>
          <w:rFonts w:ascii="Arial" w:hAnsi="Arial" w:cs="Arial"/>
          <w:sz w:val="24"/>
          <w:szCs w:val="24"/>
        </w:rPr>
        <w:t xml:space="preserve"> novas instruções em código HDL após entendimento </w:t>
      </w:r>
      <w:r w:rsidR="00636490">
        <w:rPr>
          <w:rFonts w:ascii="Arial" w:hAnsi="Arial" w:cs="Arial"/>
          <w:sz w:val="24"/>
          <w:szCs w:val="24"/>
        </w:rPr>
        <w:t xml:space="preserve">do funcionamento </w:t>
      </w:r>
      <w:r w:rsidR="00FC3D4C">
        <w:rPr>
          <w:rFonts w:ascii="Arial" w:hAnsi="Arial" w:cs="Arial"/>
          <w:sz w:val="24"/>
          <w:szCs w:val="24"/>
        </w:rPr>
        <w:t xml:space="preserve">da hierarquia e módulos internos </w:t>
      </w:r>
      <w:r w:rsidR="00636490">
        <w:rPr>
          <w:rFonts w:ascii="Arial" w:hAnsi="Arial" w:cs="Arial"/>
          <w:sz w:val="24"/>
          <w:szCs w:val="24"/>
        </w:rPr>
        <w:t>d</w:t>
      </w:r>
      <w:r w:rsidR="00CE5F4C">
        <w:rPr>
          <w:rFonts w:ascii="Arial" w:hAnsi="Arial" w:cs="Arial"/>
          <w:sz w:val="24"/>
          <w:szCs w:val="24"/>
        </w:rPr>
        <w:t>e um</w:t>
      </w:r>
      <w:r w:rsidR="00636490">
        <w:rPr>
          <w:rFonts w:ascii="Arial" w:hAnsi="Arial" w:cs="Arial"/>
          <w:sz w:val="24"/>
          <w:szCs w:val="24"/>
        </w:rPr>
        <w:t xml:space="preserve"> processador ARM</w:t>
      </w:r>
      <w:r w:rsidR="00FC3D4C">
        <w:rPr>
          <w:rFonts w:ascii="Arial" w:hAnsi="Arial" w:cs="Arial"/>
          <w:sz w:val="24"/>
          <w:szCs w:val="24"/>
        </w:rPr>
        <w:t>.</w:t>
      </w:r>
    </w:p>
    <w:p w14:paraId="57909B74" w14:textId="77777777" w:rsidR="000F002B" w:rsidRDefault="000F002B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0F17D" w14:textId="77777777" w:rsidR="000F002B" w:rsidRDefault="000F002B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9592B" w14:textId="77777777" w:rsidR="000F002B" w:rsidRDefault="000F002B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9F9D00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471D76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58E75D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5B49C7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41DE58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BCDEF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5C94C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ACE8C" w14:textId="77777777" w:rsidR="00B040A1" w:rsidRDefault="00B040A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AE617" w14:textId="551FF4C4" w:rsidR="009F3123" w:rsidRDefault="00161FC3" w:rsidP="00976F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 </w:t>
      </w:r>
      <w:r w:rsidR="00FB23E0">
        <w:rPr>
          <w:rFonts w:ascii="Arial" w:hAnsi="Arial" w:cs="Arial"/>
          <w:b/>
          <w:bCs/>
          <w:sz w:val="24"/>
          <w:szCs w:val="24"/>
        </w:rPr>
        <w:t>Desenvolvimento</w:t>
      </w:r>
    </w:p>
    <w:p w14:paraId="3982A4BC" w14:textId="1EE0B5A7" w:rsidR="00FB23E0" w:rsidRDefault="00FB23E0" w:rsidP="00976F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 w:rsidR="003E59AC">
        <w:rPr>
          <w:rFonts w:ascii="Arial" w:hAnsi="Arial" w:cs="Arial"/>
          <w:b/>
          <w:bCs/>
          <w:sz w:val="24"/>
          <w:szCs w:val="24"/>
        </w:rPr>
        <w:t xml:space="preserve"> Testando o processador ARM Monocíclico</w:t>
      </w:r>
    </w:p>
    <w:p w14:paraId="1FEE2FC9" w14:textId="1EE032AC" w:rsidR="008C4997" w:rsidRDefault="002964D2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FC28D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processador </w:t>
      </w:r>
      <w:r w:rsidR="00FC28D5">
        <w:rPr>
          <w:rFonts w:ascii="Arial" w:hAnsi="Arial" w:cs="Arial"/>
          <w:sz w:val="24"/>
          <w:szCs w:val="24"/>
        </w:rPr>
        <w:t xml:space="preserve">ARM monocíclico é classificado como </w:t>
      </w:r>
      <w:r>
        <w:rPr>
          <w:rFonts w:ascii="Arial" w:hAnsi="Arial" w:cs="Arial"/>
          <w:sz w:val="24"/>
          <w:szCs w:val="24"/>
        </w:rPr>
        <w:t xml:space="preserve">RISC, </w:t>
      </w:r>
      <w:r w:rsidR="00FC28D5">
        <w:rPr>
          <w:rFonts w:ascii="Arial" w:hAnsi="Arial" w:cs="Arial"/>
          <w:sz w:val="24"/>
          <w:szCs w:val="24"/>
        </w:rPr>
        <w:t>já sabemos que ele contará com um software mais complexo quando pensa</w:t>
      </w:r>
      <w:r w:rsidR="006239B1">
        <w:rPr>
          <w:rFonts w:ascii="Arial" w:hAnsi="Arial" w:cs="Arial"/>
          <w:sz w:val="24"/>
          <w:szCs w:val="24"/>
        </w:rPr>
        <w:t>r</w:t>
      </w:r>
      <w:r w:rsidR="00FC28D5">
        <w:rPr>
          <w:rFonts w:ascii="Arial" w:hAnsi="Arial" w:cs="Arial"/>
          <w:sz w:val="24"/>
          <w:szCs w:val="24"/>
        </w:rPr>
        <w:t xml:space="preserve">mos </w:t>
      </w:r>
      <w:r w:rsidR="006239B1">
        <w:rPr>
          <w:rFonts w:ascii="Arial" w:hAnsi="Arial" w:cs="Arial"/>
          <w:sz w:val="24"/>
          <w:szCs w:val="24"/>
        </w:rPr>
        <w:t>em</w:t>
      </w:r>
      <w:r w:rsidR="00FC28D5">
        <w:rPr>
          <w:rFonts w:ascii="Arial" w:hAnsi="Arial" w:cs="Arial"/>
          <w:sz w:val="24"/>
          <w:szCs w:val="24"/>
        </w:rPr>
        <w:t xml:space="preserve"> </w:t>
      </w:r>
      <w:r w:rsidR="006239B1">
        <w:rPr>
          <w:rFonts w:ascii="Arial" w:hAnsi="Arial" w:cs="Arial"/>
          <w:sz w:val="24"/>
          <w:szCs w:val="24"/>
        </w:rPr>
        <w:t>desenvolver</w:t>
      </w:r>
      <w:r w:rsidR="00FC28D5">
        <w:rPr>
          <w:rFonts w:ascii="Arial" w:hAnsi="Arial" w:cs="Arial"/>
          <w:sz w:val="24"/>
          <w:szCs w:val="24"/>
        </w:rPr>
        <w:t xml:space="preserve"> </w:t>
      </w:r>
      <w:r w:rsidR="00F81B8C">
        <w:rPr>
          <w:rFonts w:ascii="Arial" w:hAnsi="Arial" w:cs="Arial"/>
          <w:sz w:val="24"/>
          <w:szCs w:val="24"/>
        </w:rPr>
        <w:t>funções que seu hardware não pode executar por si só, já que é desenvolvido para ser mais simples, menor e mais eficiente.</w:t>
      </w:r>
    </w:p>
    <w:p w14:paraId="6B37DAA4" w14:textId="574D4BA7" w:rsidR="00F81B8C" w:rsidRDefault="00F81B8C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é imprescindível </w:t>
      </w:r>
      <w:r w:rsidR="000C6467">
        <w:rPr>
          <w:rFonts w:ascii="Arial" w:hAnsi="Arial" w:cs="Arial"/>
          <w:sz w:val="24"/>
          <w:szCs w:val="24"/>
        </w:rPr>
        <w:t>entender afundo o funcionamento de suas partes internas, incluindo sua hierarquia, como o Testbench</w:t>
      </w:r>
      <w:r w:rsidR="001361BA">
        <w:rPr>
          <w:rFonts w:ascii="Arial" w:hAnsi="Arial" w:cs="Arial"/>
          <w:sz w:val="24"/>
          <w:szCs w:val="24"/>
        </w:rPr>
        <w:t>, e seus módulos mais internos, presentes dentro do DUT (Device Under Test)</w:t>
      </w:r>
      <w:r w:rsidR="00423094">
        <w:rPr>
          <w:rFonts w:ascii="Arial" w:hAnsi="Arial" w:cs="Arial"/>
          <w:sz w:val="24"/>
          <w:szCs w:val="24"/>
        </w:rPr>
        <w:t xml:space="preserve">. </w:t>
      </w:r>
      <w:r w:rsidR="009662F4">
        <w:rPr>
          <w:rFonts w:ascii="Arial" w:hAnsi="Arial" w:cs="Arial"/>
          <w:sz w:val="24"/>
          <w:szCs w:val="24"/>
        </w:rPr>
        <w:t>O</w:t>
      </w:r>
      <w:r w:rsidR="00423094">
        <w:rPr>
          <w:rFonts w:ascii="Arial" w:hAnsi="Arial" w:cs="Arial"/>
          <w:sz w:val="24"/>
          <w:szCs w:val="24"/>
        </w:rPr>
        <w:t xml:space="preserve"> Testbench </w:t>
      </w:r>
      <w:r w:rsidR="00027893">
        <w:rPr>
          <w:rFonts w:ascii="Arial" w:hAnsi="Arial" w:cs="Arial"/>
          <w:sz w:val="24"/>
          <w:szCs w:val="24"/>
        </w:rPr>
        <w:t>pode ser entendido como nosso ambiente de simulação, sendo capaz de testar e verificar o comportamento do DUT,</w:t>
      </w:r>
      <w:r w:rsidR="00873FA8">
        <w:rPr>
          <w:rFonts w:ascii="Arial" w:hAnsi="Arial" w:cs="Arial"/>
          <w:sz w:val="24"/>
          <w:szCs w:val="24"/>
        </w:rPr>
        <w:t xml:space="preserve"> </w:t>
      </w:r>
      <w:r w:rsidR="00027893">
        <w:rPr>
          <w:rFonts w:ascii="Arial" w:hAnsi="Arial" w:cs="Arial"/>
          <w:sz w:val="24"/>
          <w:szCs w:val="24"/>
        </w:rPr>
        <w:t xml:space="preserve">para dessa forma, </w:t>
      </w:r>
      <w:r w:rsidR="00BF5130">
        <w:rPr>
          <w:rFonts w:ascii="Arial" w:hAnsi="Arial" w:cs="Arial"/>
          <w:sz w:val="24"/>
          <w:szCs w:val="24"/>
        </w:rPr>
        <w:t xml:space="preserve">sabermos o que esperar da resposta e prever o que deve acontecer em cada ciclo executado </w:t>
      </w:r>
      <w:r w:rsidR="00BF39E5">
        <w:rPr>
          <w:rFonts w:ascii="Arial" w:hAnsi="Arial" w:cs="Arial"/>
          <w:sz w:val="24"/>
          <w:szCs w:val="24"/>
        </w:rPr>
        <w:t>no programa.</w:t>
      </w:r>
      <w:r w:rsidR="00873FA8">
        <w:rPr>
          <w:rFonts w:ascii="Arial" w:hAnsi="Arial" w:cs="Arial"/>
          <w:sz w:val="24"/>
          <w:szCs w:val="24"/>
        </w:rPr>
        <w:t xml:space="preserve"> Assim, poderemos garantir que tudo está funcionando conforme esperado.</w:t>
      </w:r>
      <w:r w:rsidR="00BB58C3">
        <w:rPr>
          <w:rFonts w:ascii="Arial" w:hAnsi="Arial" w:cs="Arial"/>
          <w:sz w:val="24"/>
          <w:szCs w:val="24"/>
        </w:rPr>
        <w:t xml:space="preserve"> O DUT inclui todos os módulos internos do processador</w:t>
      </w:r>
      <w:r w:rsidR="000E05A0">
        <w:rPr>
          <w:rFonts w:ascii="Arial" w:hAnsi="Arial" w:cs="Arial"/>
          <w:sz w:val="24"/>
          <w:szCs w:val="24"/>
        </w:rPr>
        <w:t>, como a ALU (unidade lógica aritmética)</w:t>
      </w:r>
      <w:r w:rsidR="007565A1">
        <w:rPr>
          <w:rFonts w:ascii="Arial" w:hAnsi="Arial" w:cs="Arial"/>
          <w:sz w:val="24"/>
          <w:szCs w:val="24"/>
        </w:rPr>
        <w:t>, os registradores, flags, etc, que trabalham juntos para executar</w:t>
      </w:r>
      <w:r w:rsidR="003F3617">
        <w:rPr>
          <w:rFonts w:ascii="Arial" w:hAnsi="Arial" w:cs="Arial"/>
          <w:sz w:val="24"/>
          <w:szCs w:val="24"/>
        </w:rPr>
        <w:t xml:space="preserve"> corretamente as instruções do processador.</w:t>
      </w:r>
    </w:p>
    <w:p w14:paraId="5D089EBC" w14:textId="45F764CB" w:rsidR="006C1B14" w:rsidRPr="00293FC6" w:rsidRDefault="006C1B14" w:rsidP="00976F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3FC6">
        <w:rPr>
          <w:rFonts w:ascii="Arial" w:hAnsi="Arial" w:cs="Arial"/>
          <w:b/>
          <w:bCs/>
          <w:sz w:val="24"/>
          <w:szCs w:val="24"/>
        </w:rPr>
        <w:t xml:space="preserve">2.1.1 </w:t>
      </w:r>
      <w:r w:rsidR="00293FC6" w:rsidRPr="00293FC6">
        <w:rPr>
          <w:rFonts w:ascii="Arial" w:hAnsi="Arial" w:cs="Arial"/>
          <w:b/>
          <w:bCs/>
          <w:sz w:val="24"/>
          <w:szCs w:val="24"/>
        </w:rPr>
        <w:t>Esquemático ARM monocíclico</w:t>
      </w:r>
    </w:p>
    <w:p w14:paraId="1EE41553" w14:textId="572D03F1" w:rsidR="00A54B96" w:rsidRDefault="00A54B96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entender todo esse funcionamento, foi desenvolvido um </w:t>
      </w:r>
      <w:r w:rsidR="006342EA">
        <w:rPr>
          <w:rFonts w:ascii="Arial" w:hAnsi="Arial" w:cs="Arial"/>
          <w:sz w:val="24"/>
          <w:szCs w:val="24"/>
        </w:rPr>
        <w:t>esquemático que representa todas as partes e módulos internos de um processador ARM Monocíclico</w:t>
      </w:r>
      <w:r w:rsidR="00D61399">
        <w:rPr>
          <w:rFonts w:ascii="Arial" w:hAnsi="Arial" w:cs="Arial"/>
          <w:sz w:val="24"/>
          <w:szCs w:val="24"/>
        </w:rPr>
        <w:t xml:space="preserve">. Ele se mostrou muito eficaz </w:t>
      </w:r>
      <w:r w:rsidR="00466704">
        <w:rPr>
          <w:rFonts w:ascii="Arial" w:hAnsi="Arial" w:cs="Arial"/>
          <w:sz w:val="24"/>
          <w:szCs w:val="24"/>
        </w:rPr>
        <w:t>em</w:t>
      </w:r>
      <w:r w:rsidR="00A542F1">
        <w:rPr>
          <w:rFonts w:ascii="Arial" w:hAnsi="Arial" w:cs="Arial"/>
          <w:sz w:val="24"/>
          <w:szCs w:val="24"/>
        </w:rPr>
        <w:t xml:space="preserve"> facilitar o entendimento do funcionamento do processador</w:t>
      </w:r>
      <w:r w:rsidR="00FF58FC">
        <w:rPr>
          <w:rFonts w:ascii="Arial" w:hAnsi="Arial" w:cs="Arial"/>
          <w:sz w:val="24"/>
          <w:szCs w:val="24"/>
        </w:rPr>
        <w:t>,</w:t>
      </w:r>
      <w:r w:rsidR="00A542F1">
        <w:rPr>
          <w:rFonts w:ascii="Arial" w:hAnsi="Arial" w:cs="Arial"/>
          <w:sz w:val="24"/>
          <w:szCs w:val="24"/>
        </w:rPr>
        <w:t xml:space="preserve"> além de auxiliar </w:t>
      </w:r>
      <w:r w:rsidR="00F45805">
        <w:rPr>
          <w:rFonts w:ascii="Arial" w:hAnsi="Arial" w:cs="Arial"/>
          <w:sz w:val="24"/>
          <w:szCs w:val="24"/>
        </w:rPr>
        <w:t>na visualização dos pontos que deveriam ser alterados para a implementação das novas funções. Ele pode ser visto na Figura 1,</w:t>
      </w:r>
      <w:r w:rsidR="00BC4607">
        <w:rPr>
          <w:rFonts w:ascii="Arial" w:hAnsi="Arial" w:cs="Arial"/>
          <w:sz w:val="24"/>
          <w:szCs w:val="24"/>
        </w:rPr>
        <w:t xml:space="preserve"> </w:t>
      </w:r>
      <w:r w:rsidR="00A30F52">
        <w:rPr>
          <w:rFonts w:ascii="Arial" w:hAnsi="Arial" w:cs="Arial"/>
          <w:sz w:val="24"/>
          <w:szCs w:val="24"/>
        </w:rPr>
        <w:t>Figura 2 e Figura 3</w:t>
      </w:r>
      <w:r w:rsidR="005F45B5">
        <w:rPr>
          <w:rFonts w:ascii="Arial" w:hAnsi="Arial" w:cs="Arial"/>
          <w:sz w:val="24"/>
          <w:szCs w:val="24"/>
        </w:rPr>
        <w:t xml:space="preserve"> </w:t>
      </w:r>
      <w:r w:rsidR="00BC4607">
        <w:rPr>
          <w:rFonts w:ascii="Arial" w:hAnsi="Arial" w:cs="Arial"/>
          <w:sz w:val="24"/>
          <w:szCs w:val="24"/>
        </w:rPr>
        <w:t>que aparece</w:t>
      </w:r>
      <w:r w:rsidR="005F45B5">
        <w:rPr>
          <w:rFonts w:ascii="Arial" w:hAnsi="Arial" w:cs="Arial"/>
          <w:sz w:val="24"/>
          <w:szCs w:val="24"/>
        </w:rPr>
        <w:t>m</w:t>
      </w:r>
      <w:r w:rsidR="00BC4607">
        <w:rPr>
          <w:rFonts w:ascii="Arial" w:hAnsi="Arial" w:cs="Arial"/>
          <w:sz w:val="24"/>
          <w:szCs w:val="24"/>
        </w:rPr>
        <w:t xml:space="preserve"> logo abaixo</w:t>
      </w:r>
      <w:r w:rsidR="005551D9">
        <w:rPr>
          <w:rFonts w:ascii="Arial" w:hAnsi="Arial" w:cs="Arial"/>
          <w:sz w:val="24"/>
          <w:szCs w:val="24"/>
        </w:rPr>
        <w:t xml:space="preserve">. </w:t>
      </w:r>
      <w:r w:rsidR="00FE46C8">
        <w:rPr>
          <w:rFonts w:ascii="Arial" w:hAnsi="Arial" w:cs="Arial"/>
          <w:sz w:val="24"/>
          <w:szCs w:val="24"/>
        </w:rPr>
        <w:t xml:space="preserve">Veja como fica didático e compreensível o funcionamento </w:t>
      </w:r>
      <w:r w:rsidR="00E57B86">
        <w:rPr>
          <w:rFonts w:ascii="Arial" w:hAnsi="Arial" w:cs="Arial"/>
          <w:sz w:val="24"/>
          <w:szCs w:val="24"/>
        </w:rPr>
        <w:t xml:space="preserve">de todos os componentes do processador, desde a unidade de controle até os registradores. É possível visualizar </w:t>
      </w:r>
      <w:r w:rsidR="006868C3">
        <w:rPr>
          <w:rFonts w:ascii="Arial" w:hAnsi="Arial" w:cs="Arial"/>
          <w:sz w:val="24"/>
          <w:szCs w:val="24"/>
        </w:rPr>
        <w:t>como todos os dados são tratados em cada módulo, sendo possível perceber o que é entrada, saída, etc em cada um deles. Por exemplo,</w:t>
      </w:r>
      <w:r w:rsidR="00AA3A1F">
        <w:rPr>
          <w:rFonts w:ascii="Arial" w:hAnsi="Arial" w:cs="Arial"/>
          <w:sz w:val="24"/>
          <w:szCs w:val="24"/>
        </w:rPr>
        <w:t xml:space="preserve"> na Figura 1,</w:t>
      </w:r>
      <w:r w:rsidR="006868C3">
        <w:rPr>
          <w:rFonts w:ascii="Arial" w:hAnsi="Arial" w:cs="Arial"/>
          <w:sz w:val="24"/>
          <w:szCs w:val="24"/>
        </w:rPr>
        <w:t xml:space="preserve"> </w:t>
      </w:r>
      <w:r w:rsidR="00456FFA">
        <w:rPr>
          <w:rFonts w:ascii="Arial" w:hAnsi="Arial" w:cs="Arial"/>
          <w:sz w:val="24"/>
          <w:szCs w:val="24"/>
        </w:rPr>
        <w:t>no módulo “arm”</w:t>
      </w:r>
      <w:r w:rsidR="006C0B10">
        <w:rPr>
          <w:rFonts w:ascii="Arial" w:hAnsi="Arial" w:cs="Arial"/>
          <w:sz w:val="24"/>
          <w:szCs w:val="24"/>
        </w:rPr>
        <w:t>,</w:t>
      </w:r>
      <w:r w:rsidR="00456FFA">
        <w:rPr>
          <w:rFonts w:ascii="Arial" w:hAnsi="Arial" w:cs="Arial"/>
          <w:sz w:val="24"/>
          <w:szCs w:val="24"/>
        </w:rPr>
        <w:t xml:space="preserve"> não temos dificuldade em perceber que as entrada</w:t>
      </w:r>
      <w:r w:rsidR="001A5C14">
        <w:rPr>
          <w:rFonts w:ascii="Arial" w:hAnsi="Arial" w:cs="Arial"/>
          <w:sz w:val="24"/>
          <w:szCs w:val="24"/>
        </w:rPr>
        <w:t>s</w:t>
      </w:r>
      <w:r w:rsidR="00456FFA">
        <w:rPr>
          <w:rFonts w:ascii="Arial" w:hAnsi="Arial" w:cs="Arial"/>
          <w:sz w:val="24"/>
          <w:szCs w:val="24"/>
        </w:rPr>
        <w:t xml:space="preserve"> são “Instr” e “ReadData”, ambas de 32 bits</w:t>
      </w:r>
      <w:r w:rsidR="001A5C14">
        <w:rPr>
          <w:rFonts w:ascii="Arial" w:hAnsi="Arial" w:cs="Arial"/>
          <w:sz w:val="24"/>
          <w:szCs w:val="24"/>
        </w:rPr>
        <w:t>, e as saídas são “MemWrite”,</w:t>
      </w:r>
      <w:r w:rsidR="0040751D">
        <w:rPr>
          <w:rFonts w:ascii="Arial" w:hAnsi="Arial" w:cs="Arial"/>
          <w:sz w:val="24"/>
          <w:szCs w:val="24"/>
        </w:rPr>
        <w:t xml:space="preserve"> de 1 bit, e</w:t>
      </w:r>
      <w:r w:rsidR="001A5C14">
        <w:rPr>
          <w:rFonts w:ascii="Arial" w:hAnsi="Arial" w:cs="Arial"/>
          <w:sz w:val="24"/>
          <w:szCs w:val="24"/>
        </w:rPr>
        <w:t xml:space="preserve"> “WriteData”</w:t>
      </w:r>
      <w:r w:rsidR="00E545F8">
        <w:rPr>
          <w:rFonts w:ascii="Arial" w:hAnsi="Arial" w:cs="Arial"/>
          <w:sz w:val="24"/>
          <w:szCs w:val="24"/>
        </w:rPr>
        <w:t>, “ALUResult” e “PC”</w:t>
      </w:r>
      <w:r w:rsidR="0040751D">
        <w:rPr>
          <w:rFonts w:ascii="Arial" w:hAnsi="Arial" w:cs="Arial"/>
          <w:sz w:val="24"/>
          <w:szCs w:val="24"/>
        </w:rPr>
        <w:t xml:space="preserve"> de 32 bits.</w:t>
      </w:r>
      <w:r w:rsidR="005C0238">
        <w:rPr>
          <w:rFonts w:ascii="Arial" w:hAnsi="Arial" w:cs="Arial"/>
          <w:sz w:val="24"/>
          <w:szCs w:val="24"/>
        </w:rPr>
        <w:t xml:space="preserve"> Assim podemos ver como cada um dos blocos tem funções definidas e como eles devem se conectar aos outros.</w:t>
      </w:r>
    </w:p>
    <w:p w14:paraId="766D2158" w14:textId="77777777" w:rsidR="005F45B5" w:rsidRDefault="00E80A7D" w:rsidP="005F45B5">
      <w:pPr>
        <w:keepNext/>
        <w:spacing w:line="360" w:lineRule="auto"/>
        <w:jc w:val="both"/>
      </w:pPr>
      <w:r w:rsidRPr="00E80A7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F7CBF6" wp14:editId="0123C09D">
            <wp:extent cx="5760720" cy="5293360"/>
            <wp:effectExtent l="0" t="0" r="0" b="2540"/>
            <wp:docPr id="213547416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4164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9F1D" w14:textId="3C51CEAA" w:rsidR="00BC4607" w:rsidRPr="005F45B5" w:rsidRDefault="005F45B5" w:rsidP="005F45B5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5F45B5">
        <w:rPr>
          <w:color w:val="auto"/>
        </w:rPr>
        <w:t xml:space="preserve">Figura </w:t>
      </w:r>
      <w:r w:rsidRPr="005F45B5">
        <w:rPr>
          <w:color w:val="auto"/>
        </w:rPr>
        <w:fldChar w:fldCharType="begin"/>
      </w:r>
      <w:r w:rsidRPr="005F45B5">
        <w:rPr>
          <w:color w:val="auto"/>
        </w:rPr>
        <w:instrText xml:space="preserve"> SEQ Figura \* ARABIC </w:instrText>
      </w:r>
      <w:r w:rsidRPr="005F45B5">
        <w:rPr>
          <w:color w:val="auto"/>
        </w:rPr>
        <w:fldChar w:fldCharType="separate"/>
      </w:r>
      <w:r w:rsidR="0073476C">
        <w:rPr>
          <w:noProof/>
          <w:color w:val="auto"/>
        </w:rPr>
        <w:t>1</w:t>
      </w:r>
      <w:r w:rsidRPr="005F45B5">
        <w:rPr>
          <w:color w:val="auto"/>
        </w:rPr>
        <w:fldChar w:fldCharType="end"/>
      </w:r>
      <w:r w:rsidRPr="005F45B5">
        <w:rPr>
          <w:color w:val="auto"/>
        </w:rPr>
        <w:t xml:space="preserve"> - Esquemático processador ARM  (parte 1)</w:t>
      </w:r>
    </w:p>
    <w:p w14:paraId="3FACEC82" w14:textId="77777777" w:rsidR="005F45B5" w:rsidRDefault="009D2EE8" w:rsidP="005F45B5">
      <w:pPr>
        <w:keepNext/>
        <w:spacing w:line="360" w:lineRule="auto"/>
        <w:jc w:val="both"/>
      </w:pPr>
      <w:r w:rsidRPr="009D2E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DB2E" wp14:editId="17F5D033">
            <wp:extent cx="5838092" cy="2305763"/>
            <wp:effectExtent l="0" t="0" r="0" b="0"/>
            <wp:docPr id="11471987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872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977" cy="23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D86" w14:textId="1110986C" w:rsidR="00BC4607" w:rsidRPr="005F45B5" w:rsidRDefault="005F45B5" w:rsidP="005F45B5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5F45B5">
        <w:rPr>
          <w:color w:val="auto"/>
        </w:rPr>
        <w:t xml:space="preserve">Figura </w:t>
      </w:r>
      <w:r w:rsidRPr="005F45B5">
        <w:rPr>
          <w:color w:val="auto"/>
        </w:rPr>
        <w:fldChar w:fldCharType="begin"/>
      </w:r>
      <w:r w:rsidRPr="005F45B5">
        <w:rPr>
          <w:color w:val="auto"/>
        </w:rPr>
        <w:instrText xml:space="preserve"> SEQ Figura \* ARABIC </w:instrText>
      </w:r>
      <w:r w:rsidRPr="005F45B5">
        <w:rPr>
          <w:color w:val="auto"/>
        </w:rPr>
        <w:fldChar w:fldCharType="separate"/>
      </w:r>
      <w:r w:rsidR="0073476C">
        <w:rPr>
          <w:noProof/>
          <w:color w:val="auto"/>
        </w:rPr>
        <w:t>2</w:t>
      </w:r>
      <w:r w:rsidRPr="005F45B5">
        <w:rPr>
          <w:color w:val="auto"/>
        </w:rPr>
        <w:fldChar w:fldCharType="end"/>
      </w:r>
      <w:r w:rsidRPr="005F45B5">
        <w:rPr>
          <w:color w:val="auto"/>
        </w:rPr>
        <w:t xml:space="preserve"> - Esquemático processador ARM  (parte 2)</w:t>
      </w:r>
    </w:p>
    <w:p w14:paraId="2888429C" w14:textId="77777777" w:rsidR="005F45B5" w:rsidRDefault="00A30F52" w:rsidP="005F45B5">
      <w:pPr>
        <w:keepNext/>
        <w:spacing w:line="360" w:lineRule="auto"/>
        <w:jc w:val="both"/>
      </w:pPr>
      <w:r w:rsidRPr="00A30F5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BA13A0" wp14:editId="25B515FC">
            <wp:extent cx="5760720" cy="2512060"/>
            <wp:effectExtent l="0" t="0" r="0" b="2540"/>
            <wp:docPr id="188600964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9646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EACC" w14:textId="0507EAAC" w:rsidR="0007624E" w:rsidRPr="005F45B5" w:rsidRDefault="005F45B5" w:rsidP="005F45B5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5F45B5">
        <w:rPr>
          <w:color w:val="auto"/>
        </w:rPr>
        <w:t xml:space="preserve">Figura </w:t>
      </w:r>
      <w:r w:rsidRPr="005F45B5">
        <w:rPr>
          <w:color w:val="auto"/>
        </w:rPr>
        <w:fldChar w:fldCharType="begin"/>
      </w:r>
      <w:r w:rsidRPr="005F45B5">
        <w:rPr>
          <w:color w:val="auto"/>
        </w:rPr>
        <w:instrText xml:space="preserve"> SEQ Figura \* ARABIC </w:instrText>
      </w:r>
      <w:r w:rsidRPr="005F45B5">
        <w:rPr>
          <w:color w:val="auto"/>
        </w:rPr>
        <w:fldChar w:fldCharType="separate"/>
      </w:r>
      <w:r w:rsidR="0073476C">
        <w:rPr>
          <w:noProof/>
          <w:color w:val="auto"/>
        </w:rPr>
        <w:t>3</w:t>
      </w:r>
      <w:r w:rsidRPr="005F45B5">
        <w:rPr>
          <w:color w:val="auto"/>
        </w:rPr>
        <w:fldChar w:fldCharType="end"/>
      </w:r>
      <w:r w:rsidRPr="005F45B5">
        <w:rPr>
          <w:color w:val="auto"/>
        </w:rPr>
        <w:t xml:space="preserve"> - Esquemático processador ARM  (parte 3)</w:t>
      </w:r>
    </w:p>
    <w:p w14:paraId="55082E57" w14:textId="34CF483D" w:rsidR="008C4997" w:rsidRDefault="008C4997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5EA6C" w14:textId="55F9992C" w:rsidR="002473BE" w:rsidRDefault="002473BE" w:rsidP="00976F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18D3">
        <w:rPr>
          <w:rFonts w:ascii="Arial" w:hAnsi="Arial" w:cs="Arial"/>
          <w:b/>
          <w:bCs/>
          <w:sz w:val="24"/>
          <w:szCs w:val="24"/>
        </w:rPr>
        <w:t xml:space="preserve">2.1.2 </w:t>
      </w:r>
      <w:r w:rsidR="009518D3" w:rsidRPr="009518D3">
        <w:rPr>
          <w:rFonts w:ascii="Arial" w:hAnsi="Arial" w:cs="Arial"/>
          <w:b/>
          <w:bCs/>
          <w:sz w:val="24"/>
          <w:szCs w:val="24"/>
        </w:rPr>
        <w:t>Simulação e preenchimento da Tabela 1</w:t>
      </w:r>
    </w:p>
    <w:p w14:paraId="46A524C7" w14:textId="1F516DCB" w:rsidR="0010354F" w:rsidRDefault="00300159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tudo, foi necessário entender o significado de cada coluna da Tabela 1:</w:t>
      </w:r>
    </w:p>
    <w:p w14:paraId="5744DDB4" w14:textId="77777777" w:rsidR="0010354F" w:rsidRPr="00BB54EF" w:rsidRDefault="0010354F" w:rsidP="00626FEF">
      <w:pPr>
        <w:pStyle w:val="NormalWeb"/>
        <w:numPr>
          <w:ilvl w:val="0"/>
          <w:numId w:val="16"/>
        </w:numPr>
        <w:spacing w:before="75" w:beforeAutospacing="0" w:after="75" w:afterAutospacing="0" w:line="360" w:lineRule="auto"/>
        <w:ind w:right="75"/>
        <w:jc w:val="both"/>
        <w:rPr>
          <w:rFonts w:ascii="Arial" w:hAnsi="Arial" w:cs="Arial"/>
          <w:color w:val="000000"/>
        </w:rPr>
      </w:pPr>
      <w:r w:rsidRPr="00BB54EF">
        <w:rPr>
          <w:rStyle w:val="Forte"/>
          <w:rFonts w:ascii="Arial" w:hAnsi="Arial" w:cs="Arial"/>
          <w:color w:val="000000"/>
          <w:bdr w:val="none" w:sz="0" w:space="0" w:color="auto" w:frame="1"/>
        </w:rPr>
        <w:t>SrcA</w:t>
      </w:r>
      <w:r w:rsidRPr="00BB54EF">
        <w:rPr>
          <w:rFonts w:ascii="Arial" w:hAnsi="Arial" w:cs="Arial"/>
          <w:color w:val="000000"/>
        </w:rPr>
        <w:t>: Esta coluna representa a fonte A, que é um dos operandos utilizados pela ALU (Unidade Lógica Aritmética) para realizar operações aritméticas e lógicas.</w:t>
      </w:r>
    </w:p>
    <w:p w14:paraId="07FA28F9" w14:textId="77777777" w:rsidR="0010354F" w:rsidRPr="00BB54EF" w:rsidRDefault="0010354F" w:rsidP="00626FEF">
      <w:pPr>
        <w:pStyle w:val="NormalWeb"/>
        <w:numPr>
          <w:ilvl w:val="0"/>
          <w:numId w:val="16"/>
        </w:numPr>
        <w:spacing w:before="75" w:beforeAutospacing="0" w:after="75" w:afterAutospacing="0" w:line="360" w:lineRule="auto"/>
        <w:ind w:right="75"/>
        <w:jc w:val="both"/>
        <w:rPr>
          <w:rFonts w:ascii="Arial" w:hAnsi="Arial" w:cs="Arial"/>
          <w:color w:val="000000"/>
        </w:rPr>
      </w:pPr>
      <w:r w:rsidRPr="00BB54EF">
        <w:rPr>
          <w:rStyle w:val="Forte"/>
          <w:rFonts w:ascii="Arial" w:hAnsi="Arial" w:cs="Arial"/>
          <w:color w:val="000000"/>
          <w:bdr w:val="none" w:sz="0" w:space="0" w:color="auto" w:frame="1"/>
        </w:rPr>
        <w:t>SrcB</w:t>
      </w:r>
      <w:r w:rsidRPr="00BB54EF">
        <w:rPr>
          <w:rFonts w:ascii="Arial" w:hAnsi="Arial" w:cs="Arial"/>
          <w:color w:val="000000"/>
        </w:rPr>
        <w:t>: Esta coluna representa a fonte B, que é o segundo operando utilizado pela ALU para realizar operações aritméticas e lógicas.</w:t>
      </w:r>
    </w:p>
    <w:p w14:paraId="23027F1F" w14:textId="77777777" w:rsidR="0010354F" w:rsidRPr="00BB54EF" w:rsidRDefault="0010354F" w:rsidP="00626FEF">
      <w:pPr>
        <w:pStyle w:val="NormalWeb"/>
        <w:numPr>
          <w:ilvl w:val="0"/>
          <w:numId w:val="16"/>
        </w:numPr>
        <w:spacing w:before="75" w:beforeAutospacing="0" w:after="75" w:afterAutospacing="0" w:line="360" w:lineRule="auto"/>
        <w:ind w:right="75"/>
        <w:jc w:val="both"/>
        <w:rPr>
          <w:rFonts w:ascii="Arial" w:hAnsi="Arial" w:cs="Arial"/>
          <w:color w:val="000000"/>
        </w:rPr>
      </w:pPr>
      <w:r w:rsidRPr="00BB54EF">
        <w:rPr>
          <w:rStyle w:val="Forte"/>
          <w:rFonts w:ascii="Arial" w:hAnsi="Arial" w:cs="Arial"/>
          <w:color w:val="000000"/>
          <w:bdr w:val="none" w:sz="0" w:space="0" w:color="auto" w:frame="1"/>
        </w:rPr>
        <w:t>ALUResult</w:t>
      </w:r>
      <w:r w:rsidRPr="00BB54EF">
        <w:rPr>
          <w:rFonts w:ascii="Arial" w:hAnsi="Arial" w:cs="Arial"/>
          <w:color w:val="000000"/>
        </w:rPr>
        <w:t>: Esta coluna mostra o resultado da operação realizada pela ALU com os operandos SrcA e SrcB.</w:t>
      </w:r>
    </w:p>
    <w:p w14:paraId="31D3979D" w14:textId="77777777" w:rsidR="0010354F" w:rsidRPr="00BB54EF" w:rsidRDefault="0010354F" w:rsidP="00626FEF">
      <w:pPr>
        <w:pStyle w:val="NormalWeb"/>
        <w:numPr>
          <w:ilvl w:val="0"/>
          <w:numId w:val="16"/>
        </w:numPr>
        <w:spacing w:before="75" w:beforeAutospacing="0" w:after="75" w:afterAutospacing="0" w:line="360" w:lineRule="auto"/>
        <w:ind w:right="75"/>
        <w:jc w:val="both"/>
        <w:rPr>
          <w:rFonts w:ascii="Arial" w:hAnsi="Arial" w:cs="Arial"/>
          <w:color w:val="000000"/>
        </w:rPr>
      </w:pPr>
      <w:r w:rsidRPr="00BB54EF">
        <w:rPr>
          <w:rStyle w:val="Forte"/>
          <w:rFonts w:ascii="Arial" w:hAnsi="Arial" w:cs="Arial"/>
          <w:color w:val="000000"/>
          <w:bdr w:val="none" w:sz="0" w:space="0" w:color="auto" w:frame="1"/>
        </w:rPr>
        <w:t>MemWrite</w:t>
      </w:r>
      <w:r w:rsidRPr="00BB54EF">
        <w:rPr>
          <w:rFonts w:ascii="Arial" w:hAnsi="Arial" w:cs="Arial"/>
          <w:color w:val="000000"/>
        </w:rPr>
        <w:t>: Esta coluna indica se uma operação de escrita de memória está sendo realizada. Se for 1, a memória está sendo escrita; se for 0, não está sendo escrita.</w:t>
      </w:r>
    </w:p>
    <w:p w14:paraId="1D6C233A" w14:textId="77777777" w:rsidR="0010354F" w:rsidRPr="00BB54EF" w:rsidRDefault="0010354F" w:rsidP="00626FEF">
      <w:pPr>
        <w:pStyle w:val="NormalWeb"/>
        <w:numPr>
          <w:ilvl w:val="0"/>
          <w:numId w:val="16"/>
        </w:numPr>
        <w:spacing w:before="75" w:beforeAutospacing="0" w:after="75" w:afterAutospacing="0" w:line="360" w:lineRule="auto"/>
        <w:ind w:right="75"/>
        <w:jc w:val="both"/>
        <w:rPr>
          <w:rFonts w:ascii="Arial" w:hAnsi="Arial" w:cs="Arial"/>
          <w:color w:val="000000"/>
        </w:rPr>
      </w:pPr>
      <w:r w:rsidRPr="00BB54EF">
        <w:rPr>
          <w:rStyle w:val="Forte"/>
          <w:rFonts w:ascii="Arial" w:hAnsi="Arial" w:cs="Arial"/>
          <w:color w:val="000000"/>
          <w:bdr w:val="none" w:sz="0" w:space="0" w:color="auto" w:frame="1"/>
        </w:rPr>
        <w:t>Branch</w:t>
      </w:r>
      <w:r w:rsidRPr="00BB54EF">
        <w:rPr>
          <w:rFonts w:ascii="Arial" w:hAnsi="Arial" w:cs="Arial"/>
          <w:color w:val="000000"/>
        </w:rPr>
        <w:t>: Esta coluna indica se uma instrução de desvio condicional está sendo executada. Se for 1, o desvio será realizado; se for 0, não será realizado.</w:t>
      </w:r>
    </w:p>
    <w:p w14:paraId="58901C98" w14:textId="77777777" w:rsidR="0010354F" w:rsidRPr="00626FEF" w:rsidRDefault="0010354F" w:rsidP="00626FE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FEF">
        <w:rPr>
          <w:rFonts w:ascii="Arial" w:hAnsi="Arial" w:cs="Arial"/>
          <w:b/>
          <w:bCs/>
          <w:sz w:val="24"/>
          <w:szCs w:val="24"/>
        </w:rPr>
        <w:t>ReadData</w:t>
      </w:r>
      <w:r w:rsidRPr="00626FEF">
        <w:rPr>
          <w:rFonts w:ascii="Arial" w:hAnsi="Arial" w:cs="Arial"/>
          <w:sz w:val="24"/>
          <w:szCs w:val="24"/>
        </w:rPr>
        <w:t>: Esta coluna mostra os dados que foram lidos da memória durante uma operação de leitura.</w:t>
      </w:r>
    </w:p>
    <w:p w14:paraId="2BA5D9B9" w14:textId="77777777" w:rsidR="0010354F" w:rsidRDefault="0010354F" w:rsidP="00626FE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FEF">
        <w:rPr>
          <w:rFonts w:ascii="Arial" w:hAnsi="Arial" w:cs="Arial"/>
          <w:b/>
          <w:bCs/>
          <w:sz w:val="24"/>
          <w:szCs w:val="24"/>
        </w:rPr>
        <w:t>WriteData</w:t>
      </w:r>
      <w:r w:rsidRPr="00626FEF">
        <w:rPr>
          <w:rFonts w:ascii="Arial" w:hAnsi="Arial" w:cs="Arial"/>
          <w:sz w:val="24"/>
          <w:szCs w:val="24"/>
        </w:rPr>
        <w:t>: Esta coluna representa os dados que estão sendo escritos na memória durante uma operação de escrita.</w:t>
      </w:r>
    </w:p>
    <w:p w14:paraId="5EC76800" w14:textId="774732BE" w:rsidR="00B77A38" w:rsidRDefault="00B77A38" w:rsidP="00B77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os caminhos traçados no esquemático, uma visão mais macro de todo o processo e o entendimento do significado dos parâmetros de entrada e saída o preenchimento da tabela se tornou uma tarefa mais simples e dinâmica.</w:t>
      </w:r>
    </w:p>
    <w:p w14:paraId="3D509F36" w14:textId="427EDF8A" w:rsidR="00EB0730" w:rsidRDefault="00CB4475" w:rsidP="00EB07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</w:t>
      </w:r>
      <w:r w:rsidR="00EB0730">
        <w:rPr>
          <w:rFonts w:ascii="Arial" w:hAnsi="Arial" w:cs="Arial"/>
          <w:sz w:val="24"/>
          <w:szCs w:val="24"/>
        </w:rPr>
        <w:t xml:space="preserve">foi feito o preenchimento da Tabela 1 de acordo com nossas previsões e de acordo com o significado de cada coluna. </w:t>
      </w:r>
    </w:p>
    <w:p w14:paraId="0DAF1193" w14:textId="1B8A9B38" w:rsidR="0085047B" w:rsidRPr="0085047B" w:rsidRDefault="003D1962">
      <w:pPr>
        <w:pStyle w:val="NormalWeb"/>
        <w:spacing w:before="75" w:beforeAutospacing="0" w:after="75" w:afterAutospacing="0" w:line="300" w:lineRule="atLeast"/>
        <w:ind w:right="75"/>
        <w:divId w:val="360396210"/>
        <w:rPr>
          <w:rFonts w:ascii="Calibri" w:hAnsi="Calibri" w:cs="Calibri"/>
          <w:color w:val="000000"/>
          <w:sz w:val="22"/>
          <w:szCs w:val="21"/>
        </w:rPr>
      </w:pPr>
      <w:r w:rsidRPr="003D1962">
        <w:rPr>
          <w:rFonts w:ascii="Arial" w:hAnsi="Arial" w:cs="Arial"/>
          <w:noProof/>
        </w:rPr>
        <w:drawing>
          <wp:inline distT="0" distB="0" distL="0" distR="0" wp14:anchorId="4C452AE3" wp14:editId="20E0997A">
            <wp:extent cx="5760720" cy="1955800"/>
            <wp:effectExtent l="0" t="0" r="0" b="6350"/>
            <wp:docPr id="1802989078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9078" name="Imagem 1" descr="Gráfi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866D" w14:textId="77777777" w:rsidR="002855CB" w:rsidRDefault="002855CB" w:rsidP="003D1962">
      <w:pPr>
        <w:pStyle w:val="Legenda"/>
        <w:jc w:val="center"/>
        <w:rPr>
          <w:color w:val="auto"/>
        </w:rPr>
      </w:pPr>
    </w:p>
    <w:p w14:paraId="76977F05" w14:textId="280F515A" w:rsidR="003B2349" w:rsidRDefault="003D1962" w:rsidP="003D1962">
      <w:pPr>
        <w:pStyle w:val="Legenda"/>
        <w:jc w:val="center"/>
        <w:rPr>
          <w:color w:val="auto"/>
        </w:rPr>
      </w:pPr>
      <w:r w:rsidRPr="003D1962">
        <w:rPr>
          <w:color w:val="auto"/>
        </w:rPr>
        <w:t xml:space="preserve">Tabela </w:t>
      </w:r>
      <w:r w:rsidRPr="003D1962">
        <w:rPr>
          <w:color w:val="auto"/>
        </w:rPr>
        <w:fldChar w:fldCharType="begin"/>
      </w:r>
      <w:r w:rsidRPr="003D1962">
        <w:rPr>
          <w:color w:val="auto"/>
        </w:rPr>
        <w:instrText xml:space="preserve"> SEQ Tabela \* ARABIC </w:instrText>
      </w:r>
      <w:r w:rsidRPr="003D1962">
        <w:rPr>
          <w:color w:val="auto"/>
        </w:rPr>
        <w:fldChar w:fldCharType="separate"/>
      </w:r>
      <w:r w:rsidR="009337E7">
        <w:rPr>
          <w:noProof/>
          <w:color w:val="auto"/>
        </w:rPr>
        <w:t>1</w:t>
      </w:r>
      <w:r w:rsidRPr="003D1962">
        <w:rPr>
          <w:color w:val="auto"/>
        </w:rPr>
        <w:fldChar w:fldCharType="end"/>
      </w:r>
      <w:r w:rsidRPr="003D1962">
        <w:rPr>
          <w:color w:val="auto"/>
        </w:rPr>
        <w:t xml:space="preserve"> - Previsões de resultados da execução do código memfile.s</w:t>
      </w:r>
    </w:p>
    <w:p w14:paraId="06DF56CB" w14:textId="77777777" w:rsidR="00C44CB5" w:rsidRPr="00C44CB5" w:rsidRDefault="00C44CB5" w:rsidP="00C44CB5"/>
    <w:p w14:paraId="0F4CE204" w14:textId="77777777" w:rsidR="00885F4E" w:rsidRDefault="00374CEF" w:rsidP="00B86C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Preenchida a tabela, </w:t>
      </w:r>
      <w:r w:rsidR="0010354F">
        <w:rPr>
          <w:rFonts w:ascii="Arial" w:hAnsi="Arial" w:cs="Arial"/>
          <w:sz w:val="24"/>
          <w:szCs w:val="24"/>
        </w:rPr>
        <w:t>percebemos que</w:t>
      </w:r>
      <w:r w:rsidR="00885F4E">
        <w:rPr>
          <w:rFonts w:ascii="Arial" w:hAnsi="Arial" w:cs="Arial"/>
          <w:sz w:val="24"/>
          <w:szCs w:val="24"/>
        </w:rPr>
        <w:t xml:space="preserve"> a instrução final “STR”, escreverá o </w:t>
      </w:r>
      <w:r w:rsidR="00885F4E" w:rsidRPr="003D2B9F">
        <w:rPr>
          <w:rFonts w:ascii="Arial" w:hAnsi="Arial" w:cs="Arial"/>
          <w:b/>
          <w:bCs/>
          <w:sz w:val="24"/>
          <w:szCs w:val="24"/>
        </w:rPr>
        <w:t>valor 7</w:t>
      </w:r>
      <w:r w:rsidR="00885F4E">
        <w:rPr>
          <w:rFonts w:ascii="Arial" w:hAnsi="Arial" w:cs="Arial"/>
          <w:sz w:val="24"/>
          <w:szCs w:val="24"/>
        </w:rPr>
        <w:t xml:space="preserve"> (em decimal) na </w:t>
      </w:r>
      <w:r w:rsidR="00885F4E" w:rsidRPr="003D2B9F">
        <w:rPr>
          <w:rFonts w:ascii="Arial" w:hAnsi="Arial" w:cs="Arial"/>
          <w:b/>
          <w:bCs/>
          <w:sz w:val="24"/>
          <w:szCs w:val="24"/>
        </w:rPr>
        <w:t>posição de memória 100</w:t>
      </w:r>
      <w:r w:rsidR="00885F4E">
        <w:rPr>
          <w:rFonts w:ascii="Arial" w:hAnsi="Arial" w:cs="Arial"/>
          <w:sz w:val="24"/>
          <w:szCs w:val="24"/>
        </w:rPr>
        <w:t xml:space="preserve"> (em decimal).</w:t>
      </w:r>
    </w:p>
    <w:p w14:paraId="41B16E2C" w14:textId="48EF6D5D" w:rsidR="00374CEF" w:rsidRDefault="00885F4E" w:rsidP="00B86C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Seguimos para</w:t>
      </w:r>
      <w:r w:rsidR="00374CEF">
        <w:rPr>
          <w:rFonts w:ascii="Arial" w:hAnsi="Arial" w:cs="Arial"/>
          <w:sz w:val="24"/>
          <w:szCs w:val="24"/>
        </w:rPr>
        <w:t xml:space="preserve"> a simulação no Modelsim</w:t>
      </w:r>
      <w:r w:rsidR="00C749A8">
        <w:rPr>
          <w:rFonts w:ascii="Arial" w:hAnsi="Arial" w:cs="Arial"/>
          <w:sz w:val="24"/>
          <w:szCs w:val="24"/>
        </w:rPr>
        <w:t xml:space="preserve"> (Figura </w:t>
      </w:r>
      <w:r w:rsidR="00585B21">
        <w:rPr>
          <w:rFonts w:ascii="Arial" w:hAnsi="Arial" w:cs="Arial"/>
          <w:sz w:val="24"/>
          <w:szCs w:val="24"/>
        </w:rPr>
        <w:t>4</w:t>
      </w:r>
      <w:r w:rsidR="00C749A8">
        <w:rPr>
          <w:rFonts w:ascii="Arial" w:hAnsi="Arial" w:cs="Arial"/>
          <w:sz w:val="24"/>
          <w:szCs w:val="24"/>
        </w:rPr>
        <w:t>)</w:t>
      </w:r>
      <w:r w:rsidR="00E54557">
        <w:rPr>
          <w:rFonts w:ascii="Arial" w:hAnsi="Arial" w:cs="Arial"/>
          <w:sz w:val="24"/>
          <w:szCs w:val="24"/>
        </w:rPr>
        <w:t xml:space="preserve">. Para incluir os valores desejados, o esquemático das Figuras 1,2 e 3 ajudou bastante, pois com ele foi possível </w:t>
      </w:r>
      <w:r w:rsidR="009C2672">
        <w:rPr>
          <w:rFonts w:ascii="Arial" w:hAnsi="Arial" w:cs="Arial"/>
          <w:sz w:val="24"/>
          <w:szCs w:val="24"/>
        </w:rPr>
        <w:t xml:space="preserve">navegar dentro dos módulos do processador ARM no Modelsim com facilidade, visto que </w:t>
      </w:r>
      <w:r w:rsidR="00EB6BE9">
        <w:rPr>
          <w:rFonts w:ascii="Arial" w:hAnsi="Arial" w:cs="Arial"/>
          <w:sz w:val="24"/>
          <w:szCs w:val="24"/>
        </w:rPr>
        <w:t xml:space="preserve">é possível identificar a localização de cada </w:t>
      </w:r>
      <w:r w:rsidR="00C749A8">
        <w:rPr>
          <w:rFonts w:ascii="Arial" w:hAnsi="Arial" w:cs="Arial"/>
          <w:sz w:val="24"/>
          <w:szCs w:val="24"/>
        </w:rPr>
        <w:t xml:space="preserve">variável seguindo os blocos lógicos do desenho. </w:t>
      </w:r>
    </w:p>
    <w:p w14:paraId="181F85E2" w14:textId="1311ADEE" w:rsidR="00C749A8" w:rsidRDefault="00FF09C5" w:rsidP="00B86C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com todos os sinais adicionados </w:t>
      </w:r>
      <w:r w:rsidR="005126BF">
        <w:rPr>
          <w:rFonts w:ascii="Arial" w:hAnsi="Arial" w:cs="Arial"/>
          <w:sz w:val="24"/>
          <w:szCs w:val="24"/>
        </w:rPr>
        <w:t>na janela de ondas, foi possível fazer toda a conferência dos valores da Tabela 1 com a simulação</w:t>
      </w:r>
      <w:r w:rsidR="0048389A">
        <w:rPr>
          <w:rFonts w:ascii="Arial" w:hAnsi="Arial" w:cs="Arial"/>
          <w:sz w:val="24"/>
          <w:szCs w:val="24"/>
        </w:rPr>
        <w:t xml:space="preserve">, </w:t>
      </w:r>
      <w:r w:rsidR="007D4C39">
        <w:rPr>
          <w:rFonts w:ascii="Arial" w:hAnsi="Arial" w:cs="Arial"/>
          <w:sz w:val="24"/>
          <w:szCs w:val="24"/>
        </w:rPr>
        <w:t>rolando a barra em amarelo</w:t>
      </w:r>
      <w:r w:rsidR="004230EC">
        <w:rPr>
          <w:rFonts w:ascii="Arial" w:hAnsi="Arial" w:cs="Arial"/>
          <w:sz w:val="24"/>
          <w:szCs w:val="24"/>
        </w:rPr>
        <w:t xml:space="preserve">, </w:t>
      </w:r>
      <w:r w:rsidR="0048389A">
        <w:rPr>
          <w:rFonts w:ascii="Arial" w:hAnsi="Arial" w:cs="Arial"/>
          <w:sz w:val="24"/>
          <w:szCs w:val="24"/>
        </w:rPr>
        <w:t>clock após clock,</w:t>
      </w:r>
      <w:r w:rsidR="004230EC">
        <w:rPr>
          <w:rFonts w:ascii="Arial" w:hAnsi="Arial" w:cs="Arial"/>
          <w:sz w:val="24"/>
          <w:szCs w:val="24"/>
        </w:rPr>
        <w:t xml:space="preserve"> conferindo valor a valor</w:t>
      </w:r>
      <w:r w:rsidR="0091004A">
        <w:rPr>
          <w:rFonts w:ascii="Arial" w:hAnsi="Arial" w:cs="Arial"/>
          <w:sz w:val="24"/>
          <w:szCs w:val="24"/>
        </w:rPr>
        <w:t xml:space="preserve"> e</w:t>
      </w:r>
      <w:r w:rsidR="0048389A">
        <w:rPr>
          <w:rFonts w:ascii="Arial" w:hAnsi="Arial" w:cs="Arial"/>
          <w:sz w:val="24"/>
          <w:szCs w:val="24"/>
        </w:rPr>
        <w:t xml:space="preserve"> </w:t>
      </w:r>
      <w:r w:rsidR="004230EC">
        <w:rPr>
          <w:rFonts w:ascii="Arial" w:hAnsi="Arial" w:cs="Arial"/>
          <w:sz w:val="24"/>
          <w:szCs w:val="24"/>
        </w:rPr>
        <w:t xml:space="preserve">numerando cada ciclo </w:t>
      </w:r>
      <w:r w:rsidR="007D4C39">
        <w:rPr>
          <w:rFonts w:ascii="Arial" w:hAnsi="Arial" w:cs="Arial"/>
          <w:sz w:val="24"/>
          <w:szCs w:val="24"/>
        </w:rPr>
        <w:t>na tabela para um clock diferente.</w:t>
      </w:r>
      <w:r w:rsidR="00B76DEE">
        <w:rPr>
          <w:rFonts w:ascii="Arial" w:hAnsi="Arial" w:cs="Arial"/>
          <w:sz w:val="24"/>
          <w:szCs w:val="24"/>
        </w:rPr>
        <w:t xml:space="preserve"> Observe</w:t>
      </w:r>
      <w:r w:rsidR="00BC4043">
        <w:rPr>
          <w:rFonts w:ascii="Arial" w:hAnsi="Arial" w:cs="Arial"/>
          <w:sz w:val="24"/>
          <w:szCs w:val="24"/>
        </w:rPr>
        <w:t xml:space="preserve"> como</w:t>
      </w:r>
      <w:r w:rsidR="00B76DEE">
        <w:rPr>
          <w:rFonts w:ascii="Arial" w:hAnsi="Arial" w:cs="Arial"/>
          <w:sz w:val="24"/>
          <w:szCs w:val="24"/>
        </w:rPr>
        <w:t xml:space="preserve"> o primeiro ciclo da tabela (1) </w:t>
      </w:r>
      <w:r w:rsidR="00BC4043">
        <w:rPr>
          <w:rFonts w:ascii="Arial" w:hAnsi="Arial" w:cs="Arial"/>
          <w:sz w:val="24"/>
          <w:szCs w:val="24"/>
        </w:rPr>
        <w:t xml:space="preserve">tem os valores em concordância com </w:t>
      </w:r>
      <w:r w:rsidR="00714652">
        <w:rPr>
          <w:rFonts w:ascii="Arial" w:hAnsi="Arial" w:cs="Arial"/>
          <w:sz w:val="24"/>
          <w:szCs w:val="24"/>
        </w:rPr>
        <w:t xml:space="preserve">a simulação: </w:t>
      </w:r>
    </w:p>
    <w:p w14:paraId="40A93830" w14:textId="407A9DB6" w:rsidR="00714652" w:rsidRDefault="00714652" w:rsidP="0071465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 = 8;</w:t>
      </w:r>
    </w:p>
    <w:p w14:paraId="33A7720B" w14:textId="227BC5A5" w:rsidR="00714652" w:rsidRDefault="00714652" w:rsidP="0071465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Scrb = 8;</w:t>
      </w:r>
    </w:p>
    <w:p w14:paraId="743D23A5" w14:textId="6929956C" w:rsidR="00714652" w:rsidRPr="00714652" w:rsidRDefault="0036475A" w:rsidP="0071465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AluResult = 0, e assim por diante.</w:t>
      </w:r>
    </w:p>
    <w:p w14:paraId="5CCA9D01" w14:textId="77777777" w:rsidR="00374CEF" w:rsidRDefault="00374CEF" w:rsidP="00374CEF">
      <w:pPr>
        <w:keepNext/>
        <w:spacing w:line="360" w:lineRule="auto"/>
        <w:jc w:val="both"/>
      </w:pPr>
      <w:r w:rsidRPr="00374CE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13D2D7" wp14:editId="0717C6F3">
            <wp:extent cx="5760720" cy="2250440"/>
            <wp:effectExtent l="0" t="0" r="0" b="0"/>
            <wp:docPr id="22936006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0068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5CC6" w14:textId="2FFEEACC" w:rsidR="007600E4" w:rsidRPr="00374CEF" w:rsidRDefault="00374CEF" w:rsidP="00374CEF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374CEF">
        <w:rPr>
          <w:color w:val="auto"/>
        </w:rPr>
        <w:t xml:space="preserve">Figura </w:t>
      </w:r>
      <w:r w:rsidRPr="00374CEF">
        <w:rPr>
          <w:color w:val="auto"/>
        </w:rPr>
        <w:fldChar w:fldCharType="begin"/>
      </w:r>
      <w:r w:rsidRPr="00374CEF">
        <w:rPr>
          <w:color w:val="auto"/>
        </w:rPr>
        <w:instrText xml:space="preserve"> SEQ Figura \* ARABIC </w:instrText>
      </w:r>
      <w:r w:rsidRPr="00374CEF">
        <w:rPr>
          <w:color w:val="auto"/>
        </w:rPr>
        <w:fldChar w:fldCharType="separate"/>
      </w:r>
      <w:r w:rsidR="0073476C">
        <w:rPr>
          <w:noProof/>
          <w:color w:val="auto"/>
        </w:rPr>
        <w:t>4</w:t>
      </w:r>
      <w:r w:rsidRPr="00374CEF">
        <w:rPr>
          <w:color w:val="auto"/>
        </w:rPr>
        <w:fldChar w:fldCharType="end"/>
      </w:r>
      <w:r w:rsidRPr="00374CEF">
        <w:rPr>
          <w:color w:val="auto"/>
        </w:rPr>
        <w:t xml:space="preserve"> - Simulação no Modelsim</w:t>
      </w:r>
    </w:p>
    <w:p w14:paraId="046355F5" w14:textId="77777777" w:rsidR="0051234B" w:rsidRDefault="0051234B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7EED8E" w14:textId="2A751BE2" w:rsidR="00585B21" w:rsidRDefault="00585B21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podemos confrontar nossa previsão em tabela com a simulação do processador. </w:t>
      </w:r>
      <w:r w:rsidR="003E3F75">
        <w:rPr>
          <w:rFonts w:ascii="Arial" w:hAnsi="Arial" w:cs="Arial"/>
          <w:sz w:val="24"/>
          <w:szCs w:val="24"/>
        </w:rPr>
        <w:t xml:space="preserve">Através </w:t>
      </w:r>
      <w:r w:rsidR="009C685C">
        <w:rPr>
          <w:rFonts w:ascii="Arial" w:hAnsi="Arial" w:cs="Arial"/>
          <w:sz w:val="24"/>
          <w:szCs w:val="24"/>
        </w:rPr>
        <w:t>da Figura</w:t>
      </w:r>
      <w:r w:rsidR="009E0CA0">
        <w:rPr>
          <w:rFonts w:ascii="Arial" w:hAnsi="Arial" w:cs="Arial"/>
          <w:sz w:val="24"/>
          <w:szCs w:val="24"/>
        </w:rPr>
        <w:t xml:space="preserve"> 5, visualizamos a última</w:t>
      </w:r>
      <w:r w:rsidR="003E3F75">
        <w:rPr>
          <w:rFonts w:ascii="Arial" w:hAnsi="Arial" w:cs="Arial"/>
          <w:sz w:val="24"/>
          <w:szCs w:val="24"/>
        </w:rPr>
        <w:t xml:space="preserve"> instrução</w:t>
      </w:r>
      <w:r w:rsidR="00524996">
        <w:rPr>
          <w:rFonts w:ascii="Arial" w:hAnsi="Arial" w:cs="Arial"/>
          <w:sz w:val="24"/>
          <w:szCs w:val="24"/>
        </w:rPr>
        <w:t xml:space="preserve"> (</w:t>
      </w:r>
      <w:r w:rsidR="00A625BD">
        <w:rPr>
          <w:rFonts w:ascii="Arial" w:hAnsi="Arial" w:cs="Arial"/>
          <w:sz w:val="24"/>
          <w:szCs w:val="24"/>
        </w:rPr>
        <w:t>“</w:t>
      </w:r>
      <w:r w:rsidR="00524996">
        <w:rPr>
          <w:rFonts w:ascii="Arial" w:hAnsi="Arial" w:cs="Arial"/>
          <w:sz w:val="24"/>
          <w:szCs w:val="24"/>
        </w:rPr>
        <w:t>str r2, [r0, #0x64</w:t>
      </w:r>
      <w:r w:rsidR="006927F1">
        <w:rPr>
          <w:rFonts w:ascii="Arial" w:hAnsi="Arial" w:cs="Arial"/>
          <w:sz w:val="24"/>
          <w:szCs w:val="24"/>
        </w:rPr>
        <w:t>]</w:t>
      </w:r>
      <w:r w:rsidR="00A625BD">
        <w:rPr>
          <w:rFonts w:ascii="Arial" w:hAnsi="Arial" w:cs="Arial"/>
          <w:sz w:val="24"/>
          <w:szCs w:val="24"/>
        </w:rPr>
        <w:t>”</w:t>
      </w:r>
      <w:r w:rsidR="006927F1">
        <w:rPr>
          <w:rFonts w:ascii="Arial" w:hAnsi="Arial" w:cs="Arial"/>
          <w:sz w:val="24"/>
          <w:szCs w:val="24"/>
        </w:rPr>
        <w:t>, que significa: escrev</w:t>
      </w:r>
      <w:r w:rsidR="0046119D">
        <w:rPr>
          <w:rFonts w:ascii="Arial" w:hAnsi="Arial" w:cs="Arial"/>
          <w:sz w:val="24"/>
          <w:szCs w:val="24"/>
        </w:rPr>
        <w:t>a</w:t>
      </w:r>
      <w:r w:rsidR="006927F1">
        <w:rPr>
          <w:rFonts w:ascii="Arial" w:hAnsi="Arial" w:cs="Arial"/>
          <w:sz w:val="24"/>
          <w:szCs w:val="24"/>
        </w:rPr>
        <w:t xml:space="preserve"> o valor de r2 (7) na posição de memória </w:t>
      </w:r>
      <w:r w:rsidR="006B7617">
        <w:rPr>
          <w:rFonts w:ascii="Arial" w:hAnsi="Arial" w:cs="Arial"/>
          <w:sz w:val="24"/>
          <w:szCs w:val="24"/>
        </w:rPr>
        <w:t>r0+</w:t>
      </w:r>
      <w:r w:rsidR="006927F1">
        <w:rPr>
          <w:rFonts w:ascii="Arial" w:hAnsi="Arial" w:cs="Arial"/>
          <w:sz w:val="24"/>
          <w:szCs w:val="24"/>
        </w:rPr>
        <w:t>100</w:t>
      </w:r>
      <w:r w:rsidR="006B7617">
        <w:rPr>
          <w:rFonts w:ascii="Arial" w:hAnsi="Arial" w:cs="Arial"/>
          <w:sz w:val="24"/>
          <w:szCs w:val="24"/>
        </w:rPr>
        <w:t xml:space="preserve"> (100)</w:t>
      </w:r>
      <w:r w:rsidR="006927F1">
        <w:rPr>
          <w:rFonts w:ascii="Arial" w:hAnsi="Arial" w:cs="Arial"/>
          <w:sz w:val="24"/>
          <w:szCs w:val="24"/>
        </w:rPr>
        <w:t>)</w:t>
      </w:r>
      <w:r w:rsidR="008A0147">
        <w:rPr>
          <w:rFonts w:ascii="Arial" w:hAnsi="Arial" w:cs="Arial"/>
          <w:sz w:val="24"/>
          <w:szCs w:val="24"/>
        </w:rPr>
        <w:t xml:space="preserve">, </w:t>
      </w:r>
      <w:r w:rsidR="006541CA">
        <w:rPr>
          <w:rFonts w:ascii="Arial" w:hAnsi="Arial" w:cs="Arial"/>
          <w:sz w:val="24"/>
          <w:szCs w:val="24"/>
        </w:rPr>
        <w:t>que nos mostra</w:t>
      </w:r>
      <w:r w:rsidR="008A0147">
        <w:rPr>
          <w:rFonts w:ascii="Arial" w:hAnsi="Arial" w:cs="Arial"/>
          <w:sz w:val="24"/>
          <w:szCs w:val="24"/>
        </w:rPr>
        <w:t xml:space="preserve"> que </w:t>
      </w:r>
      <w:r w:rsidR="00BD5A2E">
        <w:rPr>
          <w:rFonts w:ascii="Arial" w:hAnsi="Arial" w:cs="Arial"/>
          <w:sz w:val="24"/>
          <w:szCs w:val="24"/>
        </w:rPr>
        <w:t>a ALUResult indica o valor 100</w:t>
      </w:r>
      <w:r w:rsidR="00D6308F">
        <w:rPr>
          <w:rFonts w:ascii="Arial" w:hAnsi="Arial" w:cs="Arial"/>
          <w:sz w:val="24"/>
          <w:szCs w:val="24"/>
        </w:rPr>
        <w:t xml:space="preserve">, </w:t>
      </w:r>
      <w:r w:rsidR="00BD5A2E">
        <w:rPr>
          <w:rFonts w:ascii="Arial" w:hAnsi="Arial" w:cs="Arial"/>
          <w:sz w:val="24"/>
          <w:szCs w:val="24"/>
        </w:rPr>
        <w:t xml:space="preserve">WriteData </w:t>
      </w:r>
      <w:r w:rsidR="00D6308F">
        <w:rPr>
          <w:rFonts w:ascii="Arial" w:hAnsi="Arial" w:cs="Arial"/>
          <w:sz w:val="24"/>
          <w:szCs w:val="24"/>
        </w:rPr>
        <w:t>indica</w:t>
      </w:r>
      <w:r w:rsidR="00BD5A2E">
        <w:rPr>
          <w:rFonts w:ascii="Arial" w:hAnsi="Arial" w:cs="Arial"/>
          <w:sz w:val="24"/>
          <w:szCs w:val="24"/>
        </w:rPr>
        <w:t xml:space="preserve"> 7</w:t>
      </w:r>
      <w:r w:rsidR="00674FFB">
        <w:rPr>
          <w:rFonts w:ascii="Arial" w:hAnsi="Arial" w:cs="Arial"/>
          <w:sz w:val="24"/>
          <w:szCs w:val="24"/>
        </w:rPr>
        <w:t xml:space="preserve"> e MemWrite indica 1 (habilitando a função de escrita na m</w:t>
      </w:r>
      <w:r w:rsidR="006541CA">
        <w:rPr>
          <w:rFonts w:ascii="Arial" w:hAnsi="Arial" w:cs="Arial"/>
          <w:sz w:val="24"/>
          <w:szCs w:val="24"/>
        </w:rPr>
        <w:t>emó</w:t>
      </w:r>
      <w:r w:rsidR="00674FFB">
        <w:rPr>
          <w:rFonts w:ascii="Arial" w:hAnsi="Arial" w:cs="Arial"/>
          <w:sz w:val="24"/>
          <w:szCs w:val="24"/>
        </w:rPr>
        <w:t>ria)</w:t>
      </w:r>
      <w:r w:rsidR="00D96EE0">
        <w:rPr>
          <w:rFonts w:ascii="Arial" w:hAnsi="Arial" w:cs="Arial"/>
          <w:sz w:val="24"/>
          <w:szCs w:val="24"/>
        </w:rPr>
        <w:t xml:space="preserve">. Tudo isso resulta </w:t>
      </w:r>
      <w:r w:rsidR="00674FFB">
        <w:rPr>
          <w:rFonts w:ascii="Arial" w:hAnsi="Arial" w:cs="Arial"/>
          <w:sz w:val="24"/>
          <w:szCs w:val="24"/>
        </w:rPr>
        <w:t>no valor 7</w:t>
      </w:r>
      <w:r w:rsidR="00D96EE0">
        <w:rPr>
          <w:rFonts w:ascii="Arial" w:hAnsi="Arial" w:cs="Arial"/>
          <w:sz w:val="24"/>
          <w:szCs w:val="24"/>
        </w:rPr>
        <w:t xml:space="preserve"> sendo</w:t>
      </w:r>
      <w:r w:rsidR="00674FFB">
        <w:rPr>
          <w:rFonts w:ascii="Arial" w:hAnsi="Arial" w:cs="Arial"/>
          <w:sz w:val="24"/>
          <w:szCs w:val="24"/>
        </w:rPr>
        <w:t xml:space="preserve"> gravado na posição de memória 100, </w:t>
      </w:r>
      <w:r w:rsidR="00D96EE0">
        <w:rPr>
          <w:rFonts w:ascii="Arial" w:hAnsi="Arial" w:cs="Arial"/>
          <w:sz w:val="24"/>
          <w:szCs w:val="24"/>
        </w:rPr>
        <w:t>confirmando</w:t>
      </w:r>
      <w:r w:rsidR="00674FFB">
        <w:rPr>
          <w:rFonts w:ascii="Arial" w:hAnsi="Arial" w:cs="Arial"/>
          <w:sz w:val="24"/>
          <w:szCs w:val="24"/>
        </w:rPr>
        <w:t xml:space="preserve"> perfeitamente nossas previsões.</w:t>
      </w:r>
    </w:p>
    <w:p w14:paraId="7086012A" w14:textId="77777777" w:rsidR="0051234B" w:rsidRDefault="003E3F75" w:rsidP="0051234B">
      <w:pPr>
        <w:keepNext/>
        <w:spacing w:line="360" w:lineRule="auto"/>
        <w:jc w:val="both"/>
      </w:pPr>
      <w:r w:rsidRPr="003E3F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D2181" wp14:editId="20199EE5">
            <wp:extent cx="5760720" cy="2099945"/>
            <wp:effectExtent l="0" t="0" r="0" b="0"/>
            <wp:docPr id="1991042166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42166" name="Imagem 1" descr="Tela de computador com jog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CBD" w14:textId="04ACA782" w:rsidR="009E63C8" w:rsidRPr="0051234B" w:rsidRDefault="0051234B" w:rsidP="0051234B">
      <w:pPr>
        <w:pStyle w:val="Legenda"/>
        <w:jc w:val="center"/>
        <w:rPr>
          <w:color w:val="auto"/>
        </w:rPr>
      </w:pPr>
      <w:r w:rsidRPr="0051234B">
        <w:rPr>
          <w:color w:val="auto"/>
        </w:rPr>
        <w:t xml:space="preserve">Figura </w:t>
      </w:r>
      <w:r w:rsidRPr="0051234B">
        <w:rPr>
          <w:color w:val="auto"/>
        </w:rPr>
        <w:fldChar w:fldCharType="begin"/>
      </w:r>
      <w:r w:rsidRPr="0051234B">
        <w:rPr>
          <w:color w:val="auto"/>
        </w:rPr>
        <w:instrText xml:space="preserve"> SEQ Figura \* ARABIC </w:instrText>
      </w:r>
      <w:r w:rsidRPr="0051234B">
        <w:rPr>
          <w:color w:val="auto"/>
        </w:rPr>
        <w:fldChar w:fldCharType="separate"/>
      </w:r>
      <w:r w:rsidR="0073476C">
        <w:rPr>
          <w:noProof/>
          <w:color w:val="auto"/>
        </w:rPr>
        <w:t>5</w:t>
      </w:r>
      <w:r w:rsidRPr="0051234B">
        <w:rPr>
          <w:color w:val="auto"/>
        </w:rPr>
        <w:fldChar w:fldCharType="end"/>
      </w:r>
      <w:r w:rsidRPr="0051234B">
        <w:rPr>
          <w:color w:val="auto"/>
        </w:rPr>
        <w:t xml:space="preserve"> - Última instrução da simulação que confirma as previsões feitas em tabela</w:t>
      </w:r>
    </w:p>
    <w:p w14:paraId="5C1041C2" w14:textId="0CDC9B88" w:rsidR="003E3F75" w:rsidRDefault="003E3F75" w:rsidP="009E63C8">
      <w:pPr>
        <w:pStyle w:val="Legenda"/>
        <w:jc w:val="both"/>
        <w:rPr>
          <w:rFonts w:ascii="Arial" w:hAnsi="Arial" w:cs="Arial"/>
          <w:sz w:val="24"/>
          <w:szCs w:val="24"/>
        </w:rPr>
      </w:pPr>
    </w:p>
    <w:p w14:paraId="3EEA5FC8" w14:textId="77777777" w:rsidR="00915877" w:rsidRDefault="00915877" w:rsidP="00915877"/>
    <w:p w14:paraId="25212DE1" w14:textId="77777777" w:rsidR="00915877" w:rsidRDefault="00915877" w:rsidP="00915877"/>
    <w:p w14:paraId="1883735C" w14:textId="77777777" w:rsidR="00915877" w:rsidRDefault="00915877" w:rsidP="00915877"/>
    <w:p w14:paraId="7CED8238" w14:textId="77777777" w:rsidR="00915877" w:rsidRDefault="00915877" w:rsidP="00915877"/>
    <w:p w14:paraId="0C95EE36" w14:textId="77777777" w:rsidR="00915877" w:rsidRPr="00915877" w:rsidRDefault="00915877" w:rsidP="00915877"/>
    <w:p w14:paraId="2FB7A407" w14:textId="06912252" w:rsidR="009F3123" w:rsidRPr="0078729B" w:rsidRDefault="00865E72" w:rsidP="00EA0B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</w:t>
      </w:r>
      <w:r w:rsidR="003E59AC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358F8">
        <w:rPr>
          <w:rFonts w:ascii="Arial" w:hAnsi="Arial" w:cs="Arial"/>
          <w:b/>
          <w:bCs/>
          <w:sz w:val="24"/>
          <w:szCs w:val="24"/>
        </w:rPr>
        <w:t>Modificando o processador ARM Monocíclico</w:t>
      </w:r>
    </w:p>
    <w:p w14:paraId="13D92BD3" w14:textId="215AFABF" w:rsidR="003C6987" w:rsidRDefault="00FB7929" w:rsidP="00EA0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total compreensão do processo</w:t>
      </w:r>
      <w:r w:rsidR="00CB011D">
        <w:rPr>
          <w:rFonts w:ascii="Arial" w:hAnsi="Arial" w:cs="Arial"/>
          <w:sz w:val="24"/>
          <w:szCs w:val="24"/>
        </w:rPr>
        <w:t xml:space="preserve">, principalmente em nível de microarquitetura, </w:t>
      </w:r>
      <w:r w:rsidR="00C76A4F">
        <w:rPr>
          <w:rFonts w:ascii="Arial" w:hAnsi="Arial" w:cs="Arial"/>
          <w:sz w:val="24"/>
          <w:szCs w:val="24"/>
        </w:rPr>
        <w:t xml:space="preserve">foi possível iniciar o processo de desenvolvimento </w:t>
      </w:r>
      <w:r w:rsidR="00AF3606">
        <w:rPr>
          <w:rFonts w:ascii="Arial" w:hAnsi="Arial" w:cs="Arial"/>
          <w:sz w:val="24"/>
          <w:szCs w:val="24"/>
        </w:rPr>
        <w:t>das novas instruções</w:t>
      </w:r>
      <w:r w:rsidR="00F3212B">
        <w:rPr>
          <w:rFonts w:ascii="Arial" w:hAnsi="Arial" w:cs="Arial"/>
          <w:sz w:val="24"/>
          <w:szCs w:val="24"/>
        </w:rPr>
        <w:t xml:space="preserve"> a serem processadas, dentre elas: MOV, CMP, TST e EOR.</w:t>
      </w:r>
    </w:p>
    <w:p w14:paraId="2B29A802" w14:textId="05239259" w:rsidR="008D7FBF" w:rsidRDefault="008D7FBF" w:rsidP="00EA0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isso, precisamos saber també</w:t>
      </w:r>
      <w:r w:rsidR="003E7FDF">
        <w:rPr>
          <w:rFonts w:ascii="Arial" w:hAnsi="Arial" w:cs="Arial"/>
          <w:sz w:val="24"/>
          <w:szCs w:val="24"/>
        </w:rPr>
        <w:t>m a ordem de interpretação e o que cada bit representa em uma instrução.</w:t>
      </w:r>
      <w:r w:rsidR="0073476C">
        <w:rPr>
          <w:rFonts w:ascii="Arial" w:hAnsi="Arial" w:cs="Arial"/>
          <w:sz w:val="24"/>
          <w:szCs w:val="24"/>
        </w:rPr>
        <w:t xml:space="preserve"> É possível ter essa informação através da Figura 6.</w:t>
      </w:r>
    </w:p>
    <w:p w14:paraId="121C903E" w14:textId="77777777" w:rsidR="0073476C" w:rsidRDefault="0073476C" w:rsidP="00CF795F">
      <w:pPr>
        <w:keepNext/>
        <w:spacing w:line="360" w:lineRule="auto"/>
        <w:jc w:val="center"/>
      </w:pPr>
      <w:r w:rsidRPr="007347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49DC25" wp14:editId="67C143A1">
            <wp:extent cx="5760720" cy="1985645"/>
            <wp:effectExtent l="0" t="0" r="0" b="0"/>
            <wp:docPr id="175847541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541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32F4" w14:textId="254F7BF4" w:rsidR="0073476C" w:rsidRDefault="0073476C" w:rsidP="0073476C">
      <w:pPr>
        <w:pStyle w:val="Legenda"/>
        <w:jc w:val="center"/>
        <w:rPr>
          <w:color w:val="auto"/>
        </w:rPr>
      </w:pPr>
      <w:r w:rsidRPr="0073476C">
        <w:rPr>
          <w:color w:val="auto"/>
        </w:rPr>
        <w:t xml:space="preserve">Figura </w:t>
      </w:r>
      <w:r w:rsidRPr="0073476C">
        <w:rPr>
          <w:color w:val="auto"/>
        </w:rPr>
        <w:fldChar w:fldCharType="begin"/>
      </w:r>
      <w:r w:rsidRPr="0073476C">
        <w:rPr>
          <w:color w:val="auto"/>
        </w:rPr>
        <w:instrText xml:space="preserve"> SEQ Figura \* ARABIC </w:instrText>
      </w:r>
      <w:r w:rsidRPr="0073476C">
        <w:rPr>
          <w:color w:val="auto"/>
        </w:rPr>
        <w:fldChar w:fldCharType="separate"/>
      </w:r>
      <w:r w:rsidRPr="0073476C">
        <w:rPr>
          <w:noProof/>
          <w:color w:val="auto"/>
        </w:rPr>
        <w:t>6</w:t>
      </w:r>
      <w:r w:rsidRPr="0073476C">
        <w:rPr>
          <w:color w:val="auto"/>
        </w:rPr>
        <w:fldChar w:fldCharType="end"/>
      </w:r>
      <w:r w:rsidRPr="0073476C">
        <w:rPr>
          <w:color w:val="auto"/>
        </w:rPr>
        <w:t xml:space="preserve"> - Codificação de instruções de processamento de dados de um processador ARM monocíclico</w:t>
      </w:r>
    </w:p>
    <w:p w14:paraId="29C7963C" w14:textId="314DD2A3" w:rsidR="00AD2CC9" w:rsidRDefault="0099603E" w:rsidP="00AD2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consultaremos também a Tabela 2, </w:t>
      </w:r>
      <w:r w:rsidR="001F2BA6">
        <w:rPr>
          <w:rFonts w:ascii="Arial" w:hAnsi="Arial" w:cs="Arial"/>
          <w:sz w:val="24"/>
          <w:szCs w:val="24"/>
        </w:rPr>
        <w:t>para seguir o padrão de comandos da arquitetura arm.</w:t>
      </w:r>
    </w:p>
    <w:p w14:paraId="259C77CD" w14:textId="77777777" w:rsidR="009337E7" w:rsidRDefault="009337E7" w:rsidP="00CF795F">
      <w:pPr>
        <w:keepNext/>
        <w:jc w:val="center"/>
      </w:pPr>
      <w:r w:rsidRPr="009337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A1E3F3" wp14:editId="08066D9A">
            <wp:extent cx="4092163" cy="3235569"/>
            <wp:effectExtent l="0" t="0" r="3810" b="3175"/>
            <wp:docPr id="7053080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0807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536" cy="32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1D74" w14:textId="713EE26F" w:rsidR="009337E7" w:rsidRDefault="009337E7" w:rsidP="009337E7">
      <w:pPr>
        <w:pStyle w:val="Legenda"/>
        <w:jc w:val="center"/>
        <w:rPr>
          <w:color w:val="auto"/>
        </w:rPr>
      </w:pPr>
      <w:r w:rsidRPr="009337E7">
        <w:rPr>
          <w:color w:val="auto"/>
        </w:rPr>
        <w:t xml:space="preserve">Tabela </w:t>
      </w:r>
      <w:r w:rsidRPr="009337E7">
        <w:rPr>
          <w:color w:val="auto"/>
        </w:rPr>
        <w:fldChar w:fldCharType="begin"/>
      </w:r>
      <w:r w:rsidRPr="009337E7">
        <w:rPr>
          <w:color w:val="auto"/>
        </w:rPr>
        <w:instrText xml:space="preserve"> SEQ Tabela \* ARABIC </w:instrText>
      </w:r>
      <w:r w:rsidRPr="009337E7">
        <w:rPr>
          <w:color w:val="auto"/>
        </w:rPr>
        <w:fldChar w:fldCharType="separate"/>
      </w:r>
      <w:r w:rsidRPr="009337E7">
        <w:rPr>
          <w:noProof/>
          <w:color w:val="auto"/>
        </w:rPr>
        <w:t>2</w:t>
      </w:r>
      <w:r w:rsidRPr="009337E7">
        <w:rPr>
          <w:color w:val="auto"/>
        </w:rPr>
        <w:fldChar w:fldCharType="end"/>
      </w:r>
      <w:r w:rsidRPr="009337E7">
        <w:rPr>
          <w:color w:val="auto"/>
        </w:rPr>
        <w:t xml:space="preserve"> - Instruções de processamento de dados</w:t>
      </w:r>
    </w:p>
    <w:p w14:paraId="0771504D" w14:textId="77777777" w:rsidR="008125F0" w:rsidRPr="008125F0" w:rsidRDefault="008125F0" w:rsidP="008125F0"/>
    <w:p w14:paraId="7217C39C" w14:textId="77777777" w:rsidR="0018647A" w:rsidRPr="0018647A" w:rsidRDefault="0018647A" w:rsidP="0018647A"/>
    <w:p w14:paraId="3E7FAFFD" w14:textId="6ABBAB87" w:rsidR="00D2475E" w:rsidRDefault="00D2475E" w:rsidP="00EA0B4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475E">
        <w:rPr>
          <w:rFonts w:ascii="Arial" w:hAnsi="Arial" w:cs="Arial"/>
          <w:b/>
          <w:bCs/>
          <w:sz w:val="24"/>
          <w:szCs w:val="24"/>
        </w:rPr>
        <w:lastRenderedPageBreak/>
        <w:t>2.2.1 Função MOV</w:t>
      </w:r>
    </w:p>
    <w:p w14:paraId="62EC6C1F" w14:textId="4BA33D65" w:rsidR="004849B9" w:rsidRDefault="00FF4060" w:rsidP="00EA0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4060">
        <w:rPr>
          <w:rFonts w:ascii="Arial" w:hAnsi="Arial" w:cs="Arial"/>
          <w:sz w:val="24"/>
          <w:szCs w:val="24"/>
        </w:rPr>
        <w:t xml:space="preserve">A função MOV em assembly é usada para mover. Em um processador ARM, a instrução MOV copia o valor de um registrador ou um valor imediato </w:t>
      </w:r>
      <w:r w:rsidR="00DF7640">
        <w:rPr>
          <w:rFonts w:ascii="Arial" w:hAnsi="Arial" w:cs="Arial"/>
          <w:sz w:val="24"/>
          <w:szCs w:val="24"/>
        </w:rPr>
        <w:t xml:space="preserve">(a depender de como a instrução será passada) </w:t>
      </w:r>
      <w:r w:rsidRPr="00FF4060">
        <w:rPr>
          <w:rFonts w:ascii="Arial" w:hAnsi="Arial" w:cs="Arial"/>
          <w:sz w:val="24"/>
          <w:szCs w:val="24"/>
        </w:rPr>
        <w:t>para outro registrador. Por exemplo, MOV R1, R2 copia o valor do registrador R2 para o registrador R1.</w:t>
      </w:r>
    </w:p>
    <w:p w14:paraId="7B715481" w14:textId="18492989" w:rsidR="007F28EC" w:rsidRDefault="00EA0B4A" w:rsidP="00EA0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0B4A">
        <w:rPr>
          <w:rFonts w:ascii="Arial" w:hAnsi="Arial" w:cs="Arial"/>
          <w:sz w:val="24"/>
          <w:szCs w:val="24"/>
        </w:rPr>
        <w:t>Para implementar a função MOV em HDL (Hardware Description Language) no hardware de um processador ARM monocíclico, é necessário modificar a unidade de controle para reconhecer a instrução MOV e</w:t>
      </w:r>
      <w:r w:rsidR="00955330">
        <w:rPr>
          <w:rFonts w:ascii="Arial" w:hAnsi="Arial" w:cs="Arial"/>
          <w:sz w:val="24"/>
          <w:szCs w:val="24"/>
        </w:rPr>
        <w:t xml:space="preserve"> </w:t>
      </w:r>
      <w:r w:rsidRPr="00EA0B4A">
        <w:rPr>
          <w:rFonts w:ascii="Arial" w:hAnsi="Arial" w:cs="Arial"/>
          <w:sz w:val="24"/>
          <w:szCs w:val="24"/>
        </w:rPr>
        <w:t>direcionar os sinais de controle adequados para os registradores. Basicamente, a unidade de controle deve gerar os sinais que permitem a leitura do valor do registrador de origem</w:t>
      </w:r>
      <w:r w:rsidR="009955F7">
        <w:rPr>
          <w:rFonts w:ascii="Arial" w:hAnsi="Arial" w:cs="Arial"/>
          <w:sz w:val="24"/>
          <w:szCs w:val="24"/>
        </w:rPr>
        <w:t xml:space="preserve"> (ou imediato)</w:t>
      </w:r>
      <w:r w:rsidRPr="00EA0B4A">
        <w:rPr>
          <w:rFonts w:ascii="Arial" w:hAnsi="Arial" w:cs="Arial"/>
          <w:sz w:val="24"/>
          <w:szCs w:val="24"/>
        </w:rPr>
        <w:t xml:space="preserve"> e a escrita desse valor no registrador de destino.</w:t>
      </w:r>
    </w:p>
    <w:p w14:paraId="6F5681D1" w14:textId="5512A913" w:rsidR="001E23A5" w:rsidRDefault="001E23A5" w:rsidP="00EA0B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dividir em três etapas:</w:t>
      </w:r>
    </w:p>
    <w:p w14:paraId="53244456" w14:textId="688D6431" w:rsidR="00D2475E" w:rsidRPr="002F6F54" w:rsidRDefault="00AA2D44" w:rsidP="0099000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25F0">
        <w:rPr>
          <w:rFonts w:ascii="Arial" w:hAnsi="Arial" w:cs="Arial"/>
          <w:b/>
          <w:bCs/>
          <w:sz w:val="24"/>
          <w:szCs w:val="24"/>
        </w:rPr>
        <w:t>Decodificação:</w:t>
      </w:r>
      <w:r w:rsidRPr="008125F0">
        <w:rPr>
          <w:rFonts w:ascii="Arial" w:hAnsi="Arial" w:cs="Arial"/>
          <w:sz w:val="24"/>
          <w:szCs w:val="24"/>
        </w:rPr>
        <w:t xml:space="preserve"> a unidade responsável pelo controle deve ser capaz de </w:t>
      </w:r>
      <w:r w:rsidR="00684002" w:rsidRPr="008125F0">
        <w:rPr>
          <w:rFonts w:ascii="Arial" w:hAnsi="Arial" w:cs="Arial"/>
          <w:sz w:val="24"/>
          <w:szCs w:val="24"/>
        </w:rPr>
        <w:t xml:space="preserve">identificar quando uma função MOV deverá ser executada. Para isso, ele deve saber identificá-la através </w:t>
      </w:r>
      <w:r w:rsidR="00480D07" w:rsidRPr="008125F0">
        <w:rPr>
          <w:rFonts w:ascii="Arial" w:hAnsi="Arial" w:cs="Arial"/>
          <w:sz w:val="24"/>
          <w:szCs w:val="24"/>
        </w:rPr>
        <w:t>dos</w:t>
      </w:r>
      <w:r w:rsidR="000B5A67" w:rsidRPr="008125F0">
        <w:rPr>
          <w:rFonts w:ascii="Arial" w:hAnsi="Arial" w:cs="Arial"/>
          <w:sz w:val="24"/>
          <w:szCs w:val="24"/>
        </w:rPr>
        <w:t xml:space="preserve"> bits 20:27</w:t>
      </w:r>
      <w:r w:rsidR="00F93FF0" w:rsidRPr="008125F0">
        <w:rPr>
          <w:rFonts w:ascii="Arial" w:hAnsi="Arial" w:cs="Arial"/>
          <w:sz w:val="24"/>
          <w:szCs w:val="24"/>
        </w:rPr>
        <w:t>, que carregam os dados do Opcode.</w:t>
      </w:r>
      <w:r w:rsidR="007107B2" w:rsidRPr="008125F0">
        <w:rPr>
          <w:rFonts w:ascii="Arial" w:hAnsi="Arial" w:cs="Arial"/>
          <w:sz w:val="24"/>
          <w:szCs w:val="24"/>
        </w:rPr>
        <w:t xml:space="preserve"> Nos preocuparemos mais especificamente com a secção funct da Figura 6</w:t>
      </w:r>
      <w:r w:rsidR="003359CA" w:rsidRPr="008125F0">
        <w:rPr>
          <w:rFonts w:ascii="Arial" w:hAnsi="Arial" w:cs="Arial"/>
          <w:sz w:val="24"/>
          <w:szCs w:val="24"/>
        </w:rPr>
        <w:t>, onde nos atentaremos para o I (registrador</w:t>
      </w:r>
      <w:r w:rsidR="00266970">
        <w:rPr>
          <w:rFonts w:ascii="Arial" w:hAnsi="Arial" w:cs="Arial"/>
          <w:sz w:val="24"/>
          <w:szCs w:val="24"/>
        </w:rPr>
        <w:t xml:space="preserve"> (0)</w:t>
      </w:r>
      <w:r w:rsidR="003359CA" w:rsidRPr="008125F0">
        <w:rPr>
          <w:rFonts w:ascii="Arial" w:hAnsi="Arial" w:cs="Arial"/>
          <w:sz w:val="24"/>
          <w:szCs w:val="24"/>
        </w:rPr>
        <w:t xml:space="preserve"> ou imediato</w:t>
      </w:r>
      <w:r w:rsidR="00266970">
        <w:rPr>
          <w:rFonts w:ascii="Arial" w:hAnsi="Arial" w:cs="Arial"/>
          <w:sz w:val="24"/>
          <w:szCs w:val="24"/>
        </w:rPr>
        <w:t xml:space="preserve"> (1)</w:t>
      </w:r>
      <w:r w:rsidR="003359CA" w:rsidRPr="008125F0">
        <w:rPr>
          <w:rFonts w:ascii="Arial" w:hAnsi="Arial" w:cs="Arial"/>
          <w:sz w:val="24"/>
          <w:szCs w:val="24"/>
        </w:rPr>
        <w:t>)</w:t>
      </w:r>
      <w:r w:rsidR="008125F0" w:rsidRPr="008125F0">
        <w:rPr>
          <w:rFonts w:ascii="Arial" w:hAnsi="Arial" w:cs="Arial"/>
          <w:sz w:val="24"/>
          <w:szCs w:val="24"/>
        </w:rPr>
        <w:t xml:space="preserve"> e o</w:t>
      </w:r>
      <w:r w:rsidR="003359CA" w:rsidRPr="008125F0">
        <w:rPr>
          <w:rFonts w:ascii="Arial" w:hAnsi="Arial" w:cs="Arial"/>
          <w:sz w:val="24"/>
          <w:szCs w:val="24"/>
        </w:rPr>
        <w:t xml:space="preserve"> cmd (operação a ser executada, nesse caso</w:t>
      </w:r>
      <w:r w:rsidR="00577A79">
        <w:rPr>
          <w:rFonts w:ascii="Arial" w:hAnsi="Arial" w:cs="Arial"/>
          <w:sz w:val="24"/>
          <w:szCs w:val="24"/>
        </w:rPr>
        <w:t>,</w:t>
      </w:r>
      <w:r w:rsidR="003359CA" w:rsidRPr="008125F0">
        <w:rPr>
          <w:rFonts w:ascii="Arial" w:hAnsi="Arial" w:cs="Arial"/>
          <w:sz w:val="24"/>
          <w:szCs w:val="24"/>
        </w:rPr>
        <w:t xml:space="preserve"> o MOV</w:t>
      </w:r>
      <w:r w:rsidR="007D293C">
        <w:rPr>
          <w:rFonts w:ascii="Arial" w:hAnsi="Arial" w:cs="Arial"/>
          <w:sz w:val="24"/>
          <w:szCs w:val="24"/>
        </w:rPr>
        <w:t xml:space="preserve"> </w:t>
      </w:r>
      <w:r w:rsidR="004F649E">
        <w:rPr>
          <w:rFonts w:ascii="Arial" w:hAnsi="Arial" w:cs="Arial"/>
          <w:sz w:val="24"/>
          <w:szCs w:val="24"/>
        </w:rPr>
        <w:t xml:space="preserve">- 1101 de acordo com a Tabela 2 - </w:t>
      </w:r>
      <w:r w:rsidR="00577A79">
        <w:rPr>
          <w:rFonts w:ascii="Arial" w:hAnsi="Arial" w:cs="Arial"/>
          <w:sz w:val="24"/>
          <w:szCs w:val="24"/>
        </w:rPr>
        <w:t>)</w:t>
      </w:r>
      <w:r w:rsidR="000403CA">
        <w:rPr>
          <w:rFonts w:ascii="Arial" w:hAnsi="Arial" w:cs="Arial"/>
          <w:sz w:val="24"/>
          <w:szCs w:val="24"/>
        </w:rPr>
        <w:t>;</w:t>
      </w:r>
    </w:p>
    <w:p w14:paraId="30C50642" w14:textId="0913F9AC" w:rsidR="00BF59E5" w:rsidRPr="00BF59E5" w:rsidRDefault="00F16B65" w:rsidP="0099000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Geração d</w:t>
      </w:r>
      <w:r w:rsidR="00FD1448">
        <w:rPr>
          <w:rFonts w:ascii="Arial" w:hAnsi="Arial" w:cs="Arial"/>
          <w:b/>
          <w:bCs/>
          <w:sz w:val="24"/>
          <w:szCs w:val="24"/>
        </w:rPr>
        <w:t>e sinais de</w:t>
      </w:r>
      <w:r>
        <w:rPr>
          <w:rFonts w:ascii="Arial" w:hAnsi="Arial" w:cs="Arial"/>
          <w:b/>
          <w:bCs/>
          <w:sz w:val="24"/>
          <w:szCs w:val="24"/>
        </w:rPr>
        <w:t xml:space="preserve"> controle: </w:t>
      </w:r>
      <w:r w:rsidR="00C3304E">
        <w:rPr>
          <w:rFonts w:ascii="Arial" w:hAnsi="Arial" w:cs="Arial"/>
          <w:sz w:val="24"/>
          <w:szCs w:val="24"/>
        </w:rPr>
        <w:t xml:space="preserve">com a unidade de controle sendo capaz de identificar  a função MOV, </w:t>
      </w:r>
      <w:r w:rsidR="00C93B3B">
        <w:rPr>
          <w:rFonts w:ascii="Arial" w:hAnsi="Arial" w:cs="Arial"/>
          <w:sz w:val="24"/>
          <w:szCs w:val="24"/>
        </w:rPr>
        <w:t>devemos alterá-la para que consiga também gerar sinais de controle</w:t>
      </w:r>
      <w:r w:rsidR="00FB5BDD">
        <w:rPr>
          <w:rFonts w:ascii="Arial" w:hAnsi="Arial" w:cs="Arial"/>
          <w:sz w:val="24"/>
          <w:szCs w:val="24"/>
        </w:rPr>
        <w:t xml:space="preserve">, ou seja, o </w:t>
      </w:r>
      <w:r w:rsidR="000E7B38">
        <w:rPr>
          <w:rFonts w:ascii="Arial" w:hAnsi="Arial" w:cs="Arial"/>
          <w:sz w:val="24"/>
          <w:szCs w:val="24"/>
        </w:rPr>
        <w:t>“</w:t>
      </w:r>
      <w:r w:rsidR="00FB5BDD">
        <w:rPr>
          <w:rFonts w:ascii="Arial" w:hAnsi="Arial" w:cs="Arial"/>
          <w:sz w:val="24"/>
          <w:szCs w:val="24"/>
        </w:rPr>
        <w:t>controller</w:t>
      </w:r>
      <w:r w:rsidR="000E7B38">
        <w:rPr>
          <w:rFonts w:ascii="Arial" w:hAnsi="Arial" w:cs="Arial"/>
          <w:sz w:val="24"/>
          <w:szCs w:val="24"/>
        </w:rPr>
        <w:t>”, através dos seus submódulos “decoder” e “condlogic”</w:t>
      </w:r>
      <w:r w:rsidR="000D1C2B">
        <w:rPr>
          <w:rFonts w:ascii="Arial" w:hAnsi="Arial" w:cs="Arial"/>
          <w:sz w:val="24"/>
          <w:szCs w:val="24"/>
        </w:rPr>
        <w:t xml:space="preserve">, deverá gerar sinais de saída corretos </w:t>
      </w:r>
      <w:r w:rsidR="002E5A99">
        <w:rPr>
          <w:rFonts w:ascii="Arial" w:hAnsi="Arial" w:cs="Arial"/>
          <w:sz w:val="24"/>
          <w:szCs w:val="24"/>
        </w:rPr>
        <w:t>(RegSrc, RegWrite, ImmSrc, etc – ver esquemático das Figuras 1, 2 e 3 - )</w:t>
      </w:r>
      <w:r w:rsidR="00B0643F">
        <w:rPr>
          <w:rFonts w:ascii="Arial" w:hAnsi="Arial" w:cs="Arial"/>
          <w:sz w:val="24"/>
          <w:szCs w:val="24"/>
        </w:rPr>
        <w:t xml:space="preserve"> para o “datapath”</w:t>
      </w:r>
      <w:r w:rsidR="000403CA">
        <w:rPr>
          <w:rFonts w:ascii="Arial" w:hAnsi="Arial" w:cs="Arial"/>
          <w:sz w:val="24"/>
          <w:szCs w:val="24"/>
        </w:rPr>
        <w:t>;</w:t>
      </w:r>
    </w:p>
    <w:p w14:paraId="7AE25AC1" w14:textId="31A440FC" w:rsidR="002F6F54" w:rsidRPr="008125F0" w:rsidRDefault="00BF59E5" w:rsidP="0099000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Execução da Instrução:</w:t>
      </w:r>
      <w:r w:rsidR="000E7B38">
        <w:rPr>
          <w:rFonts w:ascii="Arial" w:hAnsi="Arial" w:cs="Arial"/>
          <w:sz w:val="24"/>
          <w:szCs w:val="24"/>
        </w:rPr>
        <w:t xml:space="preserve"> </w:t>
      </w:r>
      <w:r w:rsidR="00C93B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“datapath”, onde os sinais de controle são recebidos,</w:t>
      </w:r>
      <w:r w:rsidR="00A27F62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 xml:space="preserve"> diversos submódulos,</w:t>
      </w:r>
      <w:r w:rsidR="005F2375">
        <w:rPr>
          <w:rFonts w:ascii="Arial" w:hAnsi="Arial" w:cs="Arial"/>
          <w:sz w:val="24"/>
          <w:szCs w:val="24"/>
        </w:rPr>
        <w:t xml:space="preserve"> que compõem multiplexadores, registradores, etc</w:t>
      </w:r>
      <w:r>
        <w:rPr>
          <w:rFonts w:ascii="Arial" w:hAnsi="Arial" w:cs="Arial"/>
          <w:sz w:val="24"/>
          <w:szCs w:val="24"/>
        </w:rPr>
        <w:t xml:space="preserve"> </w:t>
      </w:r>
      <w:r w:rsidR="005F237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como </w:t>
      </w:r>
      <w:r w:rsidR="00B648EF">
        <w:rPr>
          <w:rFonts w:ascii="Arial" w:hAnsi="Arial" w:cs="Arial"/>
          <w:sz w:val="24"/>
          <w:szCs w:val="24"/>
        </w:rPr>
        <w:t>“regfile”, “alu”, “mux2”, “adder”, etc</w:t>
      </w:r>
      <w:r w:rsidR="005F2375">
        <w:rPr>
          <w:rFonts w:ascii="Arial" w:hAnsi="Arial" w:cs="Arial"/>
          <w:sz w:val="24"/>
          <w:szCs w:val="24"/>
        </w:rPr>
        <w:t>)</w:t>
      </w:r>
      <w:r w:rsidR="00B648EF">
        <w:rPr>
          <w:rFonts w:ascii="Arial" w:hAnsi="Arial" w:cs="Arial"/>
          <w:sz w:val="24"/>
          <w:szCs w:val="24"/>
        </w:rPr>
        <w:t xml:space="preserve"> </w:t>
      </w:r>
      <w:r w:rsidR="00D0765E">
        <w:rPr>
          <w:rFonts w:ascii="Arial" w:hAnsi="Arial" w:cs="Arial"/>
          <w:sz w:val="24"/>
          <w:szCs w:val="24"/>
        </w:rPr>
        <w:t xml:space="preserve">são direcionados </w:t>
      </w:r>
      <w:r w:rsidR="00F30615">
        <w:rPr>
          <w:rFonts w:ascii="Arial" w:hAnsi="Arial" w:cs="Arial"/>
          <w:sz w:val="24"/>
          <w:szCs w:val="24"/>
        </w:rPr>
        <w:t>para que as operações aritméticas e movimentação de dados sejam executadas corretamente.</w:t>
      </w:r>
    </w:p>
    <w:p w14:paraId="583A7707" w14:textId="77777777" w:rsidR="00B85D5F" w:rsidRDefault="00B85D5F" w:rsidP="00C04CC3">
      <w:pPr>
        <w:rPr>
          <w:rFonts w:ascii="Arial" w:hAnsi="Arial" w:cs="Arial"/>
          <w:sz w:val="24"/>
          <w:szCs w:val="24"/>
        </w:rPr>
      </w:pPr>
    </w:p>
    <w:p w14:paraId="3FDB5330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64A28050" w14:textId="53CB6961" w:rsidR="001358F8" w:rsidRDefault="005029B3" w:rsidP="00166E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as etapas bem definidas, podemos iniciar o desenvolvimento</w:t>
      </w:r>
      <w:r w:rsidR="00735098">
        <w:rPr>
          <w:rFonts w:ascii="Arial" w:hAnsi="Arial" w:cs="Arial"/>
          <w:sz w:val="24"/>
          <w:szCs w:val="24"/>
        </w:rPr>
        <w:t xml:space="preserve"> das novas funções. Para que o “controller” seja capaz de identificar a função MOV, criamos o “MovFlag”</w:t>
      </w:r>
      <w:r w:rsidR="001760C6">
        <w:rPr>
          <w:rFonts w:ascii="Arial" w:hAnsi="Arial" w:cs="Arial"/>
          <w:sz w:val="24"/>
          <w:szCs w:val="24"/>
        </w:rPr>
        <w:t xml:space="preserve"> (1 bit)</w:t>
      </w:r>
      <w:r w:rsidR="00D461F5">
        <w:rPr>
          <w:rFonts w:ascii="Arial" w:hAnsi="Arial" w:cs="Arial"/>
          <w:sz w:val="24"/>
          <w:szCs w:val="24"/>
        </w:rPr>
        <w:t xml:space="preserve">. Com nosso esquemático bem estabelecido, ficou mais simples expandir </w:t>
      </w:r>
      <w:r w:rsidR="001760C6">
        <w:rPr>
          <w:rFonts w:ascii="Arial" w:hAnsi="Arial" w:cs="Arial"/>
          <w:sz w:val="24"/>
          <w:szCs w:val="24"/>
        </w:rPr>
        <w:t xml:space="preserve">esse bit para os locais que precisam identificá-lo para o correto funcionamento. </w:t>
      </w:r>
    </w:p>
    <w:p w14:paraId="55A119E6" w14:textId="58EDD84C" w:rsidR="00172E39" w:rsidRDefault="00172E39" w:rsidP="00166E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já dito e podendo ser verificado no esquemático, </w:t>
      </w:r>
      <w:r w:rsidR="00711FAF">
        <w:rPr>
          <w:rFonts w:ascii="Arial" w:hAnsi="Arial" w:cs="Arial"/>
          <w:sz w:val="24"/>
          <w:szCs w:val="24"/>
        </w:rPr>
        <w:t xml:space="preserve">ela é passada como parâmetro </w:t>
      </w:r>
      <w:r w:rsidR="00BF0072">
        <w:rPr>
          <w:rFonts w:ascii="Arial" w:hAnsi="Arial" w:cs="Arial"/>
          <w:sz w:val="24"/>
          <w:szCs w:val="24"/>
        </w:rPr>
        <w:t xml:space="preserve">inicialmente </w:t>
      </w:r>
      <w:r w:rsidR="00BA3AA8">
        <w:rPr>
          <w:rFonts w:ascii="Arial" w:hAnsi="Arial" w:cs="Arial"/>
          <w:sz w:val="24"/>
          <w:szCs w:val="24"/>
        </w:rPr>
        <w:t xml:space="preserve">no bloco arm, </w:t>
      </w:r>
      <w:r w:rsidR="00330321">
        <w:rPr>
          <w:rFonts w:ascii="Arial" w:hAnsi="Arial" w:cs="Arial"/>
          <w:sz w:val="24"/>
          <w:szCs w:val="24"/>
        </w:rPr>
        <w:t>sendo sinalizada em seguida para o controller, para o datapath,</w:t>
      </w:r>
      <w:r w:rsidR="00BF0072">
        <w:rPr>
          <w:rFonts w:ascii="Arial" w:hAnsi="Arial" w:cs="Arial"/>
          <w:sz w:val="24"/>
          <w:szCs w:val="24"/>
        </w:rPr>
        <w:t xml:space="preserve"> e vai sendo expandida de fora para dentro em todos os outros locais nos quais é necessária</w:t>
      </w:r>
      <w:r w:rsidR="001D092C">
        <w:rPr>
          <w:rFonts w:ascii="Arial" w:hAnsi="Arial" w:cs="Arial"/>
          <w:sz w:val="24"/>
          <w:szCs w:val="24"/>
        </w:rPr>
        <w:t xml:space="preserve">. Além </w:t>
      </w:r>
      <w:r w:rsidR="000D4769">
        <w:rPr>
          <w:rFonts w:ascii="Arial" w:hAnsi="Arial" w:cs="Arial"/>
          <w:sz w:val="24"/>
          <w:szCs w:val="24"/>
        </w:rPr>
        <w:t>d</w:t>
      </w:r>
      <w:r w:rsidR="00E96734">
        <w:rPr>
          <w:rFonts w:ascii="Arial" w:hAnsi="Arial" w:cs="Arial"/>
          <w:sz w:val="24"/>
          <w:szCs w:val="24"/>
        </w:rPr>
        <w:t>isso, foi criada</w:t>
      </w:r>
      <w:r w:rsidR="000D4769">
        <w:rPr>
          <w:rFonts w:ascii="Arial" w:hAnsi="Arial" w:cs="Arial"/>
          <w:sz w:val="24"/>
          <w:szCs w:val="24"/>
        </w:rPr>
        <w:t xml:space="preserve"> uma variável interna</w:t>
      </w:r>
      <w:r w:rsidR="00AE6389">
        <w:rPr>
          <w:rFonts w:ascii="Arial" w:hAnsi="Arial" w:cs="Arial"/>
          <w:sz w:val="24"/>
          <w:szCs w:val="24"/>
        </w:rPr>
        <w:t xml:space="preserve"> para “espelhar” o MovFlag</w:t>
      </w:r>
      <w:r w:rsidR="000D4769">
        <w:rPr>
          <w:rFonts w:ascii="Arial" w:hAnsi="Arial" w:cs="Arial"/>
          <w:sz w:val="24"/>
          <w:szCs w:val="24"/>
        </w:rPr>
        <w:t xml:space="preserve">, </w:t>
      </w:r>
      <w:r w:rsidR="00AE6389">
        <w:rPr>
          <w:rFonts w:ascii="Arial" w:hAnsi="Arial" w:cs="Arial"/>
          <w:sz w:val="24"/>
          <w:szCs w:val="24"/>
        </w:rPr>
        <w:t xml:space="preserve">a </w:t>
      </w:r>
      <w:r w:rsidR="00166E41">
        <w:rPr>
          <w:rFonts w:ascii="Arial" w:hAnsi="Arial" w:cs="Arial"/>
          <w:sz w:val="24"/>
          <w:szCs w:val="24"/>
        </w:rPr>
        <w:t>“</w:t>
      </w:r>
      <w:r w:rsidR="000D4769">
        <w:rPr>
          <w:rFonts w:ascii="Arial" w:hAnsi="Arial" w:cs="Arial"/>
          <w:sz w:val="24"/>
          <w:szCs w:val="24"/>
        </w:rPr>
        <w:t>Flag</w:t>
      </w:r>
      <w:r w:rsidR="00166E41">
        <w:rPr>
          <w:rFonts w:ascii="Arial" w:hAnsi="Arial" w:cs="Arial"/>
          <w:sz w:val="24"/>
          <w:szCs w:val="24"/>
        </w:rPr>
        <w:t>M”, para servir como barramento interno e ser passada como parâmetro para o decoder e condlogic.</w:t>
      </w:r>
      <w:r w:rsidR="007E38E6">
        <w:rPr>
          <w:rFonts w:ascii="Arial" w:hAnsi="Arial" w:cs="Arial"/>
          <w:sz w:val="24"/>
          <w:szCs w:val="24"/>
        </w:rPr>
        <w:t xml:space="preserve"> Vale ressaltar que é importante seguir uma ordem de variáveis para passar o MovFlag, respeitando a regra de </w:t>
      </w:r>
      <w:r w:rsidR="00F66DE8">
        <w:rPr>
          <w:rFonts w:ascii="Arial" w:hAnsi="Arial" w:cs="Arial"/>
          <w:sz w:val="24"/>
          <w:szCs w:val="24"/>
        </w:rPr>
        <w:t>big ou little endian a qual o processador respeita.</w:t>
      </w:r>
    </w:p>
    <w:p w14:paraId="23164193" w14:textId="23230D6E" w:rsidR="00F66DE8" w:rsidRDefault="00F66DE8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foi necessário criar </w:t>
      </w:r>
      <w:r w:rsidR="00E17C27">
        <w:rPr>
          <w:rFonts w:ascii="Arial" w:hAnsi="Arial" w:cs="Arial"/>
          <w:sz w:val="24"/>
          <w:szCs w:val="24"/>
        </w:rPr>
        <w:t xml:space="preserve">mais </w:t>
      </w:r>
      <w:r>
        <w:rPr>
          <w:rFonts w:ascii="Arial" w:hAnsi="Arial" w:cs="Arial"/>
          <w:sz w:val="24"/>
          <w:szCs w:val="24"/>
        </w:rPr>
        <w:t xml:space="preserve">um mux2, o “movmux” para </w:t>
      </w:r>
      <w:r w:rsidR="007E3ED1">
        <w:rPr>
          <w:rFonts w:ascii="Arial" w:hAnsi="Arial" w:cs="Arial"/>
          <w:sz w:val="24"/>
          <w:szCs w:val="24"/>
        </w:rPr>
        <w:t>passar os parâmetros da instrução MOV</w:t>
      </w:r>
      <w:r w:rsidR="00F1701E">
        <w:rPr>
          <w:rFonts w:ascii="Arial" w:hAnsi="Arial" w:cs="Arial"/>
          <w:sz w:val="24"/>
          <w:szCs w:val="24"/>
        </w:rPr>
        <w:t xml:space="preserve"> e fazer a indicação de escrita ou não</w:t>
      </w:r>
      <w:r w:rsidR="005D66E9">
        <w:rPr>
          <w:rFonts w:ascii="Arial" w:hAnsi="Arial" w:cs="Arial"/>
          <w:sz w:val="24"/>
          <w:szCs w:val="24"/>
        </w:rPr>
        <w:t>, ou seja, se o MOV</w:t>
      </w:r>
      <w:r w:rsidR="001D4791">
        <w:rPr>
          <w:rFonts w:ascii="Arial" w:hAnsi="Arial" w:cs="Arial"/>
          <w:sz w:val="24"/>
          <w:szCs w:val="24"/>
        </w:rPr>
        <w:t xml:space="preserve"> irá acontecer.</w:t>
      </w:r>
    </w:p>
    <w:p w14:paraId="20A21B7D" w14:textId="6E10BBB2" w:rsidR="001358F8" w:rsidRDefault="000A7042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parte do decoder da ALU, foi implementad</w:t>
      </w:r>
      <w:r w:rsidR="00D06FAE">
        <w:rPr>
          <w:rFonts w:ascii="Arial" w:hAnsi="Arial" w:cs="Arial"/>
          <w:sz w:val="24"/>
          <w:szCs w:val="24"/>
        </w:rPr>
        <w:t>a a parte capaz de interpretar o cmd referente ao MOV (</w:t>
      </w:r>
      <w:r w:rsidR="00CE43D0">
        <w:rPr>
          <w:rFonts w:ascii="Arial" w:hAnsi="Arial" w:cs="Arial"/>
          <w:sz w:val="24"/>
          <w:szCs w:val="24"/>
        </w:rPr>
        <w:t>1101)</w:t>
      </w:r>
      <w:r w:rsidR="00F94D4F">
        <w:rPr>
          <w:rFonts w:ascii="Arial" w:hAnsi="Arial" w:cs="Arial"/>
          <w:sz w:val="24"/>
          <w:szCs w:val="24"/>
        </w:rPr>
        <w:t>. Também</w:t>
      </w:r>
      <w:r w:rsidR="001F1058">
        <w:rPr>
          <w:rFonts w:ascii="Arial" w:hAnsi="Arial" w:cs="Arial"/>
          <w:sz w:val="24"/>
          <w:szCs w:val="24"/>
        </w:rPr>
        <w:t xml:space="preserve"> precisamos acrescentar a informação sobre nossa FlagM (que indica se o MOV irá</w:t>
      </w:r>
      <w:r w:rsidR="00556F52">
        <w:rPr>
          <w:rFonts w:ascii="Arial" w:hAnsi="Arial" w:cs="Arial"/>
          <w:sz w:val="24"/>
          <w:szCs w:val="24"/>
        </w:rPr>
        <w:t xml:space="preserve"> acontecer ou não) em todos os outros casos</w:t>
      </w:r>
      <w:r w:rsidR="00F94D4F">
        <w:rPr>
          <w:rFonts w:ascii="Arial" w:hAnsi="Arial" w:cs="Arial"/>
          <w:sz w:val="24"/>
          <w:szCs w:val="24"/>
        </w:rPr>
        <w:t>, em estado baixo</w:t>
      </w:r>
      <w:r w:rsidR="00555FD7">
        <w:rPr>
          <w:rFonts w:ascii="Arial" w:hAnsi="Arial" w:cs="Arial"/>
          <w:sz w:val="24"/>
          <w:szCs w:val="24"/>
        </w:rPr>
        <w:t xml:space="preserve"> e em estado alto somente para o caso do MOV.</w:t>
      </w:r>
    </w:p>
    <w:p w14:paraId="447778B6" w14:textId="6F28112C" w:rsidR="005025FB" w:rsidRDefault="00843789" w:rsidP="003033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3789">
        <w:rPr>
          <w:rFonts w:ascii="Arial" w:hAnsi="Arial" w:cs="Arial"/>
          <w:b/>
          <w:bCs/>
          <w:sz w:val="24"/>
          <w:szCs w:val="24"/>
        </w:rPr>
        <w:t>2.2.2 Função CMP</w:t>
      </w:r>
    </w:p>
    <w:p w14:paraId="617A2E91" w14:textId="71078DC3" w:rsidR="00843789" w:rsidRDefault="00F20479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0479">
        <w:rPr>
          <w:rFonts w:ascii="Arial" w:hAnsi="Arial" w:cs="Arial"/>
          <w:sz w:val="24"/>
          <w:szCs w:val="24"/>
        </w:rPr>
        <w:t>A função CMP em assembly é usada para comparar dois valores. Em um processador ARM, a instrução CMP compara o valor de um registrador com outro registrador ou um valor imediato (dependendo de como a instrução será passada). Por exemplo, CMP R1, R2 compara o valor do registrador R1 com o valor do registrador R2.</w:t>
      </w:r>
    </w:p>
    <w:p w14:paraId="1F62DBA2" w14:textId="00740086" w:rsidR="00B45491" w:rsidRDefault="00B45491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forma que foi feito com MOV, para implementar a função CMP é necessári</w:t>
      </w:r>
      <w:r w:rsidR="006D57E7">
        <w:rPr>
          <w:rFonts w:ascii="Arial" w:hAnsi="Arial" w:cs="Arial"/>
          <w:sz w:val="24"/>
          <w:szCs w:val="24"/>
        </w:rPr>
        <w:t>o modificar a unidade de controle para que ela possa reconhece-la</w:t>
      </w:r>
      <w:r w:rsidR="007C336D">
        <w:rPr>
          <w:rFonts w:ascii="Arial" w:hAnsi="Arial" w:cs="Arial"/>
          <w:sz w:val="24"/>
          <w:szCs w:val="24"/>
        </w:rPr>
        <w:t xml:space="preserve"> e direcionar os sinais de controle de forma adequada. Basicamente precisaremos </w:t>
      </w:r>
      <w:r w:rsidR="00E52264">
        <w:rPr>
          <w:rFonts w:ascii="Arial" w:hAnsi="Arial" w:cs="Arial"/>
          <w:sz w:val="24"/>
          <w:szCs w:val="24"/>
        </w:rPr>
        <w:t>que os valores dos registradores de origem sejam lidos e comparados na ALU</w:t>
      </w:r>
      <w:r w:rsidR="007F299E">
        <w:rPr>
          <w:rFonts w:ascii="Arial" w:hAnsi="Arial" w:cs="Arial"/>
          <w:sz w:val="24"/>
          <w:szCs w:val="24"/>
        </w:rPr>
        <w:t>, onde será executada uma subtração, que será tratada da seguinte forma: se o resultado for zero, os valores são iguais, se não, são diferentes.</w:t>
      </w:r>
      <w:r w:rsidR="00FE5812">
        <w:rPr>
          <w:rFonts w:ascii="Arial" w:hAnsi="Arial" w:cs="Arial"/>
          <w:sz w:val="24"/>
          <w:szCs w:val="24"/>
        </w:rPr>
        <w:t xml:space="preserve"> Dessa forma, dependeremos da flag “Z”, que será setada ou não em caso de resultado igual a zero.</w:t>
      </w:r>
    </w:p>
    <w:p w14:paraId="5077F275" w14:textId="41997ACD" w:rsidR="00FE5812" w:rsidRDefault="005310E0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o processador que temos já tem a função “sub” implementada,</w:t>
      </w:r>
      <w:r w:rsidR="003F7499">
        <w:rPr>
          <w:rFonts w:ascii="Arial" w:hAnsi="Arial" w:cs="Arial"/>
          <w:sz w:val="24"/>
          <w:szCs w:val="24"/>
        </w:rPr>
        <w:t xml:space="preserve"> trabalharemos com</w:t>
      </w:r>
      <w:r w:rsidR="00781562">
        <w:rPr>
          <w:rFonts w:ascii="Arial" w:hAnsi="Arial" w:cs="Arial"/>
          <w:sz w:val="24"/>
          <w:szCs w:val="24"/>
        </w:rPr>
        <w:t xml:space="preserve"> os sinais “ALU control” de forma e ativar a subtração (</w:t>
      </w:r>
      <w:r w:rsidR="00881BA2">
        <w:rPr>
          <w:rFonts w:ascii="Arial" w:hAnsi="Arial" w:cs="Arial"/>
          <w:sz w:val="24"/>
          <w:szCs w:val="24"/>
        </w:rPr>
        <w:t>b01)</w:t>
      </w:r>
      <w:r>
        <w:rPr>
          <w:rFonts w:ascii="Arial" w:hAnsi="Arial" w:cs="Arial"/>
          <w:sz w:val="24"/>
          <w:szCs w:val="24"/>
        </w:rPr>
        <w:t xml:space="preserve"> </w:t>
      </w:r>
      <w:r w:rsidR="00881BA2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não precisaremos modificar muitas coisas</w:t>
      </w:r>
      <w:r w:rsidR="00281C25">
        <w:rPr>
          <w:rFonts w:ascii="Arial" w:hAnsi="Arial" w:cs="Arial"/>
          <w:sz w:val="24"/>
          <w:szCs w:val="24"/>
        </w:rPr>
        <w:t xml:space="preserve">. </w:t>
      </w:r>
      <w:r w:rsidR="00881BA2">
        <w:rPr>
          <w:rFonts w:ascii="Arial" w:hAnsi="Arial" w:cs="Arial"/>
          <w:sz w:val="24"/>
          <w:szCs w:val="24"/>
        </w:rPr>
        <w:t xml:space="preserve">Atentaremos principalmente em </w:t>
      </w:r>
      <w:r w:rsidR="00281C25">
        <w:rPr>
          <w:rFonts w:ascii="Arial" w:hAnsi="Arial" w:cs="Arial"/>
          <w:sz w:val="24"/>
          <w:szCs w:val="24"/>
        </w:rPr>
        <w:t xml:space="preserve">indicar a utilização e </w:t>
      </w:r>
      <w:r w:rsidR="00235DD5">
        <w:rPr>
          <w:rFonts w:ascii="Arial" w:hAnsi="Arial" w:cs="Arial"/>
          <w:sz w:val="24"/>
          <w:szCs w:val="24"/>
        </w:rPr>
        <w:t>atualização da flag “Z”.</w:t>
      </w:r>
    </w:p>
    <w:p w14:paraId="62B3B16C" w14:textId="2D7EF9C1" w:rsidR="00755EED" w:rsidRDefault="00FE515A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criaremos um caso no decoder </w:t>
      </w:r>
      <w:r w:rsidR="007845CA">
        <w:rPr>
          <w:rFonts w:ascii="Arial" w:hAnsi="Arial" w:cs="Arial"/>
          <w:sz w:val="24"/>
          <w:szCs w:val="24"/>
        </w:rPr>
        <w:t>para o CM</w:t>
      </w:r>
      <w:r w:rsidR="00D8011E">
        <w:rPr>
          <w:rFonts w:ascii="Arial" w:hAnsi="Arial" w:cs="Arial"/>
          <w:sz w:val="24"/>
          <w:szCs w:val="24"/>
        </w:rPr>
        <w:t>P</w:t>
      </w:r>
      <w:r w:rsidR="007845CA">
        <w:rPr>
          <w:rFonts w:ascii="Arial" w:hAnsi="Arial" w:cs="Arial"/>
          <w:sz w:val="24"/>
          <w:szCs w:val="24"/>
        </w:rPr>
        <w:t xml:space="preserve"> (cmd 1010</w:t>
      </w:r>
      <w:r w:rsidR="00DC2C0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 mesma forma que foi feito com MOV)</w:t>
      </w:r>
      <w:r w:rsidR="00E00652">
        <w:rPr>
          <w:rFonts w:ascii="Arial" w:hAnsi="Arial" w:cs="Arial"/>
          <w:sz w:val="24"/>
          <w:szCs w:val="24"/>
        </w:rPr>
        <w:t>, que dará sinal de controle para um</w:t>
      </w:r>
      <w:r w:rsidR="0081458D">
        <w:rPr>
          <w:rFonts w:ascii="Arial" w:hAnsi="Arial" w:cs="Arial"/>
          <w:sz w:val="24"/>
          <w:szCs w:val="24"/>
        </w:rPr>
        <w:t>a</w:t>
      </w:r>
      <w:r w:rsidR="00E00652">
        <w:rPr>
          <w:rFonts w:ascii="Arial" w:hAnsi="Arial" w:cs="Arial"/>
          <w:sz w:val="24"/>
          <w:szCs w:val="24"/>
        </w:rPr>
        <w:t xml:space="preserve"> subtração</w:t>
      </w:r>
      <w:r w:rsidR="00306274">
        <w:rPr>
          <w:rFonts w:ascii="Arial" w:hAnsi="Arial" w:cs="Arial"/>
          <w:sz w:val="24"/>
          <w:szCs w:val="24"/>
        </w:rPr>
        <w:t>, porém sem que esse valor seja escrito</w:t>
      </w:r>
      <w:r w:rsidR="0084705F">
        <w:rPr>
          <w:rFonts w:ascii="Arial" w:hAnsi="Arial" w:cs="Arial"/>
          <w:sz w:val="24"/>
          <w:szCs w:val="24"/>
        </w:rPr>
        <w:t xml:space="preserve">, pois aqui não importa o resultado e sim se os valores </w:t>
      </w:r>
      <w:r w:rsidR="00A70902">
        <w:rPr>
          <w:rFonts w:ascii="Arial" w:hAnsi="Arial" w:cs="Arial"/>
          <w:sz w:val="24"/>
          <w:szCs w:val="24"/>
        </w:rPr>
        <w:t>são iguais ou não,</w:t>
      </w:r>
      <w:r w:rsidR="00F829C4">
        <w:rPr>
          <w:rFonts w:ascii="Arial" w:hAnsi="Arial" w:cs="Arial"/>
          <w:sz w:val="24"/>
          <w:szCs w:val="24"/>
        </w:rPr>
        <w:t xml:space="preserve"> </w:t>
      </w:r>
      <w:r w:rsidR="00F829C4">
        <w:rPr>
          <w:rFonts w:ascii="Arial" w:hAnsi="Arial" w:cs="Arial"/>
          <w:sz w:val="24"/>
          <w:szCs w:val="24"/>
        </w:rPr>
        <w:t>ou seja, precisaremos criar mais um</w:t>
      </w:r>
      <w:r w:rsidR="00DC2984">
        <w:rPr>
          <w:rFonts w:ascii="Arial" w:hAnsi="Arial" w:cs="Arial"/>
          <w:sz w:val="24"/>
          <w:szCs w:val="24"/>
        </w:rPr>
        <w:t>a</w:t>
      </w:r>
      <w:r w:rsidR="00F829C4">
        <w:rPr>
          <w:rFonts w:ascii="Arial" w:hAnsi="Arial" w:cs="Arial"/>
          <w:sz w:val="24"/>
          <w:szCs w:val="24"/>
        </w:rPr>
        <w:t xml:space="preserve"> flag para indicar isso, no caso, </w:t>
      </w:r>
      <w:r w:rsidR="00F829C4">
        <w:rPr>
          <w:rFonts w:ascii="Arial" w:hAnsi="Arial" w:cs="Arial"/>
          <w:sz w:val="24"/>
          <w:szCs w:val="24"/>
        </w:rPr>
        <w:t>“N</w:t>
      </w:r>
      <w:r w:rsidR="00332FB4">
        <w:rPr>
          <w:rFonts w:ascii="Arial" w:hAnsi="Arial" w:cs="Arial"/>
          <w:sz w:val="24"/>
          <w:szCs w:val="24"/>
        </w:rPr>
        <w:t xml:space="preserve">oWrite”. </w:t>
      </w:r>
      <w:r w:rsidR="00755EED">
        <w:rPr>
          <w:rFonts w:ascii="Arial" w:hAnsi="Arial" w:cs="Arial"/>
          <w:sz w:val="24"/>
          <w:szCs w:val="24"/>
        </w:rPr>
        <w:t xml:space="preserve">Assim, no </w:t>
      </w:r>
      <w:r w:rsidR="00B37095">
        <w:rPr>
          <w:rFonts w:ascii="Arial" w:hAnsi="Arial" w:cs="Arial"/>
          <w:sz w:val="24"/>
          <w:szCs w:val="24"/>
        </w:rPr>
        <w:t>ALU decoder, indicaremos essa flag para todos os outros casos em estado baixo, ou seja, “escreva”, e no caso do CMP em estado alto, ou seja, “</w:t>
      </w:r>
      <w:r w:rsidR="007D3B01">
        <w:rPr>
          <w:rFonts w:ascii="Arial" w:hAnsi="Arial" w:cs="Arial"/>
          <w:sz w:val="24"/>
          <w:szCs w:val="24"/>
        </w:rPr>
        <w:t>não escreva”.</w:t>
      </w:r>
      <w:r w:rsidR="004F478D">
        <w:rPr>
          <w:rFonts w:ascii="Arial" w:hAnsi="Arial" w:cs="Arial"/>
          <w:sz w:val="24"/>
          <w:szCs w:val="24"/>
        </w:rPr>
        <w:t xml:space="preserve"> Ela deverá ser passada como parâmetro também nos outros módulos, conforme feito anteriormente, como o condlogic</w:t>
      </w:r>
      <w:r w:rsidR="009E4906">
        <w:rPr>
          <w:rFonts w:ascii="Arial" w:hAnsi="Arial" w:cs="Arial"/>
          <w:sz w:val="24"/>
          <w:szCs w:val="24"/>
        </w:rPr>
        <w:t>, condcheck</w:t>
      </w:r>
      <w:r w:rsidR="001E7624">
        <w:rPr>
          <w:rFonts w:ascii="Arial" w:hAnsi="Arial" w:cs="Arial"/>
          <w:sz w:val="24"/>
          <w:szCs w:val="24"/>
        </w:rPr>
        <w:t xml:space="preserve">, etc. </w:t>
      </w:r>
    </w:p>
    <w:p w14:paraId="7A5A6830" w14:textId="18782EA4" w:rsidR="001E7624" w:rsidRDefault="001E7624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condcheck (cc), havia uma lógica de sempre escrever, mas agora temos uma condiç</w:t>
      </w:r>
      <w:r w:rsidR="006D5F43">
        <w:rPr>
          <w:rFonts w:ascii="Arial" w:hAnsi="Arial" w:cs="Arial"/>
          <w:sz w:val="24"/>
          <w:szCs w:val="24"/>
        </w:rPr>
        <w:t xml:space="preserve">ão que não faz isso, então, devemos acrescentar uma lógica que </w:t>
      </w:r>
      <w:r w:rsidR="000062B0">
        <w:rPr>
          <w:rFonts w:ascii="Arial" w:hAnsi="Arial" w:cs="Arial"/>
          <w:sz w:val="24"/>
          <w:szCs w:val="24"/>
        </w:rPr>
        <w:t>não escreva caso eu sinalize.</w:t>
      </w:r>
      <w:r w:rsidR="008006CD">
        <w:rPr>
          <w:rFonts w:ascii="Arial" w:hAnsi="Arial" w:cs="Arial"/>
          <w:sz w:val="24"/>
          <w:szCs w:val="24"/>
        </w:rPr>
        <w:t xml:space="preserve"> Assim, na linha “assign</w:t>
      </w:r>
      <w:r w:rsidR="00136C6F">
        <w:rPr>
          <w:rFonts w:ascii="Arial" w:hAnsi="Arial" w:cs="Arial"/>
          <w:sz w:val="24"/>
          <w:szCs w:val="24"/>
        </w:rPr>
        <w:t xml:space="preserve"> RegWrite = RegW &amp; CondEX” colocamos “</w:t>
      </w:r>
      <w:r w:rsidR="00703A92">
        <w:rPr>
          <w:rFonts w:ascii="Arial" w:hAnsi="Arial" w:cs="Arial"/>
          <w:sz w:val="24"/>
          <w:szCs w:val="24"/>
        </w:rPr>
        <w:t>&amp; ~NoWrite”, assim, ele não escreverá somente nos casos em que NoWrite</w:t>
      </w:r>
      <w:r w:rsidR="00D16AA6">
        <w:rPr>
          <w:rFonts w:ascii="Arial" w:hAnsi="Arial" w:cs="Arial"/>
          <w:sz w:val="24"/>
          <w:szCs w:val="24"/>
        </w:rPr>
        <w:t xml:space="preserve"> = 1.</w:t>
      </w:r>
    </w:p>
    <w:p w14:paraId="056E51C3" w14:textId="02BA2C0B" w:rsidR="00FE515A" w:rsidRDefault="00B124F3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  <w:r w:rsidR="00A70902">
        <w:rPr>
          <w:rFonts w:ascii="Arial" w:hAnsi="Arial" w:cs="Arial"/>
          <w:sz w:val="24"/>
          <w:szCs w:val="24"/>
        </w:rPr>
        <w:t xml:space="preserve"> precisaremos indicar </w:t>
      </w:r>
      <w:r w:rsidR="003E4945">
        <w:rPr>
          <w:rFonts w:ascii="Arial" w:hAnsi="Arial" w:cs="Arial"/>
          <w:sz w:val="24"/>
          <w:szCs w:val="24"/>
        </w:rPr>
        <w:t xml:space="preserve">que “Z” deve </w:t>
      </w:r>
      <w:r w:rsidR="008508DE">
        <w:rPr>
          <w:rFonts w:ascii="Arial" w:hAnsi="Arial" w:cs="Arial"/>
          <w:sz w:val="24"/>
          <w:szCs w:val="24"/>
        </w:rPr>
        <w:t xml:space="preserve">ir para estado alto </w:t>
      </w:r>
      <w:r w:rsidR="003E4945">
        <w:rPr>
          <w:rFonts w:ascii="Arial" w:hAnsi="Arial" w:cs="Arial"/>
          <w:sz w:val="24"/>
          <w:szCs w:val="24"/>
        </w:rPr>
        <w:t xml:space="preserve">em caso de valores iguais, </w:t>
      </w:r>
      <w:r>
        <w:rPr>
          <w:rFonts w:ascii="Arial" w:hAnsi="Arial" w:cs="Arial"/>
          <w:sz w:val="24"/>
          <w:szCs w:val="24"/>
        </w:rPr>
        <w:t>pois a função “sub” já fazia essa função.</w:t>
      </w:r>
    </w:p>
    <w:p w14:paraId="2C5946A2" w14:textId="76927071" w:rsidR="007F299E" w:rsidRDefault="00CF4A2B" w:rsidP="003033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A2B">
        <w:rPr>
          <w:rFonts w:ascii="Arial" w:hAnsi="Arial" w:cs="Arial"/>
          <w:b/>
          <w:bCs/>
          <w:sz w:val="24"/>
          <w:szCs w:val="24"/>
        </w:rPr>
        <w:t>2.2.3 Função TST</w:t>
      </w:r>
    </w:p>
    <w:p w14:paraId="0937DFFE" w14:textId="156F19B8" w:rsidR="00CF4A2B" w:rsidRDefault="006546FB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46FB">
        <w:rPr>
          <w:rFonts w:ascii="Arial" w:hAnsi="Arial" w:cs="Arial"/>
          <w:sz w:val="24"/>
          <w:szCs w:val="24"/>
        </w:rPr>
        <w:t>A função TST em assembly é usada para testar bits específicos de um valor. Em um processador ARM, a instrução TST realiza uma operação AND bit a bit entre dois registradores ou entre um registrador e um valor imediato, e atualiza as flags do processador com base no resultado. Por exemplo, TST R1, R2 realiza a operação AND entre os valores dos registradores R1 e R2, e atualiza as flags sem armazenar o resultado.</w:t>
      </w:r>
    </w:p>
    <w:p w14:paraId="6D9F1E4D" w14:textId="194AE256" w:rsidR="005C74EE" w:rsidRDefault="003D784D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forma que o CMP, o TST não fará escrita</w:t>
      </w:r>
      <w:r w:rsidR="00FF499E">
        <w:rPr>
          <w:rFonts w:ascii="Arial" w:hAnsi="Arial" w:cs="Arial"/>
          <w:sz w:val="24"/>
          <w:szCs w:val="24"/>
        </w:rPr>
        <w:t xml:space="preserve">, então aproveitaremos a flag NoWrite para indicar isso ao criarmos mais um caso no decoder para executar o TST </w:t>
      </w:r>
      <w:r w:rsidR="00D66DFB">
        <w:rPr>
          <w:rFonts w:ascii="Arial" w:hAnsi="Arial" w:cs="Arial"/>
          <w:sz w:val="24"/>
          <w:szCs w:val="24"/>
        </w:rPr>
        <w:t xml:space="preserve">(cmd = 1000) </w:t>
      </w:r>
      <w:r w:rsidR="00FF499E">
        <w:rPr>
          <w:rFonts w:ascii="Arial" w:hAnsi="Arial" w:cs="Arial"/>
          <w:sz w:val="24"/>
          <w:szCs w:val="24"/>
        </w:rPr>
        <w:t>quando solicitado</w:t>
      </w:r>
      <w:r w:rsidR="000924AA">
        <w:rPr>
          <w:rFonts w:ascii="Arial" w:hAnsi="Arial" w:cs="Arial"/>
          <w:sz w:val="24"/>
          <w:szCs w:val="24"/>
        </w:rPr>
        <w:t>, onde teremos um and sendo executado quando NoW</w:t>
      </w:r>
      <w:r w:rsidR="00D66DFB">
        <w:rPr>
          <w:rFonts w:ascii="Arial" w:hAnsi="Arial" w:cs="Arial"/>
          <w:sz w:val="24"/>
          <w:szCs w:val="24"/>
        </w:rPr>
        <w:t>rite for igua a 1</w:t>
      </w:r>
      <w:r w:rsidR="00FF499E">
        <w:rPr>
          <w:rFonts w:ascii="Arial" w:hAnsi="Arial" w:cs="Arial"/>
          <w:sz w:val="24"/>
          <w:szCs w:val="24"/>
        </w:rPr>
        <w:t xml:space="preserve">. </w:t>
      </w:r>
    </w:p>
    <w:p w14:paraId="73F2D804" w14:textId="77777777" w:rsidR="00026093" w:rsidRDefault="00026093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F02BC7" w14:textId="77777777" w:rsidR="00026093" w:rsidRDefault="00026093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653DEC" w14:textId="23F6D5A2" w:rsidR="00026093" w:rsidRDefault="00026093" w:rsidP="003033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26093">
        <w:rPr>
          <w:rFonts w:ascii="Arial" w:hAnsi="Arial" w:cs="Arial"/>
          <w:b/>
          <w:bCs/>
          <w:sz w:val="24"/>
          <w:szCs w:val="24"/>
        </w:rPr>
        <w:lastRenderedPageBreak/>
        <w:t>2.</w:t>
      </w:r>
      <w:r w:rsidR="00567226">
        <w:rPr>
          <w:rFonts w:ascii="Arial" w:hAnsi="Arial" w:cs="Arial"/>
          <w:b/>
          <w:bCs/>
          <w:sz w:val="24"/>
          <w:szCs w:val="24"/>
        </w:rPr>
        <w:t>2</w:t>
      </w:r>
      <w:r w:rsidRPr="00026093">
        <w:rPr>
          <w:rFonts w:ascii="Arial" w:hAnsi="Arial" w:cs="Arial"/>
          <w:b/>
          <w:bCs/>
          <w:sz w:val="24"/>
          <w:szCs w:val="24"/>
        </w:rPr>
        <w:t>.4 Função EOR</w:t>
      </w:r>
    </w:p>
    <w:p w14:paraId="19E496A5" w14:textId="2D13A359" w:rsidR="00026093" w:rsidRDefault="00947F21" w:rsidP="00BA2A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7F21">
        <w:rPr>
          <w:rFonts w:ascii="Arial" w:hAnsi="Arial" w:cs="Arial"/>
          <w:sz w:val="24"/>
          <w:szCs w:val="24"/>
        </w:rPr>
        <w:t>A função EOR em assembly é usada para realizar uma operação XOR (Exclusive OR) bit a bit entre dois valores. Em um processador ARM, a instrução EOR realiza a operação XOR entre dois registradores ou entre um registrador e um valor imediato, e armazena o resultado em um registrador de destino. Por exemplo, EOR R1, R2, R3 realiza a operação XOR entre os valores dos registradores R2 e R3, e armazena o resultado no registrador R1.</w:t>
      </w:r>
    </w:p>
    <w:p w14:paraId="43486997" w14:textId="14E750E4" w:rsidR="009D5E25" w:rsidRDefault="000F3923" w:rsidP="00BA2A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caso, o cmd para o EOR</w:t>
      </w:r>
      <w:r w:rsidR="00E85C23">
        <w:rPr>
          <w:rFonts w:ascii="Arial" w:hAnsi="Arial" w:cs="Arial"/>
          <w:sz w:val="24"/>
          <w:szCs w:val="24"/>
        </w:rPr>
        <w:t xml:space="preserve"> será 0001, porém, para esse caso, a ALU de nosso processador ARM não executa um </w:t>
      </w:r>
      <w:r w:rsidR="00BB59A1">
        <w:rPr>
          <w:rFonts w:ascii="Arial" w:hAnsi="Arial" w:cs="Arial"/>
          <w:sz w:val="24"/>
          <w:szCs w:val="24"/>
        </w:rPr>
        <w:t>“</w:t>
      </w:r>
      <w:r w:rsidR="00E85C23">
        <w:rPr>
          <w:rFonts w:ascii="Arial" w:hAnsi="Arial" w:cs="Arial"/>
          <w:sz w:val="24"/>
          <w:szCs w:val="24"/>
        </w:rPr>
        <w:t>ou exclusivo</w:t>
      </w:r>
      <w:r w:rsidR="00BB59A1">
        <w:rPr>
          <w:rFonts w:ascii="Arial" w:hAnsi="Arial" w:cs="Arial"/>
          <w:sz w:val="24"/>
          <w:szCs w:val="24"/>
        </w:rPr>
        <w:t>”</w:t>
      </w:r>
      <w:r w:rsidR="00E85C23">
        <w:rPr>
          <w:rFonts w:ascii="Arial" w:hAnsi="Arial" w:cs="Arial"/>
          <w:sz w:val="24"/>
          <w:szCs w:val="24"/>
        </w:rPr>
        <w:t>,</w:t>
      </w:r>
      <w:r w:rsidR="00BB59A1">
        <w:rPr>
          <w:rFonts w:ascii="Arial" w:hAnsi="Arial" w:cs="Arial"/>
          <w:sz w:val="24"/>
          <w:szCs w:val="24"/>
        </w:rPr>
        <w:t xml:space="preserve"> tendo somente soma, subtração, and e </w:t>
      </w:r>
      <w:r w:rsidR="00B42DDF">
        <w:rPr>
          <w:rFonts w:ascii="Arial" w:hAnsi="Arial" w:cs="Arial"/>
          <w:sz w:val="24"/>
          <w:szCs w:val="24"/>
        </w:rPr>
        <w:t>or,</w:t>
      </w:r>
      <w:r w:rsidR="00E85C23">
        <w:rPr>
          <w:rFonts w:ascii="Arial" w:hAnsi="Arial" w:cs="Arial"/>
          <w:sz w:val="24"/>
          <w:szCs w:val="24"/>
        </w:rPr>
        <w:t xml:space="preserve"> logo, precisaremos acrescentar uma linha que execute essa função. </w:t>
      </w:r>
      <w:r w:rsidR="008E555B">
        <w:rPr>
          <w:rFonts w:ascii="Arial" w:hAnsi="Arial" w:cs="Arial"/>
          <w:sz w:val="24"/>
          <w:szCs w:val="24"/>
        </w:rPr>
        <w:t>A operação original para o EOR é com um “^”,</w:t>
      </w:r>
      <w:r w:rsidR="00BE5916">
        <w:rPr>
          <w:rFonts w:ascii="Arial" w:hAnsi="Arial" w:cs="Arial"/>
          <w:sz w:val="24"/>
          <w:szCs w:val="24"/>
        </w:rPr>
        <w:t xml:space="preserve"> ou seja, Rd &lt;- Rn ^ Src2.</w:t>
      </w:r>
    </w:p>
    <w:p w14:paraId="5FE9ED88" w14:textId="703B059D" w:rsidR="001E2D44" w:rsidRPr="00026093" w:rsidRDefault="001E2D44" w:rsidP="00BA2A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o ALUControl tem somente 2 bits para selecionar as operações desejadas, então, para acrescentar mais uma (EOR), deveremos acrescentar mais um bit, totalizando 3 bits</w:t>
      </w:r>
      <w:r w:rsidR="00611BD0">
        <w:rPr>
          <w:rFonts w:ascii="Arial" w:hAnsi="Arial" w:cs="Arial"/>
          <w:sz w:val="24"/>
          <w:szCs w:val="24"/>
        </w:rPr>
        <w:t xml:space="preserve">, pois com 2 conseguimos selecionar apenas 4 possibilidades e agora teremos 5. </w:t>
      </w:r>
      <w:r w:rsidR="00BF1F91">
        <w:rPr>
          <w:rFonts w:ascii="Arial" w:hAnsi="Arial" w:cs="Arial"/>
          <w:sz w:val="24"/>
          <w:szCs w:val="24"/>
        </w:rPr>
        <w:t>Ou seja, teremos aqui uma “limitação física” e precisaremos alterar nosso hardware.</w:t>
      </w:r>
      <w:r w:rsidR="004B44A9">
        <w:rPr>
          <w:rFonts w:ascii="Arial" w:hAnsi="Arial" w:cs="Arial"/>
          <w:sz w:val="24"/>
          <w:szCs w:val="24"/>
        </w:rPr>
        <w:t xml:space="preserve"> Isso também implicará na mudanças em todos os pontos em que temos parâmetros relacionados a ALUC</w:t>
      </w:r>
      <w:r w:rsidR="00752800">
        <w:rPr>
          <w:rFonts w:ascii="Arial" w:hAnsi="Arial" w:cs="Arial"/>
          <w:sz w:val="24"/>
          <w:szCs w:val="24"/>
        </w:rPr>
        <w:t>ontrol</w:t>
      </w:r>
      <w:r w:rsidR="00673DEB">
        <w:rPr>
          <w:rFonts w:ascii="Arial" w:hAnsi="Arial" w:cs="Arial"/>
          <w:sz w:val="24"/>
          <w:szCs w:val="24"/>
        </w:rPr>
        <w:t xml:space="preserve">, como nos módulos arm, </w:t>
      </w:r>
      <w:r w:rsidR="00815D5A">
        <w:rPr>
          <w:rFonts w:ascii="Arial" w:hAnsi="Arial" w:cs="Arial"/>
          <w:sz w:val="24"/>
          <w:szCs w:val="24"/>
        </w:rPr>
        <w:t>controller,</w:t>
      </w:r>
      <w:r w:rsidR="00777F71">
        <w:rPr>
          <w:rFonts w:ascii="Arial" w:hAnsi="Arial" w:cs="Arial"/>
          <w:sz w:val="24"/>
          <w:szCs w:val="24"/>
        </w:rPr>
        <w:t xml:space="preserve"> decoder, </w:t>
      </w:r>
      <w:r w:rsidR="00900D81">
        <w:rPr>
          <w:rFonts w:ascii="Arial" w:hAnsi="Arial" w:cs="Arial"/>
          <w:sz w:val="24"/>
          <w:szCs w:val="24"/>
        </w:rPr>
        <w:t>etc. Acrescentaremos um bit também em</w:t>
      </w:r>
      <w:r w:rsidR="001C355B">
        <w:rPr>
          <w:rFonts w:ascii="Arial" w:hAnsi="Arial" w:cs="Arial"/>
          <w:sz w:val="24"/>
          <w:szCs w:val="24"/>
        </w:rPr>
        <w:t xml:space="preserve"> todos os casos já existentes e que criamos no ALU decoder</w:t>
      </w:r>
      <w:r w:rsidR="00900D81">
        <w:rPr>
          <w:rFonts w:ascii="Arial" w:hAnsi="Arial" w:cs="Arial"/>
          <w:sz w:val="24"/>
          <w:szCs w:val="24"/>
        </w:rPr>
        <w:t xml:space="preserve"> até chegarmos ao ponto de incluir</w:t>
      </w:r>
      <w:r w:rsidR="00914048">
        <w:rPr>
          <w:rFonts w:ascii="Arial" w:hAnsi="Arial" w:cs="Arial"/>
          <w:sz w:val="24"/>
          <w:szCs w:val="24"/>
        </w:rPr>
        <w:t xml:space="preserve"> mais um caso para a nova função, o  XOR</w:t>
      </w:r>
      <w:r w:rsidR="00A924FB">
        <w:rPr>
          <w:rFonts w:ascii="Arial" w:hAnsi="Arial" w:cs="Arial"/>
          <w:sz w:val="24"/>
          <w:szCs w:val="24"/>
        </w:rPr>
        <w:t>.</w:t>
      </w:r>
    </w:p>
    <w:p w14:paraId="6B8F377C" w14:textId="49C090FF" w:rsidR="007F299E" w:rsidRDefault="007F299E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27FADD" w14:textId="71DD545C" w:rsidR="00567226" w:rsidRDefault="00567226" w:rsidP="003033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56E7">
        <w:rPr>
          <w:rFonts w:ascii="Arial" w:hAnsi="Arial" w:cs="Arial"/>
          <w:b/>
          <w:bCs/>
          <w:sz w:val="24"/>
          <w:szCs w:val="24"/>
        </w:rPr>
        <w:t xml:space="preserve">2.3 </w:t>
      </w:r>
      <w:r w:rsidR="007656E7" w:rsidRPr="007656E7">
        <w:rPr>
          <w:rFonts w:ascii="Arial" w:hAnsi="Arial" w:cs="Arial"/>
          <w:b/>
          <w:bCs/>
          <w:sz w:val="24"/>
          <w:szCs w:val="24"/>
        </w:rPr>
        <w:t>Testando as novas funções implementadas</w:t>
      </w:r>
    </w:p>
    <w:p w14:paraId="52AAD8C7" w14:textId="542007D0" w:rsidR="00FC47F9" w:rsidRDefault="00FC47F9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passo a passo da implementação de </w:t>
      </w:r>
      <w:r w:rsidR="004A592E">
        <w:rPr>
          <w:rFonts w:ascii="Arial" w:hAnsi="Arial" w:cs="Arial"/>
          <w:sz w:val="24"/>
          <w:szCs w:val="24"/>
        </w:rPr>
        <w:t>todas as funções</w:t>
      </w:r>
      <w:r>
        <w:rPr>
          <w:rFonts w:ascii="Arial" w:hAnsi="Arial" w:cs="Arial"/>
          <w:sz w:val="24"/>
          <w:szCs w:val="24"/>
        </w:rPr>
        <w:t xml:space="preserve">, pode ser acompanhado em diretório específico </w:t>
      </w:r>
      <w:r w:rsidR="004A592E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todas as linhas</w:t>
      </w:r>
      <w:r w:rsidR="000D6D9B">
        <w:rPr>
          <w:rFonts w:ascii="Arial" w:hAnsi="Arial" w:cs="Arial"/>
          <w:sz w:val="24"/>
          <w:szCs w:val="24"/>
        </w:rPr>
        <w:t xml:space="preserve"> modificadas e implementações no código  </w:t>
      </w:r>
      <w:r w:rsidR="00E506A5">
        <w:rPr>
          <w:rFonts w:ascii="Arial" w:hAnsi="Arial" w:cs="Arial"/>
          <w:sz w:val="24"/>
          <w:szCs w:val="24"/>
        </w:rPr>
        <w:t xml:space="preserve">versionados </w:t>
      </w:r>
      <w:r w:rsidR="004A592E">
        <w:rPr>
          <w:rFonts w:ascii="Arial" w:hAnsi="Arial" w:cs="Arial"/>
          <w:sz w:val="24"/>
          <w:szCs w:val="24"/>
        </w:rPr>
        <w:t>em github</w:t>
      </w:r>
      <w:r w:rsidR="00033549">
        <w:rPr>
          <w:rFonts w:ascii="Arial" w:hAnsi="Arial" w:cs="Arial"/>
          <w:sz w:val="24"/>
          <w:szCs w:val="24"/>
        </w:rPr>
        <w:t xml:space="preserve"> (</w:t>
      </w:r>
      <w:r w:rsidR="00033549" w:rsidRPr="00033549">
        <w:rPr>
          <w:rFonts w:ascii="Arial" w:hAnsi="Arial" w:cs="Arial"/>
          <w:sz w:val="24"/>
          <w:szCs w:val="24"/>
        </w:rPr>
        <w:t>https://github.com/Guilherme227/armsinglecycle</w:t>
      </w:r>
      <w:r w:rsidR="00033549">
        <w:rPr>
          <w:rFonts w:ascii="Arial" w:hAnsi="Arial" w:cs="Arial"/>
          <w:sz w:val="24"/>
          <w:szCs w:val="24"/>
        </w:rPr>
        <w:t>)</w:t>
      </w:r>
      <w:r w:rsidR="004A592E">
        <w:rPr>
          <w:rFonts w:ascii="Arial" w:hAnsi="Arial" w:cs="Arial"/>
          <w:sz w:val="24"/>
          <w:szCs w:val="24"/>
        </w:rPr>
        <w:t>.</w:t>
      </w:r>
    </w:p>
    <w:p w14:paraId="66DFCC1D" w14:textId="458D405B" w:rsidR="007656E7" w:rsidRPr="007656E7" w:rsidRDefault="007656E7" w:rsidP="00303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com todas as funções implementadas, precisaremos implementar um novo arquivo de testes, o memfile2.</w:t>
      </w:r>
      <w:r w:rsidR="00FC47F9">
        <w:rPr>
          <w:rFonts w:ascii="Arial" w:hAnsi="Arial" w:cs="Arial"/>
          <w:sz w:val="24"/>
          <w:szCs w:val="24"/>
        </w:rPr>
        <w:t>dat</w:t>
      </w:r>
      <w:r w:rsidR="0080366A">
        <w:rPr>
          <w:rFonts w:ascii="Arial" w:hAnsi="Arial" w:cs="Arial"/>
          <w:sz w:val="24"/>
          <w:szCs w:val="24"/>
        </w:rPr>
        <w:t xml:space="preserve"> para validarmos se nossas funções estão funcionando corretamente.</w:t>
      </w:r>
    </w:p>
    <w:p w14:paraId="11D94281" w14:textId="77777777" w:rsidR="001358F8" w:rsidRDefault="001358F8" w:rsidP="00556F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F9A3C3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22902897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235FBE07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351A9028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794BABE8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416D9B77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74089A8F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6D4D2AA2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1F17D748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5E68D118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57B9C7E8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0FDC0D74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085017EB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6B33D039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3EBD8569" w14:textId="77777777" w:rsidR="001358F8" w:rsidRDefault="001358F8" w:rsidP="00C04CC3">
      <w:pPr>
        <w:rPr>
          <w:rFonts w:ascii="Arial" w:hAnsi="Arial" w:cs="Arial"/>
          <w:b/>
          <w:bCs/>
          <w:sz w:val="24"/>
          <w:szCs w:val="24"/>
        </w:rPr>
      </w:pPr>
    </w:p>
    <w:p w14:paraId="0C40DE51" w14:textId="77777777" w:rsidR="007544FA" w:rsidRDefault="007544FA" w:rsidP="00976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25B92C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46BD2F44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25924B29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37081D9A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20F75CA9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4569BFA1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05134F32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1EB8FF34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705C6979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5CAD0B36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482BE249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2B8D5220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4417BED1" w14:textId="77777777" w:rsidR="00531B4B" w:rsidRDefault="00531B4B" w:rsidP="00976FC8">
      <w:pPr>
        <w:rPr>
          <w:rFonts w:ascii="Arial" w:hAnsi="Arial" w:cs="Arial"/>
          <w:b/>
          <w:bCs/>
          <w:sz w:val="24"/>
          <w:szCs w:val="24"/>
        </w:rPr>
      </w:pPr>
    </w:p>
    <w:p w14:paraId="2B599802" w14:textId="77777777" w:rsidR="00726460" w:rsidRDefault="00726460" w:rsidP="00976FC8">
      <w:pPr>
        <w:rPr>
          <w:rFonts w:ascii="Arial" w:hAnsi="Arial" w:cs="Arial"/>
          <w:b/>
          <w:bCs/>
          <w:sz w:val="24"/>
          <w:szCs w:val="24"/>
        </w:rPr>
      </w:pPr>
    </w:p>
    <w:p w14:paraId="77014AA8" w14:textId="77777777" w:rsidR="00726460" w:rsidRDefault="00726460" w:rsidP="00976FC8">
      <w:pPr>
        <w:rPr>
          <w:rFonts w:ascii="Arial" w:hAnsi="Arial" w:cs="Arial"/>
          <w:b/>
          <w:bCs/>
          <w:sz w:val="24"/>
          <w:szCs w:val="24"/>
        </w:rPr>
      </w:pPr>
    </w:p>
    <w:p w14:paraId="73B0F216" w14:textId="67946C9D" w:rsidR="00CB59A0" w:rsidRDefault="00531B4B" w:rsidP="00976F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 </w:t>
      </w:r>
      <w:r w:rsidR="00CB59A0" w:rsidRPr="00CB59A0">
        <w:rPr>
          <w:rFonts w:ascii="Arial" w:hAnsi="Arial" w:cs="Arial"/>
          <w:b/>
          <w:bCs/>
          <w:sz w:val="24"/>
          <w:szCs w:val="24"/>
        </w:rPr>
        <w:t>Referências</w:t>
      </w:r>
    </w:p>
    <w:p w14:paraId="7FCABA8A" w14:textId="1F632B22" w:rsidR="00ED2007" w:rsidRDefault="00ED2007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  <w:r w:rsidRPr="002A24C6">
        <w:rPr>
          <w:rFonts w:ascii="Calibri" w:hAnsi="Calibri" w:cs="Calibri"/>
          <w:color w:val="000000" w:themeColor="text1"/>
          <w:sz w:val="27"/>
          <w:szCs w:val="27"/>
        </w:rPr>
        <w:lastRenderedPageBreak/>
        <w:t xml:space="preserve">ALVES, A. L. et al. </w:t>
      </w:r>
      <w:r w:rsidRPr="00ED2007">
        <w:rPr>
          <w:rFonts w:ascii="Calibri" w:hAnsi="Calibri" w:cs="Calibri"/>
          <w:b/>
          <w:bCs/>
          <w:color w:val="000000" w:themeColor="text1"/>
          <w:sz w:val="27"/>
          <w:szCs w:val="27"/>
        </w:rPr>
        <w:t>Potência e força eletromotriz em um gerador didático de       corrente alternada.</w:t>
      </w:r>
      <w:r w:rsidRPr="002A24C6">
        <w:rPr>
          <w:rFonts w:ascii="Calibri" w:hAnsi="Calibri" w:cs="Calibri"/>
          <w:color w:val="000000" w:themeColor="text1"/>
          <w:sz w:val="27"/>
          <w:szCs w:val="27"/>
        </w:rPr>
        <w:t> </w:t>
      </w:r>
      <w:r w:rsidRPr="002A24C6">
        <w:rPr>
          <w:rFonts w:ascii="Calibri" w:hAnsi="Calibri" w:cs="Calibri"/>
          <w:b/>
          <w:bCs/>
          <w:color w:val="000000" w:themeColor="text1"/>
          <w:sz w:val="27"/>
          <w:szCs w:val="27"/>
        </w:rPr>
        <w:t>Revista Brasileira de Ensino de Física</w:t>
      </w:r>
      <w:r w:rsidRPr="002A24C6">
        <w:rPr>
          <w:rFonts w:ascii="Calibri" w:hAnsi="Calibri" w:cs="Calibri"/>
          <w:color w:val="000000" w:themeColor="text1"/>
          <w:sz w:val="27"/>
          <w:szCs w:val="27"/>
        </w:rPr>
        <w:t xml:space="preserve">, v. 44, 2022. Disponível em : </w:t>
      </w:r>
      <w:hyperlink r:id="rId16" w:history="1">
        <w:r w:rsidRPr="002A24C6">
          <w:rPr>
            <w:rStyle w:val="Hyperlink"/>
            <w:rFonts w:ascii="Arial" w:hAnsi="Arial" w:cs="Arial"/>
            <w:color w:val="000000" w:themeColor="text1"/>
          </w:rPr>
          <w:t>https://doi.org/10.1590/1806-9126-RBEF-2021-0379</w:t>
        </w:r>
      </w:hyperlink>
      <w:r>
        <w:rPr>
          <w:rStyle w:val="Hyperlink"/>
          <w:rFonts w:ascii="Arial" w:hAnsi="Arial" w:cs="Arial"/>
          <w:color w:val="000000" w:themeColor="text1"/>
        </w:rPr>
        <w:t xml:space="preserve">. 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 xml:space="preserve">Acesso em: </w:t>
      </w:r>
      <w:r>
        <w:rPr>
          <w:rStyle w:val="Hyperlink"/>
          <w:rFonts w:ascii="Arial" w:hAnsi="Arial" w:cs="Arial"/>
          <w:color w:val="000000" w:themeColor="text1"/>
          <w:u w:val="none"/>
        </w:rPr>
        <w:t>01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>/06/2023.</w:t>
      </w:r>
    </w:p>
    <w:p w14:paraId="42FD6FA3" w14:textId="77777777" w:rsidR="00B25555" w:rsidRDefault="00B25555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</w:p>
    <w:p w14:paraId="51BEE322" w14:textId="1612F66C" w:rsidR="00ED2007" w:rsidRDefault="00ED2007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CARLOS et al. </w:t>
      </w:r>
      <w:r w:rsidRPr="00ED2007">
        <w:rPr>
          <w:rFonts w:ascii="Calibri" w:hAnsi="Calibri" w:cs="Calibri"/>
          <w:b/>
          <w:bCs/>
          <w:color w:val="000000"/>
          <w:sz w:val="27"/>
          <w:szCs w:val="27"/>
        </w:rPr>
        <w:t>História e memória da pesquisa e acervo arqueológico da Usina Hidrelétrica de Balbina.</w:t>
      </w:r>
      <w:r>
        <w:rPr>
          <w:rFonts w:ascii="Calibri" w:hAnsi="Calibri" w:cs="Calibri"/>
          <w:color w:val="000000"/>
          <w:sz w:val="27"/>
          <w:szCs w:val="27"/>
        </w:rPr>
        <w:t xml:space="preserve"> v. 17, n. 2, 1 jan. 2022. Disponível em: </w:t>
      </w:r>
      <w:hyperlink r:id="rId17" w:history="1">
        <w:r w:rsidRPr="00817D7D">
          <w:rPr>
            <w:rStyle w:val="Hyperlink"/>
            <w:rFonts w:ascii="Arial" w:hAnsi="Arial" w:cs="Arial"/>
          </w:rPr>
          <w:t>https://doi.org/10.1590/2178-2547-BGOELDI-2021-0043</w:t>
        </w:r>
      </w:hyperlink>
      <w:r>
        <w:rPr>
          <w:rFonts w:ascii="Arial" w:hAnsi="Arial" w:cs="Arial"/>
          <w:color w:val="000000" w:themeColor="text1"/>
        </w:rPr>
        <w:t xml:space="preserve">. 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 xml:space="preserve">Acesso em: </w:t>
      </w:r>
      <w:r>
        <w:rPr>
          <w:rStyle w:val="Hyperlink"/>
          <w:rFonts w:ascii="Arial" w:hAnsi="Arial" w:cs="Arial"/>
          <w:color w:val="000000" w:themeColor="text1"/>
          <w:u w:val="none"/>
        </w:rPr>
        <w:t>28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>/0</w:t>
      </w:r>
      <w:r>
        <w:rPr>
          <w:rStyle w:val="Hyperlink"/>
          <w:rFonts w:ascii="Arial" w:hAnsi="Arial" w:cs="Arial"/>
          <w:color w:val="000000" w:themeColor="text1"/>
          <w:u w:val="none"/>
        </w:rPr>
        <w:t>5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>/2023.</w:t>
      </w:r>
    </w:p>
    <w:p w14:paraId="03A5CD30" w14:textId="77777777" w:rsidR="00B25555" w:rsidRDefault="00B25555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</w:p>
    <w:p w14:paraId="6055617C" w14:textId="2B268E8B" w:rsidR="00ED2007" w:rsidRDefault="00ED2007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  <w:r w:rsidRPr="002A24C6">
        <w:rPr>
          <w:rFonts w:ascii="Calibri" w:hAnsi="Calibri" w:cs="Calibri"/>
          <w:color w:val="000000" w:themeColor="text1"/>
          <w:sz w:val="27"/>
          <w:szCs w:val="27"/>
        </w:rPr>
        <w:t xml:space="preserve">MOUTINHO, M. N. et al. </w:t>
      </w:r>
      <w:r w:rsidRPr="00ED2007">
        <w:rPr>
          <w:rFonts w:ascii="Calibri" w:hAnsi="Calibri" w:cs="Calibri"/>
          <w:b/>
          <w:bCs/>
          <w:color w:val="000000" w:themeColor="text1"/>
          <w:sz w:val="27"/>
          <w:szCs w:val="27"/>
        </w:rPr>
        <w:t>Técnica de controle preditivo baseado em modelo aplicada ao controle de tensão de um gerador síncrono - resultados experimentais.</w:t>
      </w:r>
      <w:r w:rsidRPr="002A24C6">
        <w:rPr>
          <w:rFonts w:ascii="Calibri" w:hAnsi="Calibri" w:cs="Calibri"/>
          <w:color w:val="000000" w:themeColor="text1"/>
          <w:sz w:val="27"/>
          <w:szCs w:val="27"/>
        </w:rPr>
        <w:t> </w:t>
      </w:r>
      <w:r w:rsidRPr="002A24C6">
        <w:rPr>
          <w:rFonts w:ascii="Calibri" w:hAnsi="Calibri" w:cs="Calibri"/>
          <w:b/>
          <w:bCs/>
          <w:color w:val="000000" w:themeColor="text1"/>
          <w:sz w:val="27"/>
          <w:szCs w:val="27"/>
        </w:rPr>
        <w:t>Sba: Controle &amp; Automação Sociedade Brasileira de Automatica</w:t>
      </w:r>
      <w:r w:rsidRPr="002A24C6">
        <w:rPr>
          <w:rFonts w:ascii="Calibri" w:hAnsi="Calibri" w:cs="Calibri"/>
          <w:color w:val="000000" w:themeColor="text1"/>
          <w:sz w:val="27"/>
          <w:szCs w:val="27"/>
        </w:rPr>
        <w:t xml:space="preserve">, v. 23, n. 5, p. 570–582, out. 2012. Disponível em: </w:t>
      </w:r>
      <w:r w:rsidRPr="002A24C6">
        <w:rPr>
          <w:rFonts w:ascii="Arial" w:hAnsi="Arial" w:cs="Arial"/>
          <w:color w:val="000000" w:themeColor="text1"/>
          <w:spacing w:val="-6"/>
          <w:kern w:val="36"/>
        </w:rPr>
        <w:t>:</w:t>
      </w:r>
      <w:hyperlink r:id="rId18" w:history="1">
        <w:r w:rsidRPr="002A24C6">
          <w:rPr>
            <w:rStyle w:val="Hyperlink"/>
            <w:rFonts w:ascii="Arial" w:hAnsi="Arial" w:cs="Arial"/>
            <w:color w:val="000000" w:themeColor="text1"/>
          </w:rPr>
          <w:t>https://doi.org/10.1590/S0103-17592012000500005</w:t>
        </w:r>
      </w:hyperlink>
      <w:r>
        <w:rPr>
          <w:rStyle w:val="Hyperlink"/>
          <w:rFonts w:ascii="Arial" w:hAnsi="Arial" w:cs="Arial"/>
          <w:color w:val="000000" w:themeColor="text1"/>
        </w:rPr>
        <w:t xml:space="preserve">. 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>Acesso em: 10/06/2023.</w:t>
      </w:r>
    </w:p>
    <w:p w14:paraId="1BA96420" w14:textId="77777777" w:rsidR="00B25555" w:rsidRPr="00ED2007" w:rsidRDefault="00B25555" w:rsidP="00ED200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color w:val="000000" w:themeColor="text1"/>
          <w:sz w:val="27"/>
          <w:szCs w:val="27"/>
        </w:rPr>
      </w:pPr>
    </w:p>
    <w:p w14:paraId="64D37C7B" w14:textId="6A3522F6" w:rsidR="00ED2007" w:rsidRDefault="002A24C6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  <w:r w:rsidRPr="002A24C6">
        <w:rPr>
          <w:rFonts w:ascii="Calibri" w:hAnsi="Calibri" w:cs="Calibri"/>
          <w:color w:val="000000" w:themeColor="text1"/>
          <w:sz w:val="27"/>
          <w:szCs w:val="27"/>
        </w:rPr>
        <w:t xml:space="preserve">PÁDUA, M. B. et al. </w:t>
      </w:r>
      <w:r w:rsidRPr="00ED2007">
        <w:rPr>
          <w:rFonts w:ascii="Calibri" w:hAnsi="Calibri" w:cs="Calibri"/>
          <w:b/>
          <w:bCs/>
          <w:color w:val="000000" w:themeColor="text1"/>
          <w:sz w:val="27"/>
          <w:szCs w:val="27"/>
        </w:rPr>
        <w:t>Metodologia para identificação do componente fundamental da tensão da rede baseada no algoritmo recursivo da TDF</w:t>
      </w:r>
      <w:r w:rsidRPr="002A24C6">
        <w:rPr>
          <w:rFonts w:ascii="Calibri" w:hAnsi="Calibri" w:cs="Calibri"/>
          <w:color w:val="000000" w:themeColor="text1"/>
          <w:sz w:val="27"/>
          <w:szCs w:val="27"/>
        </w:rPr>
        <w:t xml:space="preserve">. v. 18, n. 3, p. 381–396, 1 set. 2007. Disponível em: </w:t>
      </w:r>
      <w:hyperlink r:id="rId19" w:history="1">
        <w:r w:rsidR="00476C1A" w:rsidRPr="002A24C6">
          <w:rPr>
            <w:rStyle w:val="Hyperlink"/>
            <w:rFonts w:ascii="Arial" w:hAnsi="Arial" w:cs="Arial"/>
            <w:color w:val="000000" w:themeColor="text1"/>
          </w:rPr>
          <w:t>https://doi.org/10.1590/S0103-17592007000300010</w:t>
        </w:r>
      </w:hyperlink>
      <w:r w:rsidR="00ED2007">
        <w:rPr>
          <w:rStyle w:val="Hyperlink"/>
          <w:rFonts w:ascii="Arial" w:hAnsi="Arial" w:cs="Arial"/>
          <w:color w:val="000000" w:themeColor="text1"/>
        </w:rPr>
        <w:t xml:space="preserve">. </w:t>
      </w:r>
      <w:r w:rsidR="00ED2007" w:rsidRPr="00ED2007">
        <w:rPr>
          <w:rStyle w:val="Hyperlink"/>
          <w:rFonts w:ascii="Arial" w:hAnsi="Arial" w:cs="Arial"/>
          <w:color w:val="000000" w:themeColor="text1"/>
          <w:u w:val="none"/>
        </w:rPr>
        <w:t xml:space="preserve">Acesso em: </w:t>
      </w:r>
      <w:r w:rsidR="00ED2007">
        <w:rPr>
          <w:rStyle w:val="Hyperlink"/>
          <w:rFonts w:ascii="Arial" w:hAnsi="Arial" w:cs="Arial"/>
          <w:color w:val="000000" w:themeColor="text1"/>
          <w:u w:val="none"/>
        </w:rPr>
        <w:t>01</w:t>
      </w:r>
      <w:r w:rsidR="00ED2007" w:rsidRPr="00ED2007">
        <w:rPr>
          <w:rStyle w:val="Hyperlink"/>
          <w:rFonts w:ascii="Arial" w:hAnsi="Arial" w:cs="Arial"/>
          <w:color w:val="000000" w:themeColor="text1"/>
          <w:u w:val="none"/>
        </w:rPr>
        <w:t>/06/2023.</w:t>
      </w:r>
    </w:p>
    <w:p w14:paraId="6DC5AAD8" w14:textId="77777777" w:rsidR="00B25555" w:rsidRDefault="00B25555" w:rsidP="00ED2007">
      <w:pPr>
        <w:pStyle w:val="NormalWeb"/>
        <w:spacing w:before="0" w:beforeAutospacing="0" w:after="0" w:afterAutospacing="0" w:line="360" w:lineRule="auto"/>
        <w:jc w:val="both"/>
        <w:rPr>
          <w:rStyle w:val="Hyperlink"/>
          <w:rFonts w:ascii="Arial" w:hAnsi="Arial" w:cs="Arial"/>
          <w:color w:val="000000" w:themeColor="text1"/>
          <w:u w:val="none"/>
        </w:rPr>
      </w:pPr>
    </w:p>
    <w:p w14:paraId="28B429DA" w14:textId="77777777" w:rsidR="00ED2007" w:rsidRPr="00ED2007" w:rsidRDefault="00ED2007" w:rsidP="00ED200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PRISCILA DA COSTA et al. </w:t>
      </w:r>
      <w:r w:rsidRPr="00ED2007">
        <w:rPr>
          <w:rFonts w:ascii="Calibri" w:hAnsi="Calibri" w:cs="Calibri"/>
          <w:b/>
          <w:bCs/>
          <w:color w:val="000000"/>
          <w:sz w:val="27"/>
          <w:szCs w:val="27"/>
        </w:rPr>
        <w:t>Dinâmica espaço temporal da qualidade das águas superficiais de dois grandes reservatórios de usinas hidrelétricas brasileiras.</w:t>
      </w:r>
      <w:r>
        <w:rPr>
          <w:rFonts w:ascii="Calibri" w:hAnsi="Calibri" w:cs="Calibri"/>
          <w:color w:val="000000"/>
          <w:sz w:val="27"/>
          <w:szCs w:val="27"/>
        </w:rPr>
        <w:t xml:space="preserve"> v. 27, n. 5, p. 893–907, 1 out. 2022. Disponível em: </w:t>
      </w:r>
      <w:hyperlink r:id="rId20" w:history="1">
        <w:r w:rsidRPr="00817D7D">
          <w:rPr>
            <w:rStyle w:val="Hyperlink"/>
            <w:rFonts w:ascii="Arial" w:hAnsi="Arial" w:cs="Arial"/>
          </w:rPr>
          <w:t>https://doi.org/10.1590/S1413-415220210233</w:t>
        </w:r>
      </w:hyperlink>
      <w:r>
        <w:rPr>
          <w:rFonts w:ascii="Arial" w:hAnsi="Arial" w:cs="Arial"/>
          <w:color w:val="000000" w:themeColor="text1"/>
        </w:rPr>
        <w:t xml:space="preserve">. 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 xml:space="preserve">Acesso em: </w:t>
      </w:r>
      <w:r>
        <w:rPr>
          <w:rStyle w:val="Hyperlink"/>
          <w:rFonts w:ascii="Arial" w:hAnsi="Arial" w:cs="Arial"/>
          <w:color w:val="000000" w:themeColor="text1"/>
          <w:u w:val="none"/>
        </w:rPr>
        <w:t>26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>/0</w:t>
      </w:r>
      <w:r>
        <w:rPr>
          <w:rStyle w:val="Hyperlink"/>
          <w:rFonts w:ascii="Arial" w:hAnsi="Arial" w:cs="Arial"/>
          <w:color w:val="000000" w:themeColor="text1"/>
          <w:u w:val="none"/>
        </w:rPr>
        <w:t>5</w:t>
      </w:r>
      <w:r w:rsidRPr="00ED2007">
        <w:rPr>
          <w:rStyle w:val="Hyperlink"/>
          <w:rFonts w:ascii="Arial" w:hAnsi="Arial" w:cs="Arial"/>
          <w:color w:val="000000" w:themeColor="text1"/>
          <w:u w:val="none"/>
        </w:rPr>
        <w:t>/2023.</w:t>
      </w:r>
    </w:p>
    <w:p w14:paraId="22CCDFD8" w14:textId="77777777" w:rsidR="00ED2007" w:rsidRDefault="00ED2007" w:rsidP="00ED200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color w:val="000000" w:themeColor="text1"/>
          <w:sz w:val="27"/>
          <w:szCs w:val="27"/>
        </w:rPr>
      </w:pPr>
    </w:p>
    <w:p w14:paraId="63E3E8C9" w14:textId="77777777" w:rsidR="00476C1A" w:rsidRPr="009E5EBF" w:rsidRDefault="00476C1A" w:rsidP="00A67C7B">
      <w:pPr>
        <w:pStyle w:val="PargrafodaLista"/>
        <w:spacing w:after="180" w:line="36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14:paraId="242106A0" w14:textId="77777777" w:rsidR="00CB59A0" w:rsidRPr="00CB59A0" w:rsidRDefault="00CB59A0" w:rsidP="006D7B3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7B66B9A" w14:textId="77777777" w:rsidR="00CB59A0" w:rsidRPr="00CB59A0" w:rsidRDefault="00CB59A0">
      <w:pPr>
        <w:rPr>
          <w:rFonts w:ascii="Arial" w:hAnsi="Arial" w:cs="Arial"/>
          <w:sz w:val="24"/>
          <w:szCs w:val="24"/>
        </w:rPr>
      </w:pPr>
    </w:p>
    <w:sectPr w:rsidR="00CB59A0" w:rsidRPr="00CB59A0" w:rsidSect="00751344">
      <w:pgSz w:w="11906" w:h="16838"/>
      <w:pgMar w:top="1701" w:right="1133" w:bottom="851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4F94" w14:textId="77777777" w:rsidR="0013469D" w:rsidRDefault="0013469D" w:rsidP="0071526F">
      <w:pPr>
        <w:spacing w:after="0" w:line="240" w:lineRule="auto"/>
      </w:pPr>
      <w:r>
        <w:separator/>
      </w:r>
    </w:p>
  </w:endnote>
  <w:endnote w:type="continuationSeparator" w:id="0">
    <w:p w14:paraId="1AAF6A07" w14:textId="77777777" w:rsidR="0013469D" w:rsidRDefault="0013469D" w:rsidP="007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FB233" w14:textId="77777777" w:rsidR="0013469D" w:rsidRDefault="0013469D" w:rsidP="0071526F">
      <w:pPr>
        <w:spacing w:after="0" w:line="240" w:lineRule="auto"/>
      </w:pPr>
      <w:r>
        <w:separator/>
      </w:r>
    </w:p>
  </w:footnote>
  <w:footnote w:type="continuationSeparator" w:id="0">
    <w:p w14:paraId="5C13B217" w14:textId="77777777" w:rsidR="0013469D" w:rsidRDefault="0013469D" w:rsidP="007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78364"/>
      <w:docPartObj>
        <w:docPartGallery w:val="Page Numbers (Top of Page)"/>
        <w:docPartUnique/>
      </w:docPartObj>
    </w:sdtPr>
    <w:sdtEndPr/>
    <w:sdtContent>
      <w:p w14:paraId="38D6A0A2" w14:textId="7FB4D7F1" w:rsidR="0071526F" w:rsidRDefault="0071526F" w:rsidP="00F57B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716DE" w14:textId="77777777" w:rsidR="0071526F" w:rsidRDefault="007152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A10"/>
    <w:multiLevelType w:val="multilevel"/>
    <w:tmpl w:val="2F3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77322"/>
    <w:multiLevelType w:val="hybridMultilevel"/>
    <w:tmpl w:val="69B822CC"/>
    <w:lvl w:ilvl="0" w:tplc="3DD8F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2981"/>
    <w:multiLevelType w:val="hybridMultilevel"/>
    <w:tmpl w:val="741CE86C"/>
    <w:lvl w:ilvl="0" w:tplc="5ECE8B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01BE"/>
    <w:multiLevelType w:val="hybridMultilevel"/>
    <w:tmpl w:val="76DC6DB4"/>
    <w:lvl w:ilvl="0" w:tplc="E37A59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E5E23"/>
    <w:multiLevelType w:val="hybridMultilevel"/>
    <w:tmpl w:val="4FFE43C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503D6C"/>
    <w:multiLevelType w:val="hybridMultilevel"/>
    <w:tmpl w:val="1A2EC7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2095"/>
    <w:multiLevelType w:val="hybridMultilevel"/>
    <w:tmpl w:val="FAA88D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B5D27"/>
    <w:multiLevelType w:val="hybridMultilevel"/>
    <w:tmpl w:val="B734E5F2"/>
    <w:lvl w:ilvl="0" w:tplc="07B03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07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C9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E5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6E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A8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C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64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E04A40"/>
    <w:multiLevelType w:val="hybridMultilevel"/>
    <w:tmpl w:val="5B482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543D0"/>
    <w:multiLevelType w:val="hybridMultilevel"/>
    <w:tmpl w:val="9F3A2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C718B"/>
    <w:multiLevelType w:val="hybridMultilevel"/>
    <w:tmpl w:val="108C15AA"/>
    <w:lvl w:ilvl="0" w:tplc="A5BEF7EE">
      <w:start w:val="1"/>
      <w:numFmt w:val="decimal"/>
      <w:lvlText w:val="%1"/>
      <w:lvlJc w:val="left"/>
      <w:pPr>
        <w:ind w:left="1320" w:hanging="9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A1521"/>
    <w:multiLevelType w:val="hybridMultilevel"/>
    <w:tmpl w:val="0E86A55A"/>
    <w:lvl w:ilvl="0" w:tplc="4B22C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4706"/>
    <w:multiLevelType w:val="multilevel"/>
    <w:tmpl w:val="DC58A5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hint="default"/>
      </w:rPr>
    </w:lvl>
  </w:abstractNum>
  <w:abstractNum w:abstractNumId="13" w15:restartNumberingAfterBreak="0">
    <w:nsid w:val="69495B16"/>
    <w:multiLevelType w:val="hybridMultilevel"/>
    <w:tmpl w:val="436842C2"/>
    <w:lvl w:ilvl="0" w:tplc="6E646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C5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45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CA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26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C4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25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64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8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A6E5BA1"/>
    <w:multiLevelType w:val="hybridMultilevel"/>
    <w:tmpl w:val="EB78EA78"/>
    <w:lvl w:ilvl="0" w:tplc="966E9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8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E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2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4E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8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4D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C9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285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307397"/>
    <w:multiLevelType w:val="hybridMultilevel"/>
    <w:tmpl w:val="64BAB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F776E"/>
    <w:multiLevelType w:val="hybridMultilevel"/>
    <w:tmpl w:val="37B2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421AC"/>
    <w:multiLevelType w:val="hybridMultilevel"/>
    <w:tmpl w:val="9BF45BC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07818">
    <w:abstractNumId w:val="14"/>
  </w:num>
  <w:num w:numId="2" w16cid:durableId="946815378">
    <w:abstractNumId w:val="13"/>
  </w:num>
  <w:num w:numId="3" w16cid:durableId="117651474">
    <w:abstractNumId w:val="10"/>
  </w:num>
  <w:num w:numId="4" w16cid:durableId="1332024313">
    <w:abstractNumId w:val="7"/>
  </w:num>
  <w:num w:numId="5" w16cid:durableId="1760171887">
    <w:abstractNumId w:val="12"/>
  </w:num>
  <w:num w:numId="6" w16cid:durableId="1211848123">
    <w:abstractNumId w:val="11"/>
  </w:num>
  <w:num w:numId="7" w16cid:durableId="566459761">
    <w:abstractNumId w:val="2"/>
  </w:num>
  <w:num w:numId="8" w16cid:durableId="1826630021">
    <w:abstractNumId w:val="1"/>
  </w:num>
  <w:num w:numId="9" w16cid:durableId="280187171">
    <w:abstractNumId w:val="3"/>
  </w:num>
  <w:num w:numId="10" w16cid:durableId="769469180">
    <w:abstractNumId w:val="9"/>
  </w:num>
  <w:num w:numId="11" w16cid:durableId="340209019">
    <w:abstractNumId w:val="0"/>
  </w:num>
  <w:num w:numId="12" w16cid:durableId="755899726">
    <w:abstractNumId w:val="16"/>
  </w:num>
  <w:num w:numId="13" w16cid:durableId="745802082">
    <w:abstractNumId w:val="4"/>
  </w:num>
  <w:num w:numId="14" w16cid:durableId="341400886">
    <w:abstractNumId w:val="6"/>
  </w:num>
  <w:num w:numId="15" w16cid:durableId="160894037">
    <w:abstractNumId w:val="17"/>
  </w:num>
  <w:num w:numId="16" w16cid:durableId="681474499">
    <w:abstractNumId w:val="15"/>
  </w:num>
  <w:num w:numId="17" w16cid:durableId="1890221326">
    <w:abstractNumId w:val="8"/>
  </w:num>
  <w:num w:numId="18" w16cid:durableId="1326858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23"/>
    <w:rsid w:val="00001412"/>
    <w:rsid w:val="000062B0"/>
    <w:rsid w:val="00015EB1"/>
    <w:rsid w:val="00026093"/>
    <w:rsid w:val="00027893"/>
    <w:rsid w:val="00033549"/>
    <w:rsid w:val="000348C5"/>
    <w:rsid w:val="00035E43"/>
    <w:rsid w:val="00036D5C"/>
    <w:rsid w:val="000403CA"/>
    <w:rsid w:val="0004298E"/>
    <w:rsid w:val="000438B6"/>
    <w:rsid w:val="0004390E"/>
    <w:rsid w:val="00046EED"/>
    <w:rsid w:val="000473AA"/>
    <w:rsid w:val="00051F8B"/>
    <w:rsid w:val="000651DB"/>
    <w:rsid w:val="000753F1"/>
    <w:rsid w:val="0007624E"/>
    <w:rsid w:val="00084273"/>
    <w:rsid w:val="000849BA"/>
    <w:rsid w:val="00085E7A"/>
    <w:rsid w:val="000924AA"/>
    <w:rsid w:val="000A140C"/>
    <w:rsid w:val="000A2D57"/>
    <w:rsid w:val="000A5833"/>
    <w:rsid w:val="000A7042"/>
    <w:rsid w:val="000B17AB"/>
    <w:rsid w:val="000B3AB5"/>
    <w:rsid w:val="000B5A67"/>
    <w:rsid w:val="000B72F5"/>
    <w:rsid w:val="000C3316"/>
    <w:rsid w:val="000C4B1C"/>
    <w:rsid w:val="000C6467"/>
    <w:rsid w:val="000C79AA"/>
    <w:rsid w:val="000D1362"/>
    <w:rsid w:val="000D1C2B"/>
    <w:rsid w:val="000D2932"/>
    <w:rsid w:val="000D376A"/>
    <w:rsid w:val="000D4769"/>
    <w:rsid w:val="000D6D9B"/>
    <w:rsid w:val="000D7848"/>
    <w:rsid w:val="000E05A0"/>
    <w:rsid w:val="000E05E7"/>
    <w:rsid w:val="000E5FD7"/>
    <w:rsid w:val="000E7B38"/>
    <w:rsid w:val="000F002B"/>
    <w:rsid w:val="000F06B2"/>
    <w:rsid w:val="000F3923"/>
    <w:rsid w:val="000F49BF"/>
    <w:rsid w:val="000F7E3A"/>
    <w:rsid w:val="00101550"/>
    <w:rsid w:val="0010354F"/>
    <w:rsid w:val="001170F5"/>
    <w:rsid w:val="00131BE0"/>
    <w:rsid w:val="00133C60"/>
    <w:rsid w:val="0013469D"/>
    <w:rsid w:val="001358F8"/>
    <w:rsid w:val="001361BA"/>
    <w:rsid w:val="00136C6F"/>
    <w:rsid w:val="00142246"/>
    <w:rsid w:val="00143C8A"/>
    <w:rsid w:val="00152FE4"/>
    <w:rsid w:val="00153FA2"/>
    <w:rsid w:val="0015691D"/>
    <w:rsid w:val="00156E07"/>
    <w:rsid w:val="00157834"/>
    <w:rsid w:val="00161FC3"/>
    <w:rsid w:val="0016572C"/>
    <w:rsid w:val="00166E41"/>
    <w:rsid w:val="00166F49"/>
    <w:rsid w:val="00171921"/>
    <w:rsid w:val="00172E39"/>
    <w:rsid w:val="00172FEF"/>
    <w:rsid w:val="0017308E"/>
    <w:rsid w:val="0017535E"/>
    <w:rsid w:val="001760C6"/>
    <w:rsid w:val="00182CF3"/>
    <w:rsid w:val="0018647A"/>
    <w:rsid w:val="001878CF"/>
    <w:rsid w:val="00193973"/>
    <w:rsid w:val="001965E6"/>
    <w:rsid w:val="001A2461"/>
    <w:rsid w:val="001A5C14"/>
    <w:rsid w:val="001B08F6"/>
    <w:rsid w:val="001C355B"/>
    <w:rsid w:val="001C7096"/>
    <w:rsid w:val="001D092C"/>
    <w:rsid w:val="001D4791"/>
    <w:rsid w:val="001D7A61"/>
    <w:rsid w:val="001E23A5"/>
    <w:rsid w:val="001E2D44"/>
    <w:rsid w:val="001E7624"/>
    <w:rsid w:val="001F1058"/>
    <w:rsid w:val="001F2BA6"/>
    <w:rsid w:val="001F5FD4"/>
    <w:rsid w:val="001F6303"/>
    <w:rsid w:val="00200C11"/>
    <w:rsid w:val="00200E1B"/>
    <w:rsid w:val="00202F59"/>
    <w:rsid w:val="00205E1B"/>
    <w:rsid w:val="00216CB4"/>
    <w:rsid w:val="00235DD5"/>
    <w:rsid w:val="00246F9E"/>
    <w:rsid w:val="002473BE"/>
    <w:rsid w:val="00264F11"/>
    <w:rsid w:val="002654DE"/>
    <w:rsid w:val="00266970"/>
    <w:rsid w:val="002705C4"/>
    <w:rsid w:val="00272A76"/>
    <w:rsid w:val="00281C25"/>
    <w:rsid w:val="00283FB8"/>
    <w:rsid w:val="002855CB"/>
    <w:rsid w:val="00293FC6"/>
    <w:rsid w:val="002964D2"/>
    <w:rsid w:val="002A1C02"/>
    <w:rsid w:val="002A24C6"/>
    <w:rsid w:val="002A3979"/>
    <w:rsid w:val="002A42F2"/>
    <w:rsid w:val="002B2266"/>
    <w:rsid w:val="002B7A50"/>
    <w:rsid w:val="002C13A8"/>
    <w:rsid w:val="002C602F"/>
    <w:rsid w:val="002D7AB3"/>
    <w:rsid w:val="002E4E2E"/>
    <w:rsid w:val="002E5A99"/>
    <w:rsid w:val="002F22A6"/>
    <w:rsid w:val="002F6F54"/>
    <w:rsid w:val="002F73D8"/>
    <w:rsid w:val="00300159"/>
    <w:rsid w:val="00302255"/>
    <w:rsid w:val="0030333A"/>
    <w:rsid w:val="00306274"/>
    <w:rsid w:val="00307756"/>
    <w:rsid w:val="0031588A"/>
    <w:rsid w:val="00320192"/>
    <w:rsid w:val="00320F05"/>
    <w:rsid w:val="00322C42"/>
    <w:rsid w:val="003261F7"/>
    <w:rsid w:val="00326261"/>
    <w:rsid w:val="00326658"/>
    <w:rsid w:val="00330321"/>
    <w:rsid w:val="00332FB4"/>
    <w:rsid w:val="003359CA"/>
    <w:rsid w:val="003371FA"/>
    <w:rsid w:val="00350F5C"/>
    <w:rsid w:val="003549E0"/>
    <w:rsid w:val="0035603B"/>
    <w:rsid w:val="00360613"/>
    <w:rsid w:val="00360D0C"/>
    <w:rsid w:val="0036475A"/>
    <w:rsid w:val="00371007"/>
    <w:rsid w:val="00374CEF"/>
    <w:rsid w:val="00384E43"/>
    <w:rsid w:val="00386CBD"/>
    <w:rsid w:val="0038756F"/>
    <w:rsid w:val="003A0E9B"/>
    <w:rsid w:val="003A2D1B"/>
    <w:rsid w:val="003A5A7E"/>
    <w:rsid w:val="003B15BE"/>
    <w:rsid w:val="003B21E6"/>
    <w:rsid w:val="003B2349"/>
    <w:rsid w:val="003B2427"/>
    <w:rsid w:val="003B6D36"/>
    <w:rsid w:val="003C03AF"/>
    <w:rsid w:val="003C0EFD"/>
    <w:rsid w:val="003C1953"/>
    <w:rsid w:val="003C311F"/>
    <w:rsid w:val="003C3C78"/>
    <w:rsid w:val="003C6987"/>
    <w:rsid w:val="003C6CE6"/>
    <w:rsid w:val="003C7B05"/>
    <w:rsid w:val="003D1962"/>
    <w:rsid w:val="003D23F7"/>
    <w:rsid w:val="003D2B9F"/>
    <w:rsid w:val="003D405A"/>
    <w:rsid w:val="003D4E3D"/>
    <w:rsid w:val="003D784D"/>
    <w:rsid w:val="003E373C"/>
    <w:rsid w:val="003E3F75"/>
    <w:rsid w:val="003E4945"/>
    <w:rsid w:val="003E59AC"/>
    <w:rsid w:val="003E5FEE"/>
    <w:rsid w:val="003E7FDF"/>
    <w:rsid w:val="003F3617"/>
    <w:rsid w:val="003F6C90"/>
    <w:rsid w:val="003F7499"/>
    <w:rsid w:val="003F7863"/>
    <w:rsid w:val="00405F9F"/>
    <w:rsid w:val="0040751D"/>
    <w:rsid w:val="00411831"/>
    <w:rsid w:val="00412170"/>
    <w:rsid w:val="00422083"/>
    <w:rsid w:val="00423094"/>
    <w:rsid w:val="004230EC"/>
    <w:rsid w:val="004265A1"/>
    <w:rsid w:val="004309A5"/>
    <w:rsid w:val="00431E03"/>
    <w:rsid w:val="00432425"/>
    <w:rsid w:val="004329F4"/>
    <w:rsid w:val="004412B0"/>
    <w:rsid w:val="00445E77"/>
    <w:rsid w:val="00446156"/>
    <w:rsid w:val="004503AE"/>
    <w:rsid w:val="00456FFA"/>
    <w:rsid w:val="004610F7"/>
    <w:rsid w:val="0046119D"/>
    <w:rsid w:val="00465419"/>
    <w:rsid w:val="004656CE"/>
    <w:rsid w:val="00466704"/>
    <w:rsid w:val="00476C1A"/>
    <w:rsid w:val="00480D07"/>
    <w:rsid w:val="004827C3"/>
    <w:rsid w:val="0048389A"/>
    <w:rsid w:val="004849B9"/>
    <w:rsid w:val="00490843"/>
    <w:rsid w:val="00496019"/>
    <w:rsid w:val="004A2157"/>
    <w:rsid w:val="004A440A"/>
    <w:rsid w:val="004A5849"/>
    <w:rsid w:val="004A592E"/>
    <w:rsid w:val="004A6572"/>
    <w:rsid w:val="004B0A5D"/>
    <w:rsid w:val="004B139E"/>
    <w:rsid w:val="004B44A9"/>
    <w:rsid w:val="004B6377"/>
    <w:rsid w:val="004B67F1"/>
    <w:rsid w:val="004B7297"/>
    <w:rsid w:val="004D3BCD"/>
    <w:rsid w:val="004D6217"/>
    <w:rsid w:val="004E1DC2"/>
    <w:rsid w:val="004E2115"/>
    <w:rsid w:val="004E5B54"/>
    <w:rsid w:val="004F478D"/>
    <w:rsid w:val="004F649E"/>
    <w:rsid w:val="005025FB"/>
    <w:rsid w:val="005029B3"/>
    <w:rsid w:val="00503F81"/>
    <w:rsid w:val="0051234B"/>
    <w:rsid w:val="005126BF"/>
    <w:rsid w:val="00515AD1"/>
    <w:rsid w:val="00516328"/>
    <w:rsid w:val="00520B1D"/>
    <w:rsid w:val="00521713"/>
    <w:rsid w:val="00523803"/>
    <w:rsid w:val="00524996"/>
    <w:rsid w:val="005310E0"/>
    <w:rsid w:val="00531B4B"/>
    <w:rsid w:val="00532D62"/>
    <w:rsid w:val="00536759"/>
    <w:rsid w:val="00545401"/>
    <w:rsid w:val="00546612"/>
    <w:rsid w:val="00554686"/>
    <w:rsid w:val="005551D9"/>
    <w:rsid w:val="00555FD7"/>
    <w:rsid w:val="00556F52"/>
    <w:rsid w:val="00561D6C"/>
    <w:rsid w:val="00565C35"/>
    <w:rsid w:val="005668E4"/>
    <w:rsid w:val="00567226"/>
    <w:rsid w:val="00577A79"/>
    <w:rsid w:val="00585747"/>
    <w:rsid w:val="00585B21"/>
    <w:rsid w:val="00590064"/>
    <w:rsid w:val="0059075C"/>
    <w:rsid w:val="00591BC5"/>
    <w:rsid w:val="00591E2A"/>
    <w:rsid w:val="005939B0"/>
    <w:rsid w:val="00593CED"/>
    <w:rsid w:val="00596876"/>
    <w:rsid w:val="005A237B"/>
    <w:rsid w:val="005B0C50"/>
    <w:rsid w:val="005B186D"/>
    <w:rsid w:val="005C0218"/>
    <w:rsid w:val="005C0238"/>
    <w:rsid w:val="005C2F83"/>
    <w:rsid w:val="005C35C0"/>
    <w:rsid w:val="005C434B"/>
    <w:rsid w:val="005C74EE"/>
    <w:rsid w:val="005D66E9"/>
    <w:rsid w:val="005D7AF0"/>
    <w:rsid w:val="005E0B7F"/>
    <w:rsid w:val="005E3D31"/>
    <w:rsid w:val="005E6D21"/>
    <w:rsid w:val="005F2375"/>
    <w:rsid w:val="005F45B5"/>
    <w:rsid w:val="005F55A0"/>
    <w:rsid w:val="00605C39"/>
    <w:rsid w:val="00611BD0"/>
    <w:rsid w:val="006239B1"/>
    <w:rsid w:val="00625A7D"/>
    <w:rsid w:val="00626FEF"/>
    <w:rsid w:val="006342EA"/>
    <w:rsid w:val="006357C9"/>
    <w:rsid w:val="00636490"/>
    <w:rsid w:val="006423F3"/>
    <w:rsid w:val="00646FB8"/>
    <w:rsid w:val="006504F7"/>
    <w:rsid w:val="00650C15"/>
    <w:rsid w:val="006513A0"/>
    <w:rsid w:val="006541CA"/>
    <w:rsid w:val="006546FB"/>
    <w:rsid w:val="00657520"/>
    <w:rsid w:val="0066362C"/>
    <w:rsid w:val="006654BA"/>
    <w:rsid w:val="0066685F"/>
    <w:rsid w:val="00666E68"/>
    <w:rsid w:val="00673DEB"/>
    <w:rsid w:val="00674FFB"/>
    <w:rsid w:val="006764DF"/>
    <w:rsid w:val="00676BEA"/>
    <w:rsid w:val="0067740E"/>
    <w:rsid w:val="00684002"/>
    <w:rsid w:val="006868C3"/>
    <w:rsid w:val="00691FDC"/>
    <w:rsid w:val="006927F1"/>
    <w:rsid w:val="006A08D0"/>
    <w:rsid w:val="006A268B"/>
    <w:rsid w:val="006A2D5E"/>
    <w:rsid w:val="006B0060"/>
    <w:rsid w:val="006B74B7"/>
    <w:rsid w:val="006B7617"/>
    <w:rsid w:val="006C0A64"/>
    <w:rsid w:val="006C0B10"/>
    <w:rsid w:val="006C1B14"/>
    <w:rsid w:val="006D57E7"/>
    <w:rsid w:val="006D5F43"/>
    <w:rsid w:val="006D7991"/>
    <w:rsid w:val="006D7B3C"/>
    <w:rsid w:val="006F068B"/>
    <w:rsid w:val="006F3EC6"/>
    <w:rsid w:val="00701D31"/>
    <w:rsid w:val="00702D5A"/>
    <w:rsid w:val="00703A92"/>
    <w:rsid w:val="007107B2"/>
    <w:rsid w:val="00711484"/>
    <w:rsid w:val="00711FAF"/>
    <w:rsid w:val="00712164"/>
    <w:rsid w:val="00714652"/>
    <w:rsid w:val="0071526F"/>
    <w:rsid w:val="00716CC7"/>
    <w:rsid w:val="00723B30"/>
    <w:rsid w:val="00726460"/>
    <w:rsid w:val="00734549"/>
    <w:rsid w:val="0073476C"/>
    <w:rsid w:val="00735098"/>
    <w:rsid w:val="00740B90"/>
    <w:rsid w:val="00742F8B"/>
    <w:rsid w:val="00743272"/>
    <w:rsid w:val="00744507"/>
    <w:rsid w:val="00745C46"/>
    <w:rsid w:val="00746B9C"/>
    <w:rsid w:val="00751344"/>
    <w:rsid w:val="00752800"/>
    <w:rsid w:val="007544FA"/>
    <w:rsid w:val="00755EED"/>
    <w:rsid w:val="007565A1"/>
    <w:rsid w:val="007600E4"/>
    <w:rsid w:val="007656E7"/>
    <w:rsid w:val="00771EFD"/>
    <w:rsid w:val="0077279F"/>
    <w:rsid w:val="00772DAF"/>
    <w:rsid w:val="00777F71"/>
    <w:rsid w:val="00781562"/>
    <w:rsid w:val="007845CA"/>
    <w:rsid w:val="0078729B"/>
    <w:rsid w:val="007902DC"/>
    <w:rsid w:val="00792020"/>
    <w:rsid w:val="007929AE"/>
    <w:rsid w:val="007A76C3"/>
    <w:rsid w:val="007A7C99"/>
    <w:rsid w:val="007B3F68"/>
    <w:rsid w:val="007C336D"/>
    <w:rsid w:val="007C44F6"/>
    <w:rsid w:val="007C7DC9"/>
    <w:rsid w:val="007D293C"/>
    <w:rsid w:val="007D2A7D"/>
    <w:rsid w:val="007D3B01"/>
    <w:rsid w:val="007D3F70"/>
    <w:rsid w:val="007D4C39"/>
    <w:rsid w:val="007E0128"/>
    <w:rsid w:val="007E34C4"/>
    <w:rsid w:val="007E38E6"/>
    <w:rsid w:val="007E3ED1"/>
    <w:rsid w:val="007F28EC"/>
    <w:rsid w:val="007F299E"/>
    <w:rsid w:val="008006CD"/>
    <w:rsid w:val="0080366A"/>
    <w:rsid w:val="008125F0"/>
    <w:rsid w:val="0081458D"/>
    <w:rsid w:val="00815D5A"/>
    <w:rsid w:val="008171FB"/>
    <w:rsid w:val="00820C53"/>
    <w:rsid w:val="0082119A"/>
    <w:rsid w:val="00823015"/>
    <w:rsid w:val="00835D25"/>
    <w:rsid w:val="0084336E"/>
    <w:rsid w:val="00843789"/>
    <w:rsid w:val="0084705F"/>
    <w:rsid w:val="0085047B"/>
    <w:rsid w:val="0085052C"/>
    <w:rsid w:val="008508DE"/>
    <w:rsid w:val="00865E72"/>
    <w:rsid w:val="00873FA8"/>
    <w:rsid w:val="00875DBC"/>
    <w:rsid w:val="008812F0"/>
    <w:rsid w:val="00881BA2"/>
    <w:rsid w:val="00884F55"/>
    <w:rsid w:val="00885F4E"/>
    <w:rsid w:val="00886A5C"/>
    <w:rsid w:val="00892B10"/>
    <w:rsid w:val="008A0147"/>
    <w:rsid w:val="008A067C"/>
    <w:rsid w:val="008A1034"/>
    <w:rsid w:val="008A6CB0"/>
    <w:rsid w:val="008A7462"/>
    <w:rsid w:val="008B15DD"/>
    <w:rsid w:val="008B403E"/>
    <w:rsid w:val="008B50A7"/>
    <w:rsid w:val="008C4889"/>
    <w:rsid w:val="008C4997"/>
    <w:rsid w:val="008D7FBF"/>
    <w:rsid w:val="008E1D2A"/>
    <w:rsid w:val="008E555B"/>
    <w:rsid w:val="008F109C"/>
    <w:rsid w:val="008F4428"/>
    <w:rsid w:val="008F5889"/>
    <w:rsid w:val="008F7123"/>
    <w:rsid w:val="0090044E"/>
    <w:rsid w:val="0090053D"/>
    <w:rsid w:val="00900D81"/>
    <w:rsid w:val="009018A6"/>
    <w:rsid w:val="00904BB1"/>
    <w:rsid w:val="009076B1"/>
    <w:rsid w:val="0091004A"/>
    <w:rsid w:val="00910C01"/>
    <w:rsid w:val="00914048"/>
    <w:rsid w:val="00915877"/>
    <w:rsid w:val="00916150"/>
    <w:rsid w:val="00917BAB"/>
    <w:rsid w:val="009204B5"/>
    <w:rsid w:val="00925581"/>
    <w:rsid w:val="00926FD6"/>
    <w:rsid w:val="009337E7"/>
    <w:rsid w:val="00933B50"/>
    <w:rsid w:val="00934400"/>
    <w:rsid w:val="00934A51"/>
    <w:rsid w:val="00936C3E"/>
    <w:rsid w:val="0094280F"/>
    <w:rsid w:val="00947F21"/>
    <w:rsid w:val="00951687"/>
    <w:rsid w:val="009518D3"/>
    <w:rsid w:val="00952759"/>
    <w:rsid w:val="009534A8"/>
    <w:rsid w:val="00955330"/>
    <w:rsid w:val="0096169C"/>
    <w:rsid w:val="009648EC"/>
    <w:rsid w:val="009662F4"/>
    <w:rsid w:val="00967B1F"/>
    <w:rsid w:val="00974416"/>
    <w:rsid w:val="00976F70"/>
    <w:rsid w:val="00976FC8"/>
    <w:rsid w:val="0098030B"/>
    <w:rsid w:val="00981250"/>
    <w:rsid w:val="00985C44"/>
    <w:rsid w:val="00987147"/>
    <w:rsid w:val="009955F7"/>
    <w:rsid w:val="009958AB"/>
    <w:rsid w:val="0099603E"/>
    <w:rsid w:val="00997B90"/>
    <w:rsid w:val="009A0257"/>
    <w:rsid w:val="009A04B4"/>
    <w:rsid w:val="009A3408"/>
    <w:rsid w:val="009C2672"/>
    <w:rsid w:val="009C5328"/>
    <w:rsid w:val="009C685C"/>
    <w:rsid w:val="009D1D9F"/>
    <w:rsid w:val="009D2EE8"/>
    <w:rsid w:val="009D5132"/>
    <w:rsid w:val="009D5E25"/>
    <w:rsid w:val="009D7CF2"/>
    <w:rsid w:val="009E0BD8"/>
    <w:rsid w:val="009E0CA0"/>
    <w:rsid w:val="009E4906"/>
    <w:rsid w:val="009E5EBF"/>
    <w:rsid w:val="009E63C8"/>
    <w:rsid w:val="009F3123"/>
    <w:rsid w:val="009F3235"/>
    <w:rsid w:val="00A07AC5"/>
    <w:rsid w:val="00A1179E"/>
    <w:rsid w:val="00A11CAB"/>
    <w:rsid w:val="00A22BAA"/>
    <w:rsid w:val="00A27B5A"/>
    <w:rsid w:val="00A27F62"/>
    <w:rsid w:val="00A30F52"/>
    <w:rsid w:val="00A374F9"/>
    <w:rsid w:val="00A4512D"/>
    <w:rsid w:val="00A46AEE"/>
    <w:rsid w:val="00A542F1"/>
    <w:rsid w:val="00A54B96"/>
    <w:rsid w:val="00A60134"/>
    <w:rsid w:val="00A625BD"/>
    <w:rsid w:val="00A67C7B"/>
    <w:rsid w:val="00A70902"/>
    <w:rsid w:val="00A73201"/>
    <w:rsid w:val="00A800B9"/>
    <w:rsid w:val="00A924FB"/>
    <w:rsid w:val="00AA2D44"/>
    <w:rsid w:val="00AA3A1F"/>
    <w:rsid w:val="00AA7717"/>
    <w:rsid w:val="00AA7CC0"/>
    <w:rsid w:val="00AD00D1"/>
    <w:rsid w:val="00AD0F4F"/>
    <w:rsid w:val="00AD2CC9"/>
    <w:rsid w:val="00AD48CC"/>
    <w:rsid w:val="00AD57A5"/>
    <w:rsid w:val="00AE153D"/>
    <w:rsid w:val="00AE4766"/>
    <w:rsid w:val="00AE6389"/>
    <w:rsid w:val="00AE6714"/>
    <w:rsid w:val="00AF1235"/>
    <w:rsid w:val="00AF3606"/>
    <w:rsid w:val="00AF56D0"/>
    <w:rsid w:val="00B02741"/>
    <w:rsid w:val="00B040A1"/>
    <w:rsid w:val="00B0643F"/>
    <w:rsid w:val="00B124F3"/>
    <w:rsid w:val="00B174C7"/>
    <w:rsid w:val="00B25555"/>
    <w:rsid w:val="00B267FA"/>
    <w:rsid w:val="00B320EE"/>
    <w:rsid w:val="00B325FD"/>
    <w:rsid w:val="00B363EC"/>
    <w:rsid w:val="00B37095"/>
    <w:rsid w:val="00B37E79"/>
    <w:rsid w:val="00B42DDF"/>
    <w:rsid w:val="00B44170"/>
    <w:rsid w:val="00B450E4"/>
    <w:rsid w:val="00B45491"/>
    <w:rsid w:val="00B51EA7"/>
    <w:rsid w:val="00B51F55"/>
    <w:rsid w:val="00B5614E"/>
    <w:rsid w:val="00B61599"/>
    <w:rsid w:val="00B6303E"/>
    <w:rsid w:val="00B648EF"/>
    <w:rsid w:val="00B76DEE"/>
    <w:rsid w:val="00B77A38"/>
    <w:rsid w:val="00B83908"/>
    <w:rsid w:val="00B84EBF"/>
    <w:rsid w:val="00B85D5F"/>
    <w:rsid w:val="00B86C0A"/>
    <w:rsid w:val="00B977BA"/>
    <w:rsid w:val="00BA2A26"/>
    <w:rsid w:val="00BA3AA8"/>
    <w:rsid w:val="00BA6AD9"/>
    <w:rsid w:val="00BB0D92"/>
    <w:rsid w:val="00BB45C3"/>
    <w:rsid w:val="00BB54EF"/>
    <w:rsid w:val="00BB58C3"/>
    <w:rsid w:val="00BB59A1"/>
    <w:rsid w:val="00BC106A"/>
    <w:rsid w:val="00BC4043"/>
    <w:rsid w:val="00BC4607"/>
    <w:rsid w:val="00BC475C"/>
    <w:rsid w:val="00BD25A1"/>
    <w:rsid w:val="00BD5A2E"/>
    <w:rsid w:val="00BE182B"/>
    <w:rsid w:val="00BE2FC4"/>
    <w:rsid w:val="00BE47D7"/>
    <w:rsid w:val="00BE5916"/>
    <w:rsid w:val="00BE64CF"/>
    <w:rsid w:val="00BE6BED"/>
    <w:rsid w:val="00BF0072"/>
    <w:rsid w:val="00BF1F91"/>
    <w:rsid w:val="00BF39E5"/>
    <w:rsid w:val="00BF5130"/>
    <w:rsid w:val="00BF514F"/>
    <w:rsid w:val="00BF59E5"/>
    <w:rsid w:val="00C0243A"/>
    <w:rsid w:val="00C02C55"/>
    <w:rsid w:val="00C04B77"/>
    <w:rsid w:val="00C04CC3"/>
    <w:rsid w:val="00C079BD"/>
    <w:rsid w:val="00C20D3E"/>
    <w:rsid w:val="00C308B6"/>
    <w:rsid w:val="00C325BE"/>
    <w:rsid w:val="00C3304E"/>
    <w:rsid w:val="00C403A0"/>
    <w:rsid w:val="00C41FB8"/>
    <w:rsid w:val="00C44CB5"/>
    <w:rsid w:val="00C44DF6"/>
    <w:rsid w:val="00C54DF2"/>
    <w:rsid w:val="00C61D0D"/>
    <w:rsid w:val="00C71849"/>
    <w:rsid w:val="00C73A97"/>
    <w:rsid w:val="00C73CE4"/>
    <w:rsid w:val="00C749A8"/>
    <w:rsid w:val="00C76A4F"/>
    <w:rsid w:val="00C77FAA"/>
    <w:rsid w:val="00C93B3B"/>
    <w:rsid w:val="00CA104A"/>
    <w:rsid w:val="00CA1D79"/>
    <w:rsid w:val="00CA3F01"/>
    <w:rsid w:val="00CA525C"/>
    <w:rsid w:val="00CA56DB"/>
    <w:rsid w:val="00CA72AB"/>
    <w:rsid w:val="00CB011D"/>
    <w:rsid w:val="00CB4475"/>
    <w:rsid w:val="00CB4A03"/>
    <w:rsid w:val="00CB59A0"/>
    <w:rsid w:val="00CC226D"/>
    <w:rsid w:val="00CD247D"/>
    <w:rsid w:val="00CD2512"/>
    <w:rsid w:val="00CE43D0"/>
    <w:rsid w:val="00CE5F4C"/>
    <w:rsid w:val="00CF0665"/>
    <w:rsid w:val="00CF37DF"/>
    <w:rsid w:val="00CF4A2B"/>
    <w:rsid w:val="00CF633F"/>
    <w:rsid w:val="00CF795F"/>
    <w:rsid w:val="00D0475C"/>
    <w:rsid w:val="00D05201"/>
    <w:rsid w:val="00D05D48"/>
    <w:rsid w:val="00D06FAE"/>
    <w:rsid w:val="00D06FBB"/>
    <w:rsid w:val="00D0765E"/>
    <w:rsid w:val="00D1456A"/>
    <w:rsid w:val="00D16AA6"/>
    <w:rsid w:val="00D23665"/>
    <w:rsid w:val="00D2475E"/>
    <w:rsid w:val="00D309AC"/>
    <w:rsid w:val="00D42889"/>
    <w:rsid w:val="00D43667"/>
    <w:rsid w:val="00D44236"/>
    <w:rsid w:val="00D4517C"/>
    <w:rsid w:val="00D45543"/>
    <w:rsid w:val="00D461F5"/>
    <w:rsid w:val="00D4715C"/>
    <w:rsid w:val="00D50BE8"/>
    <w:rsid w:val="00D61399"/>
    <w:rsid w:val="00D62D18"/>
    <w:rsid w:val="00D6308F"/>
    <w:rsid w:val="00D6361D"/>
    <w:rsid w:val="00D66DFB"/>
    <w:rsid w:val="00D67297"/>
    <w:rsid w:val="00D67702"/>
    <w:rsid w:val="00D71DCA"/>
    <w:rsid w:val="00D8011E"/>
    <w:rsid w:val="00D87E06"/>
    <w:rsid w:val="00D90D23"/>
    <w:rsid w:val="00D96B39"/>
    <w:rsid w:val="00D96EE0"/>
    <w:rsid w:val="00DA4836"/>
    <w:rsid w:val="00DB2DB3"/>
    <w:rsid w:val="00DB3972"/>
    <w:rsid w:val="00DB5646"/>
    <w:rsid w:val="00DB7CBD"/>
    <w:rsid w:val="00DC2984"/>
    <w:rsid w:val="00DC2C00"/>
    <w:rsid w:val="00DC3478"/>
    <w:rsid w:val="00DE1670"/>
    <w:rsid w:val="00DE3546"/>
    <w:rsid w:val="00DE4C25"/>
    <w:rsid w:val="00DF2779"/>
    <w:rsid w:val="00DF4D57"/>
    <w:rsid w:val="00DF758B"/>
    <w:rsid w:val="00DF7640"/>
    <w:rsid w:val="00E00652"/>
    <w:rsid w:val="00E00CE5"/>
    <w:rsid w:val="00E01230"/>
    <w:rsid w:val="00E01D37"/>
    <w:rsid w:val="00E16255"/>
    <w:rsid w:val="00E17C27"/>
    <w:rsid w:val="00E20058"/>
    <w:rsid w:val="00E21447"/>
    <w:rsid w:val="00E259B1"/>
    <w:rsid w:val="00E27435"/>
    <w:rsid w:val="00E2749F"/>
    <w:rsid w:val="00E45B80"/>
    <w:rsid w:val="00E475C1"/>
    <w:rsid w:val="00E506A5"/>
    <w:rsid w:val="00E510C3"/>
    <w:rsid w:val="00E52264"/>
    <w:rsid w:val="00E524B0"/>
    <w:rsid w:val="00E54557"/>
    <w:rsid w:val="00E545F8"/>
    <w:rsid w:val="00E545FD"/>
    <w:rsid w:val="00E57B86"/>
    <w:rsid w:val="00E6057B"/>
    <w:rsid w:val="00E62703"/>
    <w:rsid w:val="00E64F8D"/>
    <w:rsid w:val="00E77C52"/>
    <w:rsid w:val="00E80A7D"/>
    <w:rsid w:val="00E83477"/>
    <w:rsid w:val="00E85505"/>
    <w:rsid w:val="00E85C23"/>
    <w:rsid w:val="00E95834"/>
    <w:rsid w:val="00E96734"/>
    <w:rsid w:val="00EA0B4A"/>
    <w:rsid w:val="00EA46B7"/>
    <w:rsid w:val="00EB0730"/>
    <w:rsid w:val="00EB0E40"/>
    <w:rsid w:val="00EB0E77"/>
    <w:rsid w:val="00EB6BE9"/>
    <w:rsid w:val="00EC1F35"/>
    <w:rsid w:val="00EC2FCC"/>
    <w:rsid w:val="00ED0471"/>
    <w:rsid w:val="00ED0D16"/>
    <w:rsid w:val="00ED2007"/>
    <w:rsid w:val="00ED3F34"/>
    <w:rsid w:val="00EE125B"/>
    <w:rsid w:val="00EE2138"/>
    <w:rsid w:val="00EE2A25"/>
    <w:rsid w:val="00EE559D"/>
    <w:rsid w:val="00EF5832"/>
    <w:rsid w:val="00F040E4"/>
    <w:rsid w:val="00F124A9"/>
    <w:rsid w:val="00F16B65"/>
    <w:rsid w:val="00F16C7C"/>
    <w:rsid w:val="00F1701E"/>
    <w:rsid w:val="00F20479"/>
    <w:rsid w:val="00F2167A"/>
    <w:rsid w:val="00F23B7A"/>
    <w:rsid w:val="00F24CC7"/>
    <w:rsid w:val="00F30615"/>
    <w:rsid w:val="00F3212B"/>
    <w:rsid w:val="00F3302A"/>
    <w:rsid w:val="00F43C48"/>
    <w:rsid w:val="00F4466B"/>
    <w:rsid w:val="00F45805"/>
    <w:rsid w:val="00F46C14"/>
    <w:rsid w:val="00F46F9C"/>
    <w:rsid w:val="00F5246D"/>
    <w:rsid w:val="00F57BCF"/>
    <w:rsid w:val="00F65198"/>
    <w:rsid w:val="00F66DE8"/>
    <w:rsid w:val="00F672AD"/>
    <w:rsid w:val="00F80D58"/>
    <w:rsid w:val="00F81668"/>
    <w:rsid w:val="00F81B8C"/>
    <w:rsid w:val="00F823B9"/>
    <w:rsid w:val="00F829C4"/>
    <w:rsid w:val="00F87702"/>
    <w:rsid w:val="00F93FF0"/>
    <w:rsid w:val="00F94D4F"/>
    <w:rsid w:val="00F97E25"/>
    <w:rsid w:val="00FA1E5A"/>
    <w:rsid w:val="00FA6396"/>
    <w:rsid w:val="00FA72B4"/>
    <w:rsid w:val="00FB15BC"/>
    <w:rsid w:val="00FB23E0"/>
    <w:rsid w:val="00FB3C95"/>
    <w:rsid w:val="00FB5BDD"/>
    <w:rsid w:val="00FB71C3"/>
    <w:rsid w:val="00FB7929"/>
    <w:rsid w:val="00FB7C1E"/>
    <w:rsid w:val="00FC28D5"/>
    <w:rsid w:val="00FC3D4C"/>
    <w:rsid w:val="00FC47F9"/>
    <w:rsid w:val="00FC63CD"/>
    <w:rsid w:val="00FC7E1A"/>
    <w:rsid w:val="00FD1448"/>
    <w:rsid w:val="00FD6695"/>
    <w:rsid w:val="00FD6B1C"/>
    <w:rsid w:val="00FE4534"/>
    <w:rsid w:val="00FE46C8"/>
    <w:rsid w:val="00FE515A"/>
    <w:rsid w:val="00FE5812"/>
    <w:rsid w:val="00FF09C5"/>
    <w:rsid w:val="00FF4060"/>
    <w:rsid w:val="00FF499E"/>
    <w:rsid w:val="00FF58FC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BC41E"/>
  <w15:chartTrackingRefBased/>
  <w15:docId w15:val="{14239835-B2A7-460B-8572-468C8DA1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91"/>
  </w:style>
  <w:style w:type="paragraph" w:styleId="Ttulo1">
    <w:name w:val="heading 1"/>
    <w:basedOn w:val="Normal"/>
    <w:link w:val="Ttulo1Char"/>
    <w:uiPriority w:val="9"/>
    <w:qFormat/>
    <w:rsid w:val="009E5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fdecomentrio1">
    <w:name w:val="Ref. de comentário1"/>
    <w:rsid w:val="00A11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C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CAB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7920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9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9A0"/>
    <w:rPr>
      <w:color w:val="605E5C"/>
      <w:shd w:val="clear" w:color="auto" w:fill="E1DFDD"/>
    </w:rPr>
  </w:style>
  <w:style w:type="character" w:customStyle="1" w:styleId="mjxassistivemathml">
    <w:name w:val="mjx_assistive_mathml"/>
    <w:basedOn w:val="Fontepargpadro"/>
    <w:rsid w:val="00E01230"/>
  </w:style>
  <w:style w:type="character" w:styleId="Forte">
    <w:name w:val="Strong"/>
    <w:basedOn w:val="Fontepargpadro"/>
    <w:uiPriority w:val="22"/>
    <w:qFormat/>
    <w:rsid w:val="00DF758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E5E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15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26F"/>
  </w:style>
  <w:style w:type="paragraph" w:styleId="Rodap">
    <w:name w:val="footer"/>
    <w:basedOn w:val="Normal"/>
    <w:link w:val="RodapChar"/>
    <w:uiPriority w:val="99"/>
    <w:unhideWhenUsed/>
    <w:rsid w:val="00715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26F"/>
  </w:style>
  <w:style w:type="character" w:styleId="Refdecomentrio">
    <w:name w:val="annotation reference"/>
    <w:basedOn w:val="Fontepargpadro"/>
    <w:uiPriority w:val="99"/>
    <w:semiHidden/>
    <w:unhideWhenUsed/>
    <w:rsid w:val="002A24C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24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24C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A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980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98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27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360396210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733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i.org/10.1590/S0103-1759201200050000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doi.org/10.1590/2178-2547-BGOELDI-2021-00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590/1806-9126-RBEF-2021-0379" TargetMode="External"/><Relationship Id="rId20" Type="http://schemas.openxmlformats.org/officeDocument/2006/relationships/hyperlink" Target="https://doi.org/10.1590/S1413-4152202102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i.org/10.1590/S0103-175920070003000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7723</TotalTime>
  <Pages>16</Pages>
  <Words>2888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coelho garbossa</dc:creator>
  <cp:keywords/>
  <dc:description/>
  <cp:lastModifiedBy>Lucas Coelho Garbossa</cp:lastModifiedBy>
  <cp:revision>369</cp:revision>
  <dcterms:created xsi:type="dcterms:W3CDTF">2025-02-05T12:40:00Z</dcterms:created>
  <dcterms:modified xsi:type="dcterms:W3CDTF">2025-02-10T22:18:00Z</dcterms:modified>
</cp:coreProperties>
</file>