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E4F" w:rsidRDefault="00DA5E4F" w:rsidP="00FC3F61">
      <w:pPr>
        <w:pStyle w:val="Ttulo"/>
        <w:spacing w:line="360" w:lineRule="auto"/>
        <w:jc w:val="center"/>
        <w:rPr>
          <w:rFonts w:asciiTheme="minorHAnsi" w:hAnsiTheme="minorHAnsi" w:cstheme="minorHAnsi"/>
          <w:b/>
        </w:rPr>
      </w:pPr>
    </w:p>
    <w:p w:rsidR="00FC3F61" w:rsidRPr="00FC3F61" w:rsidRDefault="00FC3F61" w:rsidP="00FC3F61">
      <w:pPr>
        <w:spacing w:after="0"/>
      </w:pPr>
    </w:p>
    <w:p w:rsidR="00DA5E4F" w:rsidRPr="00FC3F61" w:rsidRDefault="00DA5E4F" w:rsidP="00FC3F61">
      <w:pPr>
        <w:pStyle w:val="Ttulo"/>
        <w:spacing w:line="360" w:lineRule="auto"/>
        <w:jc w:val="center"/>
        <w:rPr>
          <w:rFonts w:asciiTheme="minorHAnsi" w:hAnsiTheme="minorHAnsi" w:cstheme="minorHAnsi"/>
          <w:b/>
        </w:rPr>
      </w:pPr>
      <w:r w:rsidRPr="00FC3F61">
        <w:rPr>
          <w:rFonts w:asciiTheme="minorHAnsi" w:hAnsiTheme="minorHAnsi" w:cstheme="minorHAnsi"/>
          <w:b/>
        </w:rPr>
        <w:t>Computação Científica</w:t>
      </w: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Default="003917B7" w:rsidP="00FC3F61">
      <w:pPr>
        <w:spacing w:after="0" w:line="360" w:lineRule="auto"/>
        <w:rPr>
          <w:rFonts w:cstheme="minorHAnsi"/>
        </w:rPr>
      </w:pPr>
    </w:p>
    <w:p w:rsidR="00FC3F61" w:rsidRPr="00FC3F61" w:rsidRDefault="00FC3F61"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jc w:val="center"/>
        <w:rPr>
          <w:rFonts w:cstheme="minorHAnsi"/>
          <w:b/>
          <w:sz w:val="28"/>
        </w:rPr>
      </w:pPr>
      <w:r w:rsidRPr="00FC3F61">
        <w:rPr>
          <w:rFonts w:cstheme="minorHAnsi"/>
          <w:b/>
          <w:sz w:val="28"/>
        </w:rPr>
        <w:t>Dinâmica de Consumo em um Sistema Multiagente: Efeitos de Promoções e Influência Social</w:t>
      </w: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jc w:val="center"/>
        <w:rPr>
          <w:rFonts w:cstheme="minorHAnsi"/>
          <w:b/>
          <w:sz w:val="28"/>
        </w:rPr>
      </w:pPr>
      <w:r w:rsidRPr="00FC3F61">
        <w:rPr>
          <w:rFonts w:cstheme="minorHAnsi"/>
          <w:b/>
          <w:sz w:val="28"/>
        </w:rPr>
        <w:t>UNIVERSIDADE FEDERAL DO RIO GRANDE</w:t>
      </w: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3917B7" w:rsidRPr="00FC3F61" w:rsidRDefault="003917B7" w:rsidP="00FC3F61">
      <w:pPr>
        <w:spacing w:after="0" w:line="360" w:lineRule="auto"/>
        <w:rPr>
          <w:rFonts w:cstheme="minorHAnsi"/>
        </w:rPr>
      </w:pPr>
    </w:p>
    <w:p w:rsidR="001F7B7A" w:rsidRPr="00FC3F61" w:rsidRDefault="001F7B7A" w:rsidP="00FC3F61">
      <w:pPr>
        <w:spacing w:after="0" w:line="360" w:lineRule="auto"/>
        <w:rPr>
          <w:rFonts w:cstheme="minorHAnsi"/>
          <w:b/>
        </w:rPr>
      </w:pPr>
    </w:p>
    <w:p w:rsidR="003917B7" w:rsidRPr="00FC3F61" w:rsidRDefault="003917B7" w:rsidP="00FC3F61">
      <w:pPr>
        <w:spacing w:after="0" w:line="360" w:lineRule="auto"/>
        <w:rPr>
          <w:rFonts w:cstheme="minorHAnsi"/>
          <w:b/>
        </w:rPr>
      </w:pPr>
      <w:r w:rsidRPr="00FC3F61">
        <w:rPr>
          <w:rFonts w:cstheme="minorHAnsi"/>
          <w:b/>
        </w:rPr>
        <w:t>Aluno: Guilherme Pereira do Amarilho</w:t>
      </w:r>
    </w:p>
    <w:p w:rsidR="003917B7" w:rsidRPr="00FC3F61" w:rsidRDefault="003917B7" w:rsidP="00FC3F61">
      <w:pPr>
        <w:spacing w:after="0" w:line="360" w:lineRule="auto"/>
        <w:rPr>
          <w:rFonts w:cstheme="minorHAnsi"/>
          <w:b/>
        </w:rPr>
      </w:pPr>
      <w:r w:rsidRPr="00FC3F61">
        <w:rPr>
          <w:rFonts w:cstheme="minorHAnsi"/>
          <w:b/>
        </w:rPr>
        <w:t>Prof: Ricardo Machado</w:t>
      </w:r>
    </w:p>
    <w:p w:rsidR="001F7B7A" w:rsidRPr="00FC3F61" w:rsidRDefault="001F7B7A" w:rsidP="00F72D4C">
      <w:pPr>
        <w:pStyle w:val="PargrafodaLista"/>
        <w:numPr>
          <w:ilvl w:val="0"/>
          <w:numId w:val="1"/>
        </w:numPr>
        <w:spacing w:after="0" w:line="360" w:lineRule="auto"/>
        <w:rPr>
          <w:rFonts w:cstheme="minorHAnsi"/>
          <w:b/>
          <w:sz w:val="24"/>
        </w:rPr>
      </w:pPr>
      <w:r w:rsidRPr="00FC3F61">
        <w:rPr>
          <w:rFonts w:cstheme="minorHAnsi"/>
          <w:b/>
          <w:sz w:val="24"/>
        </w:rPr>
        <w:lastRenderedPageBreak/>
        <w:t xml:space="preserve">Introdução </w:t>
      </w:r>
    </w:p>
    <w:p w:rsidR="00FC3F61" w:rsidRPr="00FC3F61" w:rsidRDefault="00FC3F61" w:rsidP="00F72D4C">
      <w:pPr>
        <w:spacing w:after="0" w:line="360" w:lineRule="auto"/>
        <w:rPr>
          <w:rFonts w:cstheme="minorHAnsi"/>
          <w:b/>
        </w:rPr>
      </w:pPr>
    </w:p>
    <w:p w:rsidR="00FC3F61" w:rsidRPr="00FC3F61" w:rsidRDefault="00FC3F61" w:rsidP="00F72D4C">
      <w:pPr>
        <w:spacing w:after="0" w:line="360" w:lineRule="auto"/>
        <w:ind w:firstLine="708"/>
        <w:jc w:val="both"/>
        <w:rPr>
          <w:rFonts w:cstheme="minorHAnsi"/>
        </w:rPr>
      </w:pPr>
      <w:r w:rsidRPr="00FC3F61">
        <w:rPr>
          <w:rFonts w:cstheme="minorHAnsi"/>
        </w:rPr>
        <w:t>A modelagem de sistemas multiagentes permite analisar o comportamento de sistemas compostos por múltiplas entidades que interagem entre si. Por meio dessa abordagem, é possível observar como decisões individuais influenciam o comportamento coletivo, resultando em padrões emergentes.</w:t>
      </w:r>
    </w:p>
    <w:p w:rsidR="00FC3F61" w:rsidRPr="00FC3F61" w:rsidRDefault="00FC3F61" w:rsidP="00F72D4C">
      <w:pPr>
        <w:spacing w:after="0" w:line="360" w:lineRule="auto"/>
        <w:ind w:firstLine="708"/>
        <w:jc w:val="both"/>
        <w:rPr>
          <w:rFonts w:cstheme="minorHAnsi"/>
        </w:rPr>
      </w:pPr>
      <w:r w:rsidRPr="00FC3F61">
        <w:rPr>
          <w:rFonts w:cstheme="minorHAnsi"/>
        </w:rPr>
        <w:t>Neste trabalho, foi desenvolvido um modelo de simulação multiagente com o objetivo de analisar o comportamento de consumo de clientes em um mercado. O modelo considera variáveis como promoção, preço e influência social, buscando avaliar como esses fatores afetam as decisões de compra dos agentes.</w:t>
      </w:r>
    </w:p>
    <w:p w:rsidR="00FC3F61" w:rsidRDefault="00FC3F61" w:rsidP="00F72D4C">
      <w:pPr>
        <w:spacing w:after="0" w:line="360" w:lineRule="auto"/>
        <w:ind w:firstLine="708"/>
        <w:jc w:val="both"/>
        <w:rPr>
          <w:rFonts w:cstheme="minorHAnsi"/>
        </w:rPr>
      </w:pPr>
      <w:r w:rsidRPr="00FC3F61">
        <w:rPr>
          <w:rFonts w:cstheme="minorHAnsi"/>
        </w:rPr>
        <w:t>A simulação permite comparar diferentes cenários e observar a evolução do consumo ao longo do tempo. Dessa forma, torna-se possível identificar padrões de crescimento e queda nas compras, bem como compreender a influência das interações entre os agentes no comportamento do sistema.</w:t>
      </w:r>
    </w:p>
    <w:p w:rsidR="00FC3F61" w:rsidRPr="00FC3F61" w:rsidRDefault="00FC3F61" w:rsidP="00F72D4C">
      <w:pPr>
        <w:spacing w:after="0" w:line="360" w:lineRule="auto"/>
        <w:jc w:val="both"/>
        <w:rPr>
          <w:rFonts w:cstheme="minorHAnsi"/>
        </w:rPr>
      </w:pPr>
    </w:p>
    <w:p w:rsidR="001F7B7A" w:rsidRPr="00FC3F61" w:rsidRDefault="001F7B7A" w:rsidP="00F72D4C">
      <w:pPr>
        <w:pStyle w:val="PargrafodaLista"/>
        <w:numPr>
          <w:ilvl w:val="0"/>
          <w:numId w:val="1"/>
        </w:numPr>
        <w:spacing w:after="0" w:line="360" w:lineRule="auto"/>
        <w:rPr>
          <w:rFonts w:cstheme="minorHAnsi"/>
          <w:b/>
          <w:sz w:val="24"/>
        </w:rPr>
      </w:pPr>
      <w:r w:rsidRPr="00FC3F61">
        <w:rPr>
          <w:rFonts w:cstheme="minorHAnsi"/>
          <w:b/>
          <w:sz w:val="24"/>
        </w:rPr>
        <w:t>Descrição do modelo</w:t>
      </w:r>
    </w:p>
    <w:p w:rsidR="00FC3F61" w:rsidRPr="00FC3F61" w:rsidRDefault="00FC3F61" w:rsidP="00F72D4C">
      <w:pPr>
        <w:pStyle w:val="PargrafodaLista"/>
        <w:spacing w:after="0" w:line="360" w:lineRule="auto"/>
        <w:ind w:left="360"/>
        <w:rPr>
          <w:rFonts w:cstheme="minorHAnsi"/>
          <w:b/>
        </w:rPr>
      </w:pPr>
    </w:p>
    <w:p w:rsidR="00FC3F61" w:rsidRPr="00FC3F61" w:rsidRDefault="00FC3F61" w:rsidP="00F72D4C">
      <w:pPr>
        <w:spacing w:after="0" w:line="360" w:lineRule="auto"/>
        <w:ind w:firstLine="708"/>
        <w:rPr>
          <w:rFonts w:eastAsia="Times New Roman" w:cstheme="minorHAnsi"/>
          <w:lang w:eastAsia="pt-BR"/>
        </w:rPr>
      </w:pPr>
      <w:r w:rsidRPr="00FC3F61">
        <w:rPr>
          <w:rFonts w:eastAsia="Times New Roman" w:cstheme="minorHAnsi"/>
          <w:lang w:eastAsia="pt-BR"/>
        </w:rPr>
        <w:t>O modelo desenvolvido representa um mercado composto por agentes que simulam clientes. Sua estrutura pode ser descrita pelos seguintes elementos:</w:t>
      </w:r>
    </w:p>
    <w:p w:rsidR="00FC3F61" w:rsidRPr="00FC3F61" w:rsidRDefault="00FC3F61" w:rsidP="00F72D4C">
      <w:pPr>
        <w:numPr>
          <w:ilvl w:val="0"/>
          <w:numId w:val="3"/>
        </w:numPr>
        <w:spacing w:after="0" w:line="360" w:lineRule="auto"/>
        <w:rPr>
          <w:rFonts w:eastAsia="Times New Roman" w:cstheme="minorHAnsi"/>
          <w:lang w:eastAsia="pt-BR"/>
        </w:rPr>
      </w:pPr>
      <w:r w:rsidRPr="00FC3F61">
        <w:rPr>
          <w:rFonts w:eastAsia="Times New Roman" w:cstheme="minorHAnsi"/>
          <w:b/>
          <w:bCs/>
          <w:lang w:eastAsia="pt-BR"/>
        </w:rPr>
        <w:t>Agentes:</w:t>
      </w:r>
      <w:r w:rsidRPr="00FC3F61">
        <w:rPr>
          <w:rFonts w:eastAsia="Times New Roman" w:cstheme="minorHAnsi"/>
          <w:lang w:eastAsia="pt-BR"/>
        </w:rPr>
        <w:br/>
        <w:t xml:space="preserve">Os agentes representam clientes do mercado e são classificados em três tipos: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Econômico: menor propensão ao consumo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Impulsivo: maior propensão à compra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Regular: comportamento intermediário </w:t>
      </w:r>
    </w:p>
    <w:p w:rsidR="00FC3F61" w:rsidRPr="00FC3F61" w:rsidRDefault="00FC3F61" w:rsidP="00F72D4C">
      <w:pPr>
        <w:numPr>
          <w:ilvl w:val="0"/>
          <w:numId w:val="3"/>
        </w:numPr>
        <w:spacing w:after="0" w:line="360" w:lineRule="auto"/>
        <w:rPr>
          <w:rFonts w:eastAsia="Times New Roman" w:cstheme="minorHAnsi"/>
          <w:lang w:eastAsia="pt-BR"/>
        </w:rPr>
      </w:pPr>
      <w:r w:rsidRPr="00FC3F61">
        <w:rPr>
          <w:rFonts w:eastAsia="Times New Roman" w:cstheme="minorHAnsi"/>
          <w:b/>
          <w:bCs/>
          <w:lang w:eastAsia="pt-BR"/>
        </w:rPr>
        <w:t>Atributos dos agentes:</w:t>
      </w:r>
      <w:r w:rsidRPr="00FC3F61">
        <w:rPr>
          <w:rFonts w:eastAsia="Times New Roman" w:cstheme="minorHAnsi"/>
          <w:lang w:eastAsia="pt-BR"/>
        </w:rPr>
        <w:br/>
        <w:t xml:space="preserve">Cada agente possui características individuais: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Dinheiro disponível para consumo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Nível de interesse em comprar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Tipo de comportamento </w:t>
      </w:r>
    </w:p>
    <w:p w:rsidR="00FC3F61" w:rsidRPr="00FC3F61" w:rsidRDefault="00FC3F61" w:rsidP="00F72D4C">
      <w:pPr>
        <w:numPr>
          <w:ilvl w:val="0"/>
          <w:numId w:val="3"/>
        </w:numPr>
        <w:spacing w:after="0" w:line="360" w:lineRule="auto"/>
        <w:rPr>
          <w:rFonts w:eastAsia="Times New Roman" w:cstheme="minorHAnsi"/>
          <w:lang w:eastAsia="pt-BR"/>
        </w:rPr>
      </w:pPr>
      <w:r w:rsidRPr="00FC3F61">
        <w:rPr>
          <w:rFonts w:eastAsia="Times New Roman" w:cstheme="minorHAnsi"/>
          <w:b/>
          <w:bCs/>
          <w:lang w:eastAsia="pt-BR"/>
        </w:rPr>
        <w:t>Variáveis globais:</w:t>
      </w:r>
      <w:r w:rsidRPr="00FC3F61">
        <w:rPr>
          <w:rFonts w:eastAsia="Times New Roman" w:cstheme="minorHAnsi"/>
          <w:lang w:eastAsia="pt-BR"/>
        </w:rPr>
        <w:br/>
        <w:t xml:space="preserve">O modelo considera fatores que afetam todos os agentes: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Promoção: aumenta a probabilidade de compra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Preço do produto: define o custo de cada compra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Influência social: representa o impacto do comportamento coletivo </w:t>
      </w:r>
    </w:p>
    <w:p w:rsidR="00FC3F61" w:rsidRPr="00FC3F61" w:rsidRDefault="00FC3F61" w:rsidP="00F72D4C">
      <w:pPr>
        <w:numPr>
          <w:ilvl w:val="0"/>
          <w:numId w:val="3"/>
        </w:numPr>
        <w:spacing w:after="0" w:line="360" w:lineRule="auto"/>
        <w:rPr>
          <w:rFonts w:eastAsia="Times New Roman" w:cstheme="minorHAnsi"/>
          <w:lang w:eastAsia="pt-BR"/>
        </w:rPr>
      </w:pPr>
      <w:r w:rsidRPr="00FC3F61">
        <w:rPr>
          <w:rFonts w:eastAsia="Times New Roman" w:cstheme="minorHAnsi"/>
          <w:b/>
          <w:bCs/>
          <w:lang w:eastAsia="pt-BR"/>
        </w:rPr>
        <w:lastRenderedPageBreak/>
        <w:t>Regra de decisão:</w:t>
      </w:r>
      <w:r w:rsidRPr="00FC3F61">
        <w:rPr>
          <w:rFonts w:eastAsia="Times New Roman" w:cstheme="minorHAnsi"/>
          <w:lang w:eastAsia="pt-BR"/>
        </w:rPr>
        <w:br/>
        <w:t>A cada rodada, o agente avalia:</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seu interesse individual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seu tipo de comportamento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o nível de promoção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a influência social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sua disponibilidade de dinheiro </w:t>
      </w:r>
    </w:p>
    <w:p w:rsidR="00FC3F61" w:rsidRPr="00FC3F61" w:rsidRDefault="00FC3F61" w:rsidP="00F72D4C">
      <w:pPr>
        <w:spacing w:after="0" w:line="360" w:lineRule="auto"/>
        <w:ind w:left="720"/>
        <w:rPr>
          <w:rFonts w:eastAsia="Times New Roman" w:cstheme="minorHAnsi"/>
          <w:lang w:eastAsia="pt-BR"/>
        </w:rPr>
      </w:pPr>
      <w:r w:rsidRPr="00FC3F61">
        <w:rPr>
          <w:rFonts w:eastAsia="Times New Roman" w:cstheme="minorHAnsi"/>
          <w:lang w:eastAsia="pt-BR"/>
        </w:rPr>
        <w:t>Com base nesses fatores, decide se realiza ou não uma compra.</w:t>
      </w:r>
    </w:p>
    <w:p w:rsidR="00FC3F61" w:rsidRPr="00FC3F61" w:rsidRDefault="00FC3F61" w:rsidP="00F72D4C">
      <w:pPr>
        <w:numPr>
          <w:ilvl w:val="0"/>
          <w:numId w:val="3"/>
        </w:numPr>
        <w:spacing w:after="0" w:line="360" w:lineRule="auto"/>
        <w:rPr>
          <w:rFonts w:eastAsia="Times New Roman" w:cstheme="minorHAnsi"/>
          <w:lang w:eastAsia="pt-BR"/>
        </w:rPr>
      </w:pPr>
      <w:r w:rsidRPr="00FC3F61">
        <w:rPr>
          <w:rFonts w:eastAsia="Times New Roman" w:cstheme="minorHAnsi"/>
          <w:b/>
          <w:bCs/>
          <w:lang w:eastAsia="pt-BR"/>
        </w:rPr>
        <w:t>Atualização do sistema:</w:t>
      </w:r>
      <w:r w:rsidRPr="00FC3F61">
        <w:rPr>
          <w:rFonts w:eastAsia="Times New Roman" w:cstheme="minorHAnsi"/>
          <w:lang w:eastAsia="pt-BR"/>
        </w:rPr>
        <w:br/>
        <w:t xml:space="preserve">Quando uma compra é realizada: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o valor do produto é descontado do dinheiro do agente </w:t>
      </w:r>
    </w:p>
    <w:p w:rsidR="00FC3F61" w:rsidRPr="00FC3F61" w:rsidRDefault="00FC3F61" w:rsidP="00F72D4C">
      <w:pPr>
        <w:numPr>
          <w:ilvl w:val="1"/>
          <w:numId w:val="3"/>
        </w:numPr>
        <w:spacing w:after="0" w:line="360" w:lineRule="auto"/>
        <w:rPr>
          <w:rFonts w:eastAsia="Times New Roman" w:cstheme="minorHAnsi"/>
          <w:lang w:eastAsia="pt-BR"/>
        </w:rPr>
      </w:pPr>
      <w:r w:rsidRPr="00FC3F61">
        <w:rPr>
          <w:rFonts w:eastAsia="Times New Roman" w:cstheme="minorHAnsi"/>
          <w:lang w:eastAsia="pt-BR"/>
        </w:rPr>
        <w:t xml:space="preserve">o número total de compras da rodada é atualizado </w:t>
      </w:r>
    </w:p>
    <w:p w:rsidR="00FC3F61" w:rsidRDefault="00FC3F61" w:rsidP="00F72D4C">
      <w:pPr>
        <w:spacing w:after="0" w:line="360" w:lineRule="auto"/>
        <w:ind w:firstLine="708"/>
        <w:rPr>
          <w:rFonts w:eastAsia="Times New Roman" w:cstheme="minorHAnsi"/>
          <w:lang w:eastAsia="pt-BR"/>
        </w:rPr>
      </w:pPr>
      <w:r w:rsidRPr="00FC3F61">
        <w:rPr>
          <w:rFonts w:eastAsia="Times New Roman" w:cstheme="minorHAnsi"/>
          <w:lang w:eastAsia="pt-BR"/>
        </w:rPr>
        <w:t>A interação entre esses elementos permite a observação do comportamento coletivo do sistema ao longo do tempo.</w:t>
      </w:r>
    </w:p>
    <w:p w:rsidR="00FC3F61" w:rsidRPr="00FC3F61" w:rsidRDefault="00FC3F61" w:rsidP="00F72D4C">
      <w:pPr>
        <w:spacing w:after="0" w:line="360" w:lineRule="auto"/>
        <w:rPr>
          <w:rFonts w:eastAsia="Times New Roman" w:cstheme="minorHAnsi"/>
          <w:lang w:eastAsia="pt-BR"/>
        </w:rPr>
      </w:pPr>
    </w:p>
    <w:p w:rsidR="00FC3F61" w:rsidRPr="00FC3F61" w:rsidRDefault="00FC3F61" w:rsidP="00F72D4C">
      <w:pPr>
        <w:pStyle w:val="PargrafodaLista"/>
        <w:numPr>
          <w:ilvl w:val="0"/>
          <w:numId w:val="1"/>
        </w:numPr>
        <w:spacing w:after="0" w:line="360" w:lineRule="auto"/>
        <w:rPr>
          <w:rFonts w:cstheme="minorHAnsi"/>
          <w:b/>
        </w:rPr>
      </w:pPr>
      <w:r w:rsidRPr="00FC3F61">
        <w:rPr>
          <w:rFonts w:eastAsia="Times New Roman" w:cstheme="minorHAnsi"/>
          <w:b/>
          <w:bCs/>
          <w:sz w:val="24"/>
          <w:lang w:eastAsia="pt-BR"/>
        </w:rPr>
        <w:t>Configuração da Simulação</w:t>
      </w:r>
    </w:p>
    <w:p w:rsidR="00FC3F61" w:rsidRDefault="00FC3F61" w:rsidP="00F72D4C">
      <w:pPr>
        <w:spacing w:after="0" w:line="360" w:lineRule="auto"/>
        <w:rPr>
          <w:rFonts w:cstheme="minorHAnsi"/>
          <w:b/>
        </w:rPr>
      </w:pPr>
    </w:p>
    <w:p w:rsidR="00F72D4C" w:rsidRPr="00FC3F61" w:rsidRDefault="00FC3F61" w:rsidP="00F72D4C">
      <w:pPr>
        <w:spacing w:after="0" w:line="360" w:lineRule="auto"/>
        <w:jc w:val="both"/>
        <w:rPr>
          <w:rFonts w:eastAsia="Times New Roman" w:cstheme="minorHAnsi"/>
          <w:lang w:eastAsia="pt-BR"/>
        </w:rPr>
      </w:pPr>
      <w:r w:rsidRPr="00FC3F61">
        <w:rPr>
          <w:rFonts w:eastAsia="Times New Roman" w:cstheme="minorHAnsi"/>
          <w:lang w:eastAsia="pt-BR"/>
        </w:rPr>
        <w:t>A simulação foi executada com os seguintes parâmetros:</w:t>
      </w:r>
    </w:p>
    <w:p w:rsidR="00FC3F61" w:rsidRPr="00FC3F61" w:rsidRDefault="00FC3F61" w:rsidP="00F72D4C">
      <w:pPr>
        <w:numPr>
          <w:ilvl w:val="0"/>
          <w:numId w:val="4"/>
        </w:numPr>
        <w:spacing w:after="0" w:line="360" w:lineRule="auto"/>
        <w:jc w:val="both"/>
        <w:rPr>
          <w:rFonts w:eastAsia="Times New Roman" w:cstheme="minorHAnsi"/>
          <w:lang w:eastAsia="pt-BR"/>
        </w:rPr>
      </w:pPr>
      <w:r w:rsidRPr="00FC3F61">
        <w:rPr>
          <w:rFonts w:eastAsia="Times New Roman" w:cstheme="minorHAnsi"/>
          <w:b/>
          <w:bCs/>
          <w:lang w:eastAsia="pt-BR"/>
        </w:rPr>
        <w:t>Número de agentes:</w:t>
      </w:r>
      <w:r w:rsidRPr="00FC3F61">
        <w:rPr>
          <w:rFonts w:eastAsia="Times New Roman" w:cstheme="minorHAnsi"/>
          <w:lang w:eastAsia="pt-BR"/>
        </w:rPr>
        <w:t xml:space="preserve"> 50 </w:t>
      </w:r>
    </w:p>
    <w:p w:rsidR="00FC3F61" w:rsidRPr="00FC3F61" w:rsidRDefault="00FC3F61" w:rsidP="00F72D4C">
      <w:pPr>
        <w:numPr>
          <w:ilvl w:val="0"/>
          <w:numId w:val="4"/>
        </w:numPr>
        <w:spacing w:after="0" w:line="360" w:lineRule="auto"/>
        <w:jc w:val="both"/>
        <w:rPr>
          <w:rFonts w:eastAsia="Times New Roman" w:cstheme="minorHAnsi"/>
          <w:lang w:eastAsia="pt-BR"/>
        </w:rPr>
      </w:pPr>
      <w:r w:rsidRPr="00FC3F61">
        <w:rPr>
          <w:rFonts w:eastAsia="Times New Roman" w:cstheme="minorHAnsi"/>
          <w:b/>
          <w:bCs/>
          <w:lang w:eastAsia="pt-BR"/>
        </w:rPr>
        <w:t>Número de rodadas:</w:t>
      </w:r>
      <w:r w:rsidRPr="00FC3F61">
        <w:rPr>
          <w:rFonts w:eastAsia="Times New Roman" w:cstheme="minorHAnsi"/>
          <w:lang w:eastAsia="pt-BR"/>
        </w:rPr>
        <w:t xml:space="preserve"> 100 </w:t>
      </w:r>
    </w:p>
    <w:p w:rsidR="00FC3F61" w:rsidRPr="00FC3F61" w:rsidRDefault="00FC3F61" w:rsidP="00F72D4C">
      <w:pPr>
        <w:numPr>
          <w:ilvl w:val="0"/>
          <w:numId w:val="4"/>
        </w:numPr>
        <w:spacing w:after="0" w:line="360" w:lineRule="auto"/>
        <w:jc w:val="both"/>
        <w:rPr>
          <w:rFonts w:eastAsia="Times New Roman" w:cstheme="minorHAnsi"/>
          <w:lang w:eastAsia="pt-BR"/>
        </w:rPr>
      </w:pPr>
      <w:r w:rsidRPr="00FC3F61">
        <w:rPr>
          <w:rFonts w:eastAsia="Times New Roman" w:cstheme="minorHAnsi"/>
          <w:b/>
          <w:bCs/>
          <w:lang w:eastAsia="pt-BR"/>
        </w:rPr>
        <w:t>Número de execuções por cenário:</w:t>
      </w:r>
      <w:r w:rsidRPr="00FC3F61">
        <w:rPr>
          <w:rFonts w:eastAsia="Times New Roman" w:cstheme="minorHAnsi"/>
          <w:lang w:eastAsia="pt-BR"/>
        </w:rPr>
        <w:t xml:space="preserve"> 20 </w:t>
      </w:r>
    </w:p>
    <w:p w:rsidR="00FC3F61" w:rsidRPr="00FC3F61" w:rsidRDefault="00FC3F61" w:rsidP="00F72D4C">
      <w:pPr>
        <w:spacing w:after="0" w:line="360" w:lineRule="auto"/>
        <w:ind w:firstLine="708"/>
        <w:jc w:val="both"/>
        <w:rPr>
          <w:rFonts w:eastAsia="Times New Roman" w:cstheme="minorHAnsi"/>
          <w:lang w:eastAsia="pt-BR"/>
        </w:rPr>
      </w:pPr>
      <w:r w:rsidRPr="00FC3F61">
        <w:rPr>
          <w:rFonts w:eastAsia="Times New Roman" w:cstheme="minorHAnsi"/>
          <w:lang w:eastAsia="pt-BR"/>
        </w:rPr>
        <w:t>Foram definidos diferentes cenários para análise, com o objetivo de comparar o impacto das variáveis globais no comportamento do sistema:</w:t>
      </w:r>
    </w:p>
    <w:p w:rsidR="00FC3F61" w:rsidRPr="00FC3F61" w:rsidRDefault="00FC3F61" w:rsidP="00F72D4C">
      <w:pPr>
        <w:numPr>
          <w:ilvl w:val="0"/>
          <w:numId w:val="5"/>
        </w:numPr>
        <w:spacing w:after="0" w:line="360" w:lineRule="auto"/>
        <w:jc w:val="both"/>
        <w:rPr>
          <w:rFonts w:eastAsia="Times New Roman" w:cstheme="minorHAnsi"/>
          <w:lang w:eastAsia="pt-BR"/>
        </w:rPr>
      </w:pPr>
      <w:r w:rsidRPr="00FC3F61">
        <w:rPr>
          <w:rFonts w:eastAsia="Times New Roman" w:cstheme="minorHAnsi"/>
          <w:b/>
          <w:bCs/>
          <w:lang w:eastAsia="pt-BR"/>
        </w:rPr>
        <w:t>Sem promoção:</w:t>
      </w:r>
      <w:r w:rsidRPr="00FC3F61">
        <w:rPr>
          <w:rFonts w:eastAsia="Times New Roman" w:cstheme="minorHAnsi"/>
          <w:lang w:eastAsia="pt-BR"/>
        </w:rPr>
        <w:t xml:space="preserve">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Promoção igual a 0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Influência social ativada </w:t>
      </w:r>
    </w:p>
    <w:p w:rsidR="00FC3F61" w:rsidRPr="00FC3F61" w:rsidRDefault="00FC3F61" w:rsidP="00F72D4C">
      <w:pPr>
        <w:numPr>
          <w:ilvl w:val="0"/>
          <w:numId w:val="5"/>
        </w:numPr>
        <w:spacing w:after="0" w:line="360" w:lineRule="auto"/>
        <w:jc w:val="both"/>
        <w:rPr>
          <w:rFonts w:eastAsia="Times New Roman" w:cstheme="minorHAnsi"/>
          <w:lang w:eastAsia="pt-BR"/>
        </w:rPr>
      </w:pPr>
      <w:r w:rsidRPr="00FC3F61">
        <w:rPr>
          <w:rFonts w:eastAsia="Times New Roman" w:cstheme="minorHAnsi"/>
          <w:b/>
          <w:bCs/>
          <w:lang w:eastAsia="pt-BR"/>
        </w:rPr>
        <w:t>Promoção média:</w:t>
      </w:r>
      <w:r w:rsidRPr="00FC3F61">
        <w:rPr>
          <w:rFonts w:eastAsia="Times New Roman" w:cstheme="minorHAnsi"/>
          <w:lang w:eastAsia="pt-BR"/>
        </w:rPr>
        <w:t xml:space="preserve">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Promoção igual a 0,3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Influência social ativada </w:t>
      </w:r>
    </w:p>
    <w:p w:rsidR="00FC3F61" w:rsidRPr="00FC3F61" w:rsidRDefault="00FC3F61" w:rsidP="00F72D4C">
      <w:pPr>
        <w:numPr>
          <w:ilvl w:val="0"/>
          <w:numId w:val="5"/>
        </w:numPr>
        <w:spacing w:after="0" w:line="360" w:lineRule="auto"/>
        <w:jc w:val="both"/>
        <w:rPr>
          <w:rFonts w:eastAsia="Times New Roman" w:cstheme="minorHAnsi"/>
          <w:lang w:eastAsia="pt-BR"/>
        </w:rPr>
      </w:pPr>
      <w:r w:rsidRPr="00FC3F61">
        <w:rPr>
          <w:rFonts w:eastAsia="Times New Roman" w:cstheme="minorHAnsi"/>
          <w:b/>
          <w:bCs/>
          <w:lang w:eastAsia="pt-BR"/>
        </w:rPr>
        <w:t>Promoção alta:</w:t>
      </w:r>
      <w:r w:rsidRPr="00FC3F61">
        <w:rPr>
          <w:rFonts w:eastAsia="Times New Roman" w:cstheme="minorHAnsi"/>
          <w:lang w:eastAsia="pt-BR"/>
        </w:rPr>
        <w:t xml:space="preserve">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Promoção igual a 0,7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Influência social ativada </w:t>
      </w:r>
    </w:p>
    <w:p w:rsidR="00FC3F61" w:rsidRPr="00FC3F61" w:rsidRDefault="00FC3F61" w:rsidP="00F72D4C">
      <w:pPr>
        <w:numPr>
          <w:ilvl w:val="0"/>
          <w:numId w:val="5"/>
        </w:numPr>
        <w:spacing w:after="0" w:line="360" w:lineRule="auto"/>
        <w:jc w:val="both"/>
        <w:rPr>
          <w:rFonts w:eastAsia="Times New Roman" w:cstheme="minorHAnsi"/>
          <w:lang w:eastAsia="pt-BR"/>
        </w:rPr>
      </w:pPr>
      <w:r w:rsidRPr="00FC3F61">
        <w:rPr>
          <w:rFonts w:eastAsia="Times New Roman" w:cstheme="minorHAnsi"/>
          <w:b/>
          <w:bCs/>
          <w:lang w:eastAsia="pt-BR"/>
        </w:rPr>
        <w:t>Sem influência social:</w:t>
      </w:r>
      <w:r w:rsidRPr="00FC3F61">
        <w:rPr>
          <w:rFonts w:eastAsia="Times New Roman" w:cstheme="minorHAnsi"/>
          <w:lang w:eastAsia="pt-BR"/>
        </w:rPr>
        <w:t xml:space="preserve">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Promoção igual a 0,3 </w:t>
      </w:r>
    </w:p>
    <w:p w:rsidR="00FC3F61" w:rsidRPr="00FC3F61" w:rsidRDefault="00FC3F61" w:rsidP="00F72D4C">
      <w:pPr>
        <w:numPr>
          <w:ilvl w:val="1"/>
          <w:numId w:val="5"/>
        </w:numPr>
        <w:spacing w:after="0" w:line="360" w:lineRule="auto"/>
        <w:jc w:val="both"/>
        <w:rPr>
          <w:rFonts w:eastAsia="Times New Roman" w:cstheme="minorHAnsi"/>
          <w:lang w:eastAsia="pt-BR"/>
        </w:rPr>
      </w:pPr>
      <w:r w:rsidRPr="00FC3F61">
        <w:rPr>
          <w:rFonts w:eastAsia="Times New Roman" w:cstheme="minorHAnsi"/>
          <w:lang w:eastAsia="pt-BR"/>
        </w:rPr>
        <w:t xml:space="preserve">Influência social desativada </w:t>
      </w:r>
    </w:p>
    <w:p w:rsidR="00FC3F61" w:rsidRDefault="00FC3F61" w:rsidP="00F72D4C">
      <w:pPr>
        <w:spacing w:after="0" w:line="360" w:lineRule="auto"/>
        <w:ind w:firstLine="708"/>
        <w:jc w:val="both"/>
        <w:rPr>
          <w:rFonts w:eastAsia="Times New Roman" w:cstheme="minorHAnsi"/>
          <w:lang w:eastAsia="pt-BR"/>
        </w:rPr>
      </w:pPr>
      <w:r w:rsidRPr="00FC3F61">
        <w:rPr>
          <w:rFonts w:eastAsia="Times New Roman" w:cstheme="minorHAnsi"/>
          <w:lang w:eastAsia="pt-BR"/>
        </w:rPr>
        <w:lastRenderedPageBreak/>
        <w:t>Para cada cenário, foram coletados dados referentes ao número de compras realizadas em cada rodada, permitindo a análise da evolução do sistema ao longo do tempo. Além disso, foram calculadas métricas como média e variância das compras, a fim de possibilitar uma comparação mais consistente entre os cenários</w:t>
      </w:r>
    </w:p>
    <w:p w:rsidR="00F72D4C" w:rsidRDefault="00F72D4C" w:rsidP="00F72D4C">
      <w:pPr>
        <w:spacing w:after="0" w:line="360" w:lineRule="auto"/>
        <w:jc w:val="both"/>
        <w:rPr>
          <w:rFonts w:eastAsia="Times New Roman" w:cstheme="minorHAnsi"/>
          <w:lang w:eastAsia="pt-BR"/>
        </w:rPr>
      </w:pPr>
    </w:p>
    <w:p w:rsidR="00F72D4C" w:rsidRDefault="00F72D4C" w:rsidP="00F72D4C">
      <w:pPr>
        <w:pStyle w:val="PargrafodaLista"/>
        <w:numPr>
          <w:ilvl w:val="0"/>
          <w:numId w:val="1"/>
        </w:numPr>
        <w:spacing w:after="0" w:line="360" w:lineRule="auto"/>
        <w:jc w:val="both"/>
        <w:rPr>
          <w:rFonts w:eastAsia="Times New Roman" w:cstheme="minorHAnsi"/>
          <w:b/>
          <w:sz w:val="24"/>
          <w:lang w:eastAsia="pt-BR"/>
        </w:rPr>
      </w:pPr>
      <w:r w:rsidRPr="00F72D4C">
        <w:rPr>
          <w:rFonts w:eastAsia="Times New Roman" w:cstheme="minorHAnsi"/>
          <w:b/>
          <w:sz w:val="24"/>
          <w:lang w:eastAsia="pt-BR"/>
        </w:rPr>
        <w:t>Resultados</w:t>
      </w:r>
    </w:p>
    <w:p w:rsidR="00F72D4C" w:rsidRPr="00F72D4C" w:rsidRDefault="00F72D4C" w:rsidP="00F72D4C">
      <w:pPr>
        <w:spacing w:after="0" w:line="360" w:lineRule="auto"/>
        <w:jc w:val="both"/>
        <w:rPr>
          <w:rFonts w:eastAsia="Times New Roman" w:cstheme="minorHAnsi"/>
          <w:b/>
          <w:sz w:val="24"/>
          <w:lang w:eastAsia="pt-BR"/>
        </w:rPr>
      </w:pPr>
    </w:p>
    <w:p w:rsidR="00F72D4C" w:rsidRDefault="00F72D4C" w:rsidP="00F72D4C">
      <w:pPr>
        <w:spacing w:after="0" w:line="360" w:lineRule="auto"/>
        <w:ind w:firstLine="708"/>
        <w:jc w:val="both"/>
        <w:rPr>
          <w:rFonts w:eastAsia="Times New Roman" w:cstheme="minorHAnsi"/>
          <w:lang w:eastAsia="pt-BR"/>
        </w:rPr>
      </w:pPr>
      <w:r w:rsidRPr="00F72D4C">
        <w:rPr>
          <w:rFonts w:eastAsia="Times New Roman" w:cstheme="minorHAnsi"/>
          <w:lang w:eastAsia="pt-BR"/>
        </w:rPr>
        <w:t>A Figura 1 apresenta a evolução do número de compras ao longo das rodadas para os diferentes cenários analisados.</w:t>
      </w:r>
    </w:p>
    <w:p w:rsidR="00F72D4C" w:rsidRDefault="00F72D4C" w:rsidP="00F72D4C">
      <w:pPr>
        <w:spacing w:after="0" w:line="360" w:lineRule="auto"/>
        <w:jc w:val="center"/>
        <w:rPr>
          <w:rFonts w:eastAsia="Times New Roman" w:cstheme="minorHAnsi"/>
          <w:lang w:eastAsia="pt-BR"/>
        </w:rPr>
      </w:pPr>
      <w:r>
        <w:rPr>
          <w:rFonts w:eastAsia="Times New Roman" w:cstheme="minorHAnsi"/>
          <w:noProof/>
          <w:lang w:eastAsia="pt-BR"/>
        </w:rPr>
        <w:drawing>
          <wp:inline distT="0" distB="0" distL="0" distR="0">
            <wp:extent cx="4611757" cy="3458691"/>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co.png"/>
                    <pic:cNvPicPr/>
                  </pic:nvPicPr>
                  <pic:blipFill>
                    <a:blip r:embed="rId6">
                      <a:extLst>
                        <a:ext uri="{28A0092B-C50C-407E-A947-70E740481C1C}">
                          <a14:useLocalDpi xmlns:a14="http://schemas.microsoft.com/office/drawing/2010/main" val="0"/>
                        </a:ext>
                      </a:extLst>
                    </a:blip>
                    <a:stretch>
                      <a:fillRect/>
                    </a:stretch>
                  </pic:blipFill>
                  <pic:spPr>
                    <a:xfrm>
                      <a:off x="0" y="0"/>
                      <a:ext cx="4629252" cy="3471812"/>
                    </a:xfrm>
                    <a:prstGeom prst="rect">
                      <a:avLst/>
                    </a:prstGeom>
                  </pic:spPr>
                </pic:pic>
              </a:graphicData>
            </a:graphic>
          </wp:inline>
        </w:drawing>
      </w:r>
    </w:p>
    <w:p w:rsidR="00F72D4C" w:rsidRPr="00F72D4C" w:rsidRDefault="00F72D4C" w:rsidP="00F72D4C">
      <w:pPr>
        <w:spacing w:after="0" w:line="360" w:lineRule="auto"/>
        <w:ind w:firstLine="708"/>
        <w:jc w:val="both"/>
        <w:rPr>
          <w:rFonts w:eastAsia="Times New Roman" w:cstheme="minorHAnsi"/>
          <w:lang w:eastAsia="pt-BR"/>
        </w:rPr>
      </w:pPr>
      <w:r w:rsidRPr="00F72D4C">
        <w:rPr>
          <w:rFonts w:eastAsia="Times New Roman" w:cstheme="minorHAnsi"/>
          <w:lang w:eastAsia="pt-BR"/>
        </w:rPr>
        <w:t>A partir da figura, observa-se que todos os cenários apresentam um comportamento semelhante, caracterizado por um número elevado de compras nas rodadas iniciais, seguido por uma redução progressiva ao longo do tempo. Esse padrão indica uma diminuição da atividade de consumo à medida que a simulação avança.</w:t>
      </w:r>
    </w:p>
    <w:p w:rsidR="00F72D4C" w:rsidRPr="00F72D4C" w:rsidRDefault="00F72D4C" w:rsidP="00F72D4C">
      <w:pPr>
        <w:spacing w:after="0" w:line="360" w:lineRule="auto"/>
        <w:ind w:firstLine="708"/>
        <w:jc w:val="both"/>
        <w:rPr>
          <w:rFonts w:eastAsia="Times New Roman" w:cstheme="minorHAnsi"/>
          <w:lang w:eastAsia="pt-BR"/>
        </w:rPr>
      </w:pPr>
      <w:r w:rsidRPr="00F72D4C">
        <w:rPr>
          <w:rFonts w:eastAsia="Times New Roman" w:cstheme="minorHAnsi"/>
          <w:lang w:eastAsia="pt-BR"/>
        </w:rPr>
        <w:t>Além disso, nota-se que os diferentes níveis de promoção e a presença ou ausência de influência social afetam a intensidade e a variação das compras ao longo das rodadas. Em alguns cenários, observam-se picos mais acentuados, enquanto em outros o comportamento é mais estável.</w:t>
      </w:r>
    </w:p>
    <w:p w:rsidR="00F72D4C" w:rsidRDefault="00F72D4C" w:rsidP="00F72D4C">
      <w:pPr>
        <w:spacing w:after="0" w:line="360" w:lineRule="auto"/>
        <w:ind w:firstLine="708"/>
        <w:jc w:val="both"/>
        <w:rPr>
          <w:rFonts w:eastAsia="Times New Roman" w:cstheme="minorHAnsi"/>
          <w:lang w:eastAsia="pt-BR"/>
        </w:rPr>
      </w:pPr>
      <w:r w:rsidRPr="00F72D4C">
        <w:rPr>
          <w:rFonts w:eastAsia="Times New Roman" w:cstheme="minorHAnsi"/>
          <w:lang w:eastAsia="pt-BR"/>
        </w:rPr>
        <w:t>De modo geral, os resultados evidenciam diferenças entre os cenários analisados, o que permite uma comparação mais detalhada dos efeitos das variáveis consideradas, sendo essa análise apresentada na seção seguinte.</w:t>
      </w:r>
    </w:p>
    <w:p w:rsidR="00F72D4C" w:rsidRDefault="00F72D4C" w:rsidP="00F72D4C">
      <w:pPr>
        <w:spacing w:after="0" w:line="360" w:lineRule="auto"/>
        <w:jc w:val="both"/>
        <w:rPr>
          <w:rFonts w:eastAsia="Times New Roman" w:cstheme="minorHAnsi"/>
          <w:lang w:eastAsia="pt-BR"/>
        </w:rPr>
      </w:pPr>
    </w:p>
    <w:p w:rsidR="00F72D4C" w:rsidRDefault="00F72D4C" w:rsidP="00F72D4C">
      <w:pPr>
        <w:spacing w:after="0" w:line="360" w:lineRule="auto"/>
        <w:jc w:val="both"/>
        <w:rPr>
          <w:rFonts w:eastAsia="Times New Roman" w:cstheme="minorHAnsi"/>
          <w:lang w:eastAsia="pt-BR"/>
        </w:rPr>
      </w:pPr>
    </w:p>
    <w:p w:rsidR="00F72D4C" w:rsidRPr="00F72D4C" w:rsidRDefault="00F72D4C" w:rsidP="00F72D4C">
      <w:pPr>
        <w:pStyle w:val="PargrafodaLista"/>
        <w:numPr>
          <w:ilvl w:val="0"/>
          <w:numId w:val="1"/>
        </w:numPr>
        <w:spacing w:after="0" w:line="360" w:lineRule="auto"/>
        <w:jc w:val="both"/>
        <w:rPr>
          <w:rFonts w:eastAsia="Times New Roman" w:cstheme="minorHAnsi"/>
          <w:b/>
          <w:sz w:val="24"/>
          <w:lang w:eastAsia="pt-BR"/>
        </w:rPr>
      </w:pPr>
      <w:r w:rsidRPr="00F72D4C">
        <w:rPr>
          <w:rFonts w:eastAsia="Times New Roman" w:cstheme="minorHAnsi"/>
          <w:b/>
          <w:sz w:val="24"/>
          <w:lang w:eastAsia="pt-BR"/>
        </w:rPr>
        <w:lastRenderedPageBreak/>
        <w:t>Análise dos Resultados</w:t>
      </w:r>
    </w:p>
    <w:p w:rsidR="00F72D4C" w:rsidRDefault="00F72D4C" w:rsidP="00F72D4C">
      <w:pPr>
        <w:spacing w:after="0" w:line="360" w:lineRule="auto"/>
        <w:jc w:val="both"/>
        <w:rPr>
          <w:rFonts w:eastAsia="Times New Roman" w:cstheme="minorHAnsi"/>
          <w:lang w:eastAsia="pt-BR"/>
        </w:rPr>
      </w:pPr>
    </w:p>
    <w:p w:rsidR="00F72D4C" w:rsidRPr="00F72D4C" w:rsidRDefault="00F72D4C" w:rsidP="00344A38">
      <w:pPr>
        <w:spacing w:after="0" w:line="360" w:lineRule="auto"/>
        <w:ind w:firstLine="708"/>
        <w:jc w:val="both"/>
        <w:rPr>
          <w:rFonts w:eastAsia="Times New Roman" w:cstheme="minorHAnsi"/>
          <w:lang w:eastAsia="pt-BR"/>
        </w:rPr>
      </w:pPr>
      <w:r w:rsidRPr="00F72D4C">
        <w:rPr>
          <w:rFonts w:eastAsia="Times New Roman" w:cstheme="minorHAnsi"/>
          <w:lang w:eastAsia="pt-BR"/>
        </w:rPr>
        <w:t>A partir dos resultados, observa-se que o número de compras é maior nas primeiras rodadas e diminui ao longo do tempo. Esse comportamento ocorre porque os agentes possuem uma quantidade limitada de dinheiro, que vai sendo consumida a cada compra, reduzindo sua capacidade de continuar comprando.</w:t>
      </w:r>
    </w:p>
    <w:p w:rsidR="00F72D4C" w:rsidRPr="00F72D4C" w:rsidRDefault="00F72D4C" w:rsidP="00344A38">
      <w:pPr>
        <w:spacing w:after="0" w:line="360" w:lineRule="auto"/>
        <w:ind w:firstLine="708"/>
        <w:jc w:val="both"/>
        <w:rPr>
          <w:rFonts w:eastAsia="Times New Roman" w:cstheme="minorHAnsi"/>
          <w:lang w:eastAsia="pt-BR"/>
        </w:rPr>
      </w:pPr>
      <w:r w:rsidRPr="00F72D4C">
        <w:rPr>
          <w:rFonts w:eastAsia="Times New Roman" w:cstheme="minorHAnsi"/>
          <w:lang w:eastAsia="pt-BR"/>
        </w:rPr>
        <w:t>Ao comparar os cenários, percebe-se que a promoção média apresentou a maior média de compras, enquanto o cenário sem promoção teve um valor menor. No entanto, o aumento da promoção não gerou um crescimento proporcional, indicando que níveis mais altos de incentivo fazem os agentes consumirem mais rapidamente, o que leva à redução das compras nas rodadas seguintes.</w:t>
      </w:r>
    </w:p>
    <w:p w:rsidR="00F72D4C" w:rsidRPr="00F72D4C" w:rsidRDefault="00F72D4C" w:rsidP="00344A38">
      <w:pPr>
        <w:spacing w:after="0" w:line="360" w:lineRule="auto"/>
        <w:ind w:firstLine="708"/>
        <w:jc w:val="both"/>
        <w:rPr>
          <w:rFonts w:eastAsia="Times New Roman" w:cstheme="minorHAnsi"/>
          <w:lang w:eastAsia="pt-BR"/>
        </w:rPr>
      </w:pPr>
      <w:r w:rsidRPr="00F72D4C">
        <w:rPr>
          <w:rFonts w:eastAsia="Times New Roman" w:cstheme="minorHAnsi"/>
          <w:lang w:eastAsia="pt-BR"/>
        </w:rPr>
        <w:t>Em relação à influência social, a média de compras permaneceu próxima dos outros cenários, porém o comportamento ao longo do tempo se torna mais instável. Com influência, ocorrem variações mais acentuadas, enquanto sem influência o sistema tende a ser mais estável.</w:t>
      </w:r>
    </w:p>
    <w:p w:rsidR="00F72D4C" w:rsidRDefault="00F72D4C" w:rsidP="00344A38">
      <w:pPr>
        <w:spacing w:after="0" w:line="360" w:lineRule="auto"/>
        <w:ind w:firstLine="708"/>
        <w:jc w:val="both"/>
        <w:rPr>
          <w:rFonts w:eastAsia="Times New Roman" w:cstheme="minorHAnsi"/>
          <w:lang w:eastAsia="pt-BR"/>
        </w:rPr>
      </w:pPr>
      <w:r w:rsidRPr="00F72D4C">
        <w:rPr>
          <w:rFonts w:eastAsia="Times New Roman" w:cstheme="minorHAnsi"/>
          <w:lang w:eastAsia="pt-BR"/>
        </w:rPr>
        <w:t>De forma geral, os resultados mostram que o comportamento do sistema depende da interação entre os agentes e das variáveis do modelo, evidenciando padrões que não foram definidos diretamente, caracterizando um comportamento emergente.</w:t>
      </w:r>
    </w:p>
    <w:p w:rsidR="00344A38" w:rsidRPr="00F72D4C" w:rsidRDefault="00344A38" w:rsidP="00344A38">
      <w:pPr>
        <w:spacing w:after="0" w:line="360" w:lineRule="auto"/>
        <w:jc w:val="both"/>
        <w:rPr>
          <w:rFonts w:eastAsia="Times New Roman" w:cstheme="minorHAnsi"/>
          <w:lang w:eastAsia="pt-BR"/>
        </w:rPr>
      </w:pPr>
    </w:p>
    <w:p w:rsidR="00344A38" w:rsidRPr="00344A38" w:rsidRDefault="00344A38" w:rsidP="00344A38">
      <w:pPr>
        <w:pStyle w:val="PargrafodaLista"/>
        <w:numPr>
          <w:ilvl w:val="0"/>
          <w:numId w:val="1"/>
        </w:numPr>
        <w:spacing w:after="0" w:line="360" w:lineRule="auto"/>
        <w:jc w:val="both"/>
        <w:rPr>
          <w:rFonts w:eastAsia="Times New Roman" w:cstheme="minorHAnsi"/>
          <w:b/>
          <w:sz w:val="24"/>
          <w:lang w:eastAsia="pt-BR"/>
        </w:rPr>
      </w:pPr>
      <w:r w:rsidRPr="00344A38">
        <w:rPr>
          <w:rFonts w:eastAsia="Times New Roman" w:cstheme="minorHAnsi"/>
          <w:b/>
          <w:sz w:val="24"/>
          <w:lang w:eastAsia="pt-BR"/>
        </w:rPr>
        <w:t>Conclusão</w:t>
      </w:r>
    </w:p>
    <w:p w:rsidR="00344A38" w:rsidRPr="00344A38" w:rsidRDefault="00344A38" w:rsidP="00344A38">
      <w:pPr>
        <w:pStyle w:val="PargrafodaLista"/>
        <w:spacing w:after="0" w:line="360" w:lineRule="auto"/>
        <w:ind w:left="360"/>
        <w:jc w:val="both"/>
        <w:rPr>
          <w:rFonts w:eastAsia="Times New Roman" w:cstheme="minorHAnsi"/>
          <w:lang w:eastAsia="pt-BR"/>
        </w:rPr>
      </w:pPr>
    </w:p>
    <w:p w:rsidR="00344A38" w:rsidRPr="00344A38" w:rsidRDefault="00344A38" w:rsidP="00344A38">
      <w:pPr>
        <w:spacing w:after="0" w:line="360" w:lineRule="auto"/>
        <w:ind w:firstLine="708"/>
        <w:jc w:val="both"/>
        <w:rPr>
          <w:rFonts w:eastAsia="Times New Roman" w:cstheme="minorHAnsi"/>
          <w:lang w:eastAsia="pt-BR"/>
        </w:rPr>
      </w:pPr>
      <w:r w:rsidRPr="00344A38">
        <w:rPr>
          <w:rFonts w:eastAsia="Times New Roman" w:cstheme="minorHAnsi"/>
          <w:lang w:eastAsia="pt-BR"/>
        </w:rPr>
        <w:t>O modelo desenvolvido permitiu analisar o comportamento de consumo em um sistema multiagente, evidenciando como fatores individuais e coletivos influenciam a dinâmica do sistema. Observou-se que o consumo tende a ser elevado no início da simulação, mas diminui ao longo do tempo devido ao esgotamento dos recursos dos agentes.</w:t>
      </w:r>
    </w:p>
    <w:p w:rsidR="00344A38" w:rsidRPr="00344A38" w:rsidRDefault="00344A38" w:rsidP="00344A38">
      <w:pPr>
        <w:spacing w:after="0" w:line="360" w:lineRule="auto"/>
        <w:ind w:firstLine="708"/>
        <w:jc w:val="both"/>
        <w:rPr>
          <w:rFonts w:eastAsia="Times New Roman" w:cstheme="minorHAnsi"/>
          <w:lang w:eastAsia="pt-BR"/>
        </w:rPr>
      </w:pPr>
      <w:r w:rsidRPr="00344A38">
        <w:rPr>
          <w:rFonts w:eastAsia="Times New Roman" w:cstheme="minorHAnsi"/>
          <w:lang w:eastAsia="pt-BR"/>
        </w:rPr>
        <w:t>Os resultados também mostraram que a promoção e a influência social afetam o comportamento dos agentes, aumentando o consumo no curto prazo, mas não garantindo sua manutenção ao longo das rodadas. Isso demonstra que o sistema não é sustentável sob altos níveis de consumo contínuo.</w:t>
      </w:r>
    </w:p>
    <w:p w:rsidR="00F72D4C" w:rsidRPr="00344A38" w:rsidRDefault="00344A38" w:rsidP="00344A38">
      <w:pPr>
        <w:spacing w:after="0" w:line="360" w:lineRule="auto"/>
        <w:ind w:firstLine="708"/>
        <w:jc w:val="both"/>
        <w:rPr>
          <w:rFonts w:eastAsia="Times New Roman" w:cstheme="minorHAnsi"/>
          <w:lang w:eastAsia="pt-BR"/>
        </w:rPr>
      </w:pPr>
      <w:r w:rsidRPr="00344A38">
        <w:rPr>
          <w:rFonts w:eastAsia="Times New Roman" w:cstheme="minorHAnsi"/>
          <w:lang w:eastAsia="pt-BR"/>
        </w:rPr>
        <w:t>De forma geral, o trabalho evidenciou a presença de comportamento emergente, resultante da interação entre os agentes e das variáveis do modelo. Como limitação, destaca-se que o modelo não con</w:t>
      </w:r>
      <w:bookmarkStart w:id="0" w:name="_GoBack"/>
      <w:bookmarkEnd w:id="0"/>
      <w:r w:rsidRPr="00344A38">
        <w:rPr>
          <w:rFonts w:eastAsia="Times New Roman" w:cstheme="minorHAnsi"/>
          <w:lang w:eastAsia="pt-BR"/>
        </w:rPr>
        <w:t>sidera fatores como reposição de renda ou múltiplos produtos, o que pode ser explorado em trabalhos futuros para tornar a simulação mais realista.</w:t>
      </w:r>
    </w:p>
    <w:p w:rsidR="00F72D4C" w:rsidRPr="00F72D4C" w:rsidRDefault="00F72D4C" w:rsidP="00F72D4C">
      <w:pPr>
        <w:spacing w:after="0" w:line="360" w:lineRule="auto"/>
        <w:jc w:val="both"/>
        <w:rPr>
          <w:rFonts w:eastAsia="Times New Roman" w:cstheme="minorHAnsi"/>
          <w:lang w:eastAsia="pt-BR"/>
        </w:rPr>
      </w:pPr>
    </w:p>
    <w:sectPr w:rsidR="00F72D4C" w:rsidRPr="00F72D4C" w:rsidSect="00DA5E4F">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5345C2"/>
    <w:multiLevelType w:val="hybridMultilevel"/>
    <w:tmpl w:val="BDE223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D4B55B0"/>
    <w:multiLevelType w:val="multilevel"/>
    <w:tmpl w:val="25CEB7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501137F"/>
    <w:multiLevelType w:val="multilevel"/>
    <w:tmpl w:val="3C387E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ED45A13"/>
    <w:multiLevelType w:val="hybridMultilevel"/>
    <w:tmpl w:val="CFB4AA4E"/>
    <w:lvl w:ilvl="0" w:tplc="0416000F">
      <w:start w:val="1"/>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75B57FD6"/>
    <w:multiLevelType w:val="multilevel"/>
    <w:tmpl w:val="30BE5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4F"/>
    <w:rsid w:val="001F7B7A"/>
    <w:rsid w:val="00344A38"/>
    <w:rsid w:val="003917B7"/>
    <w:rsid w:val="00726F86"/>
    <w:rsid w:val="00DA5E4F"/>
    <w:rsid w:val="00F72D4C"/>
    <w:rsid w:val="00FC3F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773D"/>
  <w15:chartTrackingRefBased/>
  <w15:docId w15:val="{0EB864D4-9C90-42DE-B037-D2E8B368E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har"/>
    <w:uiPriority w:val="9"/>
    <w:qFormat/>
    <w:rsid w:val="00FC3F6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DA5E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A5E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17B7"/>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3917B7"/>
    <w:rPr>
      <w:rFonts w:eastAsiaTheme="minorEastAsia"/>
      <w:color w:val="5A5A5A" w:themeColor="text1" w:themeTint="A5"/>
      <w:spacing w:val="15"/>
    </w:rPr>
  </w:style>
  <w:style w:type="paragraph" w:styleId="PargrafodaLista">
    <w:name w:val="List Paragraph"/>
    <w:basedOn w:val="Normal"/>
    <w:uiPriority w:val="34"/>
    <w:qFormat/>
    <w:rsid w:val="001F7B7A"/>
    <w:pPr>
      <w:ind w:left="720"/>
      <w:contextualSpacing/>
    </w:pPr>
  </w:style>
  <w:style w:type="paragraph" w:styleId="NormalWeb">
    <w:name w:val="Normal (Web)"/>
    <w:basedOn w:val="Normal"/>
    <w:uiPriority w:val="99"/>
    <w:semiHidden/>
    <w:unhideWhenUsed/>
    <w:rsid w:val="00FC3F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C3F61"/>
    <w:rPr>
      <w:b/>
      <w:bCs/>
    </w:rPr>
  </w:style>
  <w:style w:type="character" w:customStyle="1" w:styleId="Ttulo2Char">
    <w:name w:val="Título 2 Char"/>
    <w:basedOn w:val="Fontepargpadro"/>
    <w:link w:val="Ttulo2"/>
    <w:uiPriority w:val="9"/>
    <w:rsid w:val="00FC3F61"/>
    <w:rPr>
      <w:rFonts w:ascii="Times New Roman" w:eastAsia="Times New Roman" w:hAnsi="Times New Roman" w:cs="Times New Roman"/>
      <w:b/>
      <w:bCs/>
      <w:sz w:val="36"/>
      <w:szCs w:val="3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4925">
      <w:bodyDiv w:val="1"/>
      <w:marLeft w:val="0"/>
      <w:marRight w:val="0"/>
      <w:marTop w:val="0"/>
      <w:marBottom w:val="0"/>
      <w:divBdr>
        <w:top w:val="none" w:sz="0" w:space="0" w:color="auto"/>
        <w:left w:val="none" w:sz="0" w:space="0" w:color="auto"/>
        <w:bottom w:val="none" w:sz="0" w:space="0" w:color="auto"/>
        <w:right w:val="none" w:sz="0" w:space="0" w:color="auto"/>
      </w:divBdr>
    </w:div>
    <w:div w:id="47920486">
      <w:bodyDiv w:val="1"/>
      <w:marLeft w:val="0"/>
      <w:marRight w:val="0"/>
      <w:marTop w:val="0"/>
      <w:marBottom w:val="0"/>
      <w:divBdr>
        <w:top w:val="none" w:sz="0" w:space="0" w:color="auto"/>
        <w:left w:val="none" w:sz="0" w:space="0" w:color="auto"/>
        <w:bottom w:val="none" w:sz="0" w:space="0" w:color="auto"/>
        <w:right w:val="none" w:sz="0" w:space="0" w:color="auto"/>
      </w:divBdr>
    </w:div>
    <w:div w:id="388846055">
      <w:bodyDiv w:val="1"/>
      <w:marLeft w:val="0"/>
      <w:marRight w:val="0"/>
      <w:marTop w:val="0"/>
      <w:marBottom w:val="0"/>
      <w:divBdr>
        <w:top w:val="none" w:sz="0" w:space="0" w:color="auto"/>
        <w:left w:val="none" w:sz="0" w:space="0" w:color="auto"/>
        <w:bottom w:val="none" w:sz="0" w:space="0" w:color="auto"/>
        <w:right w:val="none" w:sz="0" w:space="0" w:color="auto"/>
      </w:divBdr>
    </w:div>
    <w:div w:id="516848218">
      <w:bodyDiv w:val="1"/>
      <w:marLeft w:val="0"/>
      <w:marRight w:val="0"/>
      <w:marTop w:val="0"/>
      <w:marBottom w:val="0"/>
      <w:divBdr>
        <w:top w:val="none" w:sz="0" w:space="0" w:color="auto"/>
        <w:left w:val="none" w:sz="0" w:space="0" w:color="auto"/>
        <w:bottom w:val="none" w:sz="0" w:space="0" w:color="auto"/>
        <w:right w:val="none" w:sz="0" w:space="0" w:color="auto"/>
      </w:divBdr>
    </w:div>
    <w:div w:id="516967243">
      <w:bodyDiv w:val="1"/>
      <w:marLeft w:val="0"/>
      <w:marRight w:val="0"/>
      <w:marTop w:val="0"/>
      <w:marBottom w:val="0"/>
      <w:divBdr>
        <w:top w:val="none" w:sz="0" w:space="0" w:color="auto"/>
        <w:left w:val="none" w:sz="0" w:space="0" w:color="auto"/>
        <w:bottom w:val="none" w:sz="0" w:space="0" w:color="auto"/>
        <w:right w:val="none" w:sz="0" w:space="0" w:color="auto"/>
      </w:divBdr>
    </w:div>
    <w:div w:id="731081708">
      <w:bodyDiv w:val="1"/>
      <w:marLeft w:val="0"/>
      <w:marRight w:val="0"/>
      <w:marTop w:val="0"/>
      <w:marBottom w:val="0"/>
      <w:divBdr>
        <w:top w:val="none" w:sz="0" w:space="0" w:color="auto"/>
        <w:left w:val="none" w:sz="0" w:space="0" w:color="auto"/>
        <w:bottom w:val="none" w:sz="0" w:space="0" w:color="auto"/>
        <w:right w:val="none" w:sz="0" w:space="0" w:color="auto"/>
      </w:divBdr>
    </w:div>
    <w:div w:id="1306007189">
      <w:bodyDiv w:val="1"/>
      <w:marLeft w:val="0"/>
      <w:marRight w:val="0"/>
      <w:marTop w:val="0"/>
      <w:marBottom w:val="0"/>
      <w:divBdr>
        <w:top w:val="none" w:sz="0" w:space="0" w:color="auto"/>
        <w:left w:val="none" w:sz="0" w:space="0" w:color="auto"/>
        <w:bottom w:val="none" w:sz="0" w:space="0" w:color="auto"/>
        <w:right w:val="none" w:sz="0" w:space="0" w:color="auto"/>
      </w:divBdr>
    </w:div>
    <w:div w:id="1311324264">
      <w:bodyDiv w:val="1"/>
      <w:marLeft w:val="0"/>
      <w:marRight w:val="0"/>
      <w:marTop w:val="0"/>
      <w:marBottom w:val="0"/>
      <w:divBdr>
        <w:top w:val="none" w:sz="0" w:space="0" w:color="auto"/>
        <w:left w:val="none" w:sz="0" w:space="0" w:color="auto"/>
        <w:bottom w:val="none" w:sz="0" w:space="0" w:color="auto"/>
        <w:right w:val="none" w:sz="0" w:space="0" w:color="auto"/>
      </w:divBdr>
    </w:div>
    <w:div w:id="1424641505">
      <w:bodyDiv w:val="1"/>
      <w:marLeft w:val="0"/>
      <w:marRight w:val="0"/>
      <w:marTop w:val="0"/>
      <w:marBottom w:val="0"/>
      <w:divBdr>
        <w:top w:val="none" w:sz="0" w:space="0" w:color="auto"/>
        <w:left w:val="none" w:sz="0" w:space="0" w:color="auto"/>
        <w:bottom w:val="none" w:sz="0" w:space="0" w:color="auto"/>
        <w:right w:val="none" w:sz="0" w:space="0" w:color="auto"/>
      </w:divBdr>
    </w:div>
    <w:div w:id="1452750166">
      <w:bodyDiv w:val="1"/>
      <w:marLeft w:val="0"/>
      <w:marRight w:val="0"/>
      <w:marTop w:val="0"/>
      <w:marBottom w:val="0"/>
      <w:divBdr>
        <w:top w:val="none" w:sz="0" w:space="0" w:color="auto"/>
        <w:left w:val="none" w:sz="0" w:space="0" w:color="auto"/>
        <w:bottom w:val="none" w:sz="0" w:space="0" w:color="auto"/>
        <w:right w:val="none" w:sz="0" w:space="0" w:color="auto"/>
      </w:divBdr>
    </w:div>
    <w:div w:id="1464695230">
      <w:bodyDiv w:val="1"/>
      <w:marLeft w:val="0"/>
      <w:marRight w:val="0"/>
      <w:marTop w:val="0"/>
      <w:marBottom w:val="0"/>
      <w:divBdr>
        <w:top w:val="none" w:sz="0" w:space="0" w:color="auto"/>
        <w:left w:val="none" w:sz="0" w:space="0" w:color="auto"/>
        <w:bottom w:val="none" w:sz="0" w:space="0" w:color="auto"/>
        <w:right w:val="none" w:sz="0" w:space="0" w:color="auto"/>
      </w:divBdr>
    </w:div>
    <w:div w:id="1647708730">
      <w:bodyDiv w:val="1"/>
      <w:marLeft w:val="0"/>
      <w:marRight w:val="0"/>
      <w:marTop w:val="0"/>
      <w:marBottom w:val="0"/>
      <w:divBdr>
        <w:top w:val="none" w:sz="0" w:space="0" w:color="auto"/>
        <w:left w:val="none" w:sz="0" w:space="0" w:color="auto"/>
        <w:bottom w:val="none" w:sz="0" w:space="0" w:color="auto"/>
        <w:right w:val="none" w:sz="0" w:space="0" w:color="auto"/>
      </w:divBdr>
    </w:div>
    <w:div w:id="1821773943">
      <w:bodyDiv w:val="1"/>
      <w:marLeft w:val="0"/>
      <w:marRight w:val="0"/>
      <w:marTop w:val="0"/>
      <w:marBottom w:val="0"/>
      <w:divBdr>
        <w:top w:val="none" w:sz="0" w:space="0" w:color="auto"/>
        <w:left w:val="none" w:sz="0" w:space="0" w:color="auto"/>
        <w:bottom w:val="none" w:sz="0" w:space="0" w:color="auto"/>
        <w:right w:val="none" w:sz="0" w:space="0" w:color="auto"/>
      </w:divBdr>
    </w:div>
    <w:div w:id="204081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72A9F-0633-4D60-B393-CF3E5CE9A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992</Words>
  <Characters>5357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dc:creator>
  <cp:keywords/>
  <dc:description/>
  <cp:lastModifiedBy>Guilherme</cp:lastModifiedBy>
  <cp:revision>1</cp:revision>
  <dcterms:created xsi:type="dcterms:W3CDTF">2026-05-04T23:57:00Z</dcterms:created>
  <dcterms:modified xsi:type="dcterms:W3CDTF">2026-05-05T00:55:00Z</dcterms:modified>
</cp:coreProperties>
</file>