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bookmarkStart w:colFirst="0" w:colLast="0" w:name="_j6zexst3x5dl" w:id="0"/>
      <w:bookmarkEnd w:id="0"/>
      <w:r w:rsidDel="00000000" w:rsidR="00000000" w:rsidRPr="00000000">
        <w:rPr>
          <w:rtl w:val="0"/>
        </w:rPr>
        <w:t xml:space="preserve">Vitta 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bookmarkStart w:colFirst="0" w:colLast="0" w:name="_cc5g9aiu0pqb" w:id="1"/>
      <w:bookmarkEnd w:id="1"/>
      <w:r w:rsidDel="00000000" w:rsidR="00000000" w:rsidRPr="00000000">
        <w:rPr>
          <w:rtl w:val="0"/>
        </w:rPr>
        <w:t xml:space="preserve">Especificação de Caso de Uso</w:t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0" w:right="22" w:firstLine="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</w:t>
      </w:r>
    </w:p>
    <w:p w:rsidR="00000000" w:rsidDel="00000000" w:rsidP="00000000" w:rsidRDefault="00000000" w:rsidRPr="00000000" w14:paraId="00000005">
      <w:pPr>
        <w:spacing w:before="0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742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/>
      </w:pPr>
      <w:bookmarkStart w:colFirst="0" w:colLast="0" w:name="_s78r7iq2i3my" w:id="2"/>
      <w:bookmarkEnd w:id="2"/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380"/>
        <w:gridCol w:w="4005"/>
        <w:gridCol w:w="1965"/>
        <w:tblGridChange w:id="0">
          <w:tblGrid>
            <w:gridCol w:w="1485"/>
            <w:gridCol w:w="1380"/>
            <w:gridCol w:w="4005"/>
            <w:gridCol w:w="196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07/04/2026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Inclusão da especificação do caso de uso “Agendar Doação de Sangue”.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Enzo Gomide</w:t>
            </w:r>
          </w:p>
        </w:tc>
      </w:tr>
      <w:tr>
        <w:trPr>
          <w:cantSplit w:val="0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06/04/2026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Primeira Versão do Caso De Uso (login)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Guilherme Ayala</w:t>
            </w:r>
          </w:p>
        </w:tc>
      </w:tr>
      <w:tr>
        <w:trPr>
          <w:cantSplit w:val="0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06/04/2026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do documento de especificação de caso de uso (hemocentros próximos)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Dimitri Vieira e Gustavo Anisio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10" w:line="240" w:lineRule="auto"/>
              <w:ind w:left="107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06/04/2026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10" w:line="240" w:lineRule="auto"/>
              <w:ind w:left="108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ind w:left="108" w:right="12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do documento de especificação de caso de uso (visualizar histórico)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10" w:line="240" w:lineRule="auto"/>
              <w:ind w:left="108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Arthur Ribeiro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spacing w:before="10" w:lineRule="auto"/>
        <w:jc w:val="left"/>
        <w:rPr/>
      </w:pPr>
      <w:bookmarkStart w:colFirst="0" w:colLast="0" w:name="_71db6aqjwkg5" w:id="3"/>
      <w:bookmarkEnd w:id="3"/>
      <w:r w:rsidDel="00000000" w:rsidR="00000000" w:rsidRPr="00000000">
        <w:rPr>
          <w:rtl w:val="0"/>
        </w:rPr>
        <w:t xml:space="preserve">Sumário</w:t>
      </w:r>
    </w:p>
    <w:sdt>
      <w:sdtPr>
        <w:id w:val="765149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line="240" w:lineRule="auto"/>
            <w:ind w:left="0" w:righ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x6520gn10p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Especificação de Caso de Uso: Agendar Doação de Sangue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8g180g82d6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r0gvt15et1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Pré-condições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jw1hshvycut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Fluxo de Eventos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80khtio6tj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Fluxo Básico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9ir9b9lfol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Subfluxos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m5pk5463yx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(A01) – Hemocentro sem vagas no horário selecionado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2iwwengr7b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Fluxos Alternativos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4ai5f2h00ap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3.3.1. (A01) – Doador Inapto por Intervalo de Tempo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q4paci510dj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Exceções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5u564nl26o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(E01) – Horário Indisponível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go3lhyiq6cb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Pós-condições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jvrgys2dves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Requisitos Especiais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xy59xut616s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Regras de negócio específicas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dkkb3jnacvj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Detalhamento das Interfaces com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m4csitg2ay2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(I01) - Tela de Agendamento de Doação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vlcgd7pgm1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Demais Interfaces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line="240" w:lineRule="auto"/>
            <w:ind w:left="0" w:right="0" w:firstLine="0"/>
            <w:rPr>
              <w:b w:val="1"/>
              <w:bCs w:val="1"/>
              <w:color w:val="000000"/>
              <w:u w:val="none"/>
            </w:rPr>
          </w:pPr>
          <w:hyperlink w:anchor="_qmm74srld0h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Especificação de Caso de Uso: Cadastro e Login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o54l5qc7pg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Descrição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uzo0ewjvjms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Pré-condições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xvivnc9o36r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Fluxo de Eventos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mpjr387jh1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Fluxo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rrhdggqx7z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Subfluxos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gh7t9x865n1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(S01) – Validação de Força da Senha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u5q3swk42q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Fluxos Alternativos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mwx0kw3bjet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3.3.1. (A01) – Cancelar Cadastro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jmvid5jk5lr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Exceções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a2sww8talp1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(E01) – CPF Inválido ou Já Cadastrado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ykichvtc85j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3.4.2. (E02) – Email já cadastrado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s37590ujcdj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3.4.3. (E03) - Usuário Menor de Idade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s4yfrmu16n2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Pós-condições: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byo3v5cx7vh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Requisitos Especiais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s39nsmhvr8x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Regras de negócio específicas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rof4yigfb6u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Detalhamento das Interfaces com Usuários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8cx05p9u0sn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(I01) - Nome da Interface com Usuário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dy6whsc3ezt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Demais Interfaces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eec7yc8xxv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Observações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line="240" w:lineRule="auto"/>
            <w:ind w:left="0" w:right="0" w:firstLine="0"/>
            <w:rPr>
              <w:b w:val="1"/>
              <w:bCs w:val="1"/>
              <w:color w:val="000000"/>
              <w:u w:val="none"/>
            </w:rPr>
          </w:pPr>
          <w:hyperlink w:anchor="_n16a8iogdcd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Especificação de Caso de Uso: Visualizar Instituições de Saúde Próximas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vlbpi5ucago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Descrição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vvf29jgi4j1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Pré-condições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hm6mc1liio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Fluxo de Eventos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5othh5j9t8o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Fluxo Básico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uicy8c5yo9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Subfluxos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f17joen6g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Fluxos Alternativos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4ssmx1rvxb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Exceções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o2s7ywd2eob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(E01) – Localização Desativada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uhslrpyq4wx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Pós-condições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g0j51yi77sn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Especiais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hhivnz14my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Regras de negócio específicas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yp1zvr3fhv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Detalhamento das Interfaces com Usuários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w7vcki9tovm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(I01) - Tela de Hemocentros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smsbw6og4qd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Demais Interfaces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7malqiqrsp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Interfaces de Software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k2x7jbod14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Interfaces de Hardware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x2sjedp829r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Observações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dot" w:pos="12000"/>
            </w:tabs>
            <w:spacing w:line="240" w:lineRule="auto"/>
            <w:ind w:left="0" w:right="0" w:firstLine="0"/>
            <w:rPr>
              <w:b w:val="1"/>
              <w:bCs w:val="1"/>
              <w:color w:val="000000"/>
              <w:u w:val="none"/>
            </w:rPr>
          </w:pPr>
          <w:hyperlink w:anchor="_v4vq99hxbhd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Especificação de Caso de Uso: Visualizar histórico de doações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gvgr75hrox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Descrição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f6mnlrr1xqj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Pré-condições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nsuflqlw0c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Fluxo de Eventos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31zdy1enxb4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Fluxo Básico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1q6faiszcvq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Subfluxos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kwiar8jiozm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(S01) – Filtrar histórico de doações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60sglesq7hw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Fluxos Alternativos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d9sbjq4al57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3.3.1. (A01) – Histórico vazio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6scgg0ii4c7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Exceções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dot" w:pos="12000"/>
            </w:tabs>
            <w:spacing w:line="240" w:lineRule="auto"/>
            <w:ind w:left="1080" w:right="0" w:firstLine="0"/>
            <w:rPr>
              <w:color w:val="000000"/>
              <w:u w:val="none"/>
            </w:rPr>
          </w:pPr>
          <w:hyperlink w:anchor="_s5ax3f1tfb2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(E01) – Usuário não autenticado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ym9mhlhuk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Pós-condições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9aul31wbwy6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Requisitos Especiais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pbw2mx8s5jc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Regras de negócio específicas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e4nf98bry8b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Detalhamento das Interfaces com Usuários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leader="dot" w:pos="12000"/>
            </w:tabs>
            <w:spacing w:line="240" w:lineRule="auto"/>
            <w:ind w:left="720" w:right="0" w:firstLine="0"/>
            <w:rPr>
              <w:color w:val="000000"/>
              <w:u w:val="none"/>
            </w:rPr>
          </w:pPr>
          <w:hyperlink w:anchor="_x1mpcioace4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(I01) - Tela de Histórico de Doações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598gowcb4hi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Demais Interfaces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dot" w:pos="12000"/>
            </w:tabs>
            <w:spacing w:line="240" w:lineRule="auto"/>
            <w:ind w:left="360" w:right="0" w:firstLine="0"/>
            <w:rPr>
              <w:color w:val="000000"/>
              <w:u w:val="none"/>
            </w:rPr>
          </w:pPr>
          <w:hyperlink w:anchor="_z3k0j0tzsfk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Observações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rPr/>
        <w:sectPr>
          <w:headerReference r:id="rId6" w:type="first"/>
          <w:footerReference r:id="rId7" w:type="default"/>
          <w:footerReference r:id="rId8" w:type="first"/>
          <w:pgSz w:h="16840" w:w="11910" w:orient="portrait"/>
          <w:pgMar w:bottom="1440" w:top="1275.5905511811022" w:left="1417" w:right="1417" w:header="291" w:footer="12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tx6520gn10pb" w:id="4"/>
      <w:bookmarkEnd w:id="4"/>
      <w:r w:rsidDel="00000000" w:rsidR="00000000" w:rsidRPr="00000000">
        <w:rPr>
          <w:rtl w:val="0"/>
        </w:rPr>
        <w:t xml:space="preserve">Especificação de Caso de Uso: Agendar Doação de Sangue</w:t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31"/>
        </w:numPr>
        <w:tabs>
          <w:tab w:val="left" w:leader="none" w:pos="742"/>
        </w:tabs>
        <w:ind w:left="453.5433070866142" w:hanging="226.7716535433071"/>
      </w:pPr>
      <w:bookmarkStart w:colFirst="0" w:colLast="0" w:name="_8g180g82d6k7" w:id="5"/>
      <w:bookmarkEnd w:id="5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Este caso de uso permite que um doador voluntário selecione um hemocentro, data e horário para realizar uma doação de sangue, garantindo que o sistema valide sua aptidão temporal e reserve a vaga no estoque de horários da unidade.</w:t>
      </w:r>
    </w:p>
    <w:p w:rsidR="00000000" w:rsidDel="00000000" w:rsidP="00000000" w:rsidRDefault="00000000" w:rsidRPr="00000000" w14:paraId="00000074">
      <w:pPr>
        <w:ind w:left="22.9999999999999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31"/>
        </w:numPr>
        <w:tabs>
          <w:tab w:val="left" w:leader="none" w:pos="742"/>
        </w:tabs>
        <w:ind w:left="453.5433070866142" w:hanging="226.7716535433071"/>
      </w:pPr>
      <w:bookmarkStart w:colFirst="0" w:colLast="0" w:name="_r0gvt15et164" w:id="6"/>
      <w:bookmarkEnd w:id="6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 doador deve estar autenticado no sistema.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 sistema deve possuir hemocentros cadastrados com horários de funcionamento ativos.</w:t>
      </w:r>
    </w:p>
    <w:p w:rsidR="00000000" w:rsidDel="00000000" w:rsidP="00000000" w:rsidRDefault="00000000" w:rsidRPr="00000000" w14:paraId="00000078">
      <w:pPr>
        <w:spacing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31"/>
        </w:numPr>
        <w:tabs>
          <w:tab w:val="left" w:leader="none" w:pos="742"/>
        </w:tabs>
        <w:ind w:left="453.5433070866142" w:hanging="226.7716535433071"/>
      </w:pPr>
      <w:bookmarkStart w:colFirst="0" w:colLast="0" w:name="_jw1hshvycuti" w:id="7"/>
      <w:bookmarkEnd w:id="7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7A">
      <w:pPr>
        <w:pStyle w:val="Heading3"/>
        <w:numPr>
          <w:ilvl w:val="1"/>
          <w:numId w:val="31"/>
        </w:numPr>
        <w:ind w:left="651.968503937008" w:hanging="226.7716535433072"/>
        <w:rPr/>
      </w:pPr>
      <w:bookmarkStart w:colFirst="0" w:colLast="0" w:name="_80khtio6tjsf" w:id="8"/>
      <w:bookmarkEnd w:id="8"/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804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caso de uso inicia quando o Doador acessa a aba "Agendar" no menu inferior.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exibe o formulário de doação.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seleciona o Hemocentro desejado na lista de opções.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informa a Data da doação.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tabs>
          <w:tab w:val="left" w:leader="none" w:pos="804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seleciona um Horário disponível para a data escolhida.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seleciona seu Tipo sanguíneo.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informa o CPF e Telefone de contato.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pode, opcionalmente, inserir informações no campo Observações.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Doador aciona o comando "Agendar".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valida os dados, reserva o horário e exibe mensagem de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31"/>
        </w:numPr>
        <w:tabs>
          <w:tab w:val="left" w:leader="none" w:pos="742"/>
        </w:tabs>
        <w:ind w:left="651.968503937008" w:hanging="226.7716535433072"/>
        <w:rPr/>
      </w:pPr>
      <w:bookmarkStart w:colFirst="0" w:colLast="0" w:name="_9ir9b9lfolqe" w:id="9"/>
      <w:bookmarkEnd w:id="9"/>
      <w:r w:rsidDel="00000000" w:rsidR="00000000" w:rsidRPr="00000000">
        <w:rPr>
          <w:vertAlign w:val="baseline"/>
          <w:rtl w:val="0"/>
        </w:rPr>
        <w:t xml:space="preserve">Subfluxos</w:t>
      </w:r>
    </w:p>
    <w:p w:rsidR="00000000" w:rsidDel="00000000" w:rsidP="00000000" w:rsidRDefault="00000000" w:rsidRPr="00000000" w14:paraId="00000087">
      <w:pPr>
        <w:pStyle w:val="Heading4"/>
        <w:numPr>
          <w:ilvl w:val="2"/>
          <w:numId w:val="31"/>
        </w:numPr>
        <w:rPr/>
      </w:pPr>
      <w:bookmarkStart w:colFirst="0" w:colLast="0" w:name="_m5pk5463yx2r" w:id="10"/>
      <w:bookmarkEnd w:id="10"/>
      <w:r w:rsidDel="00000000" w:rsidR="00000000" w:rsidRPr="00000000">
        <w:rPr>
          <w:rtl w:val="0"/>
        </w:rPr>
        <w:t xml:space="preserve">(A01) – Hemocentro sem vagas no horário selecionado</w:t>
      </w:r>
    </w:p>
    <w:p w:rsidR="00000000" w:rsidDel="00000000" w:rsidP="00000000" w:rsidRDefault="00000000" w:rsidRPr="00000000" w14:paraId="00000088">
      <w:pPr>
        <w:ind w:left="720" w:right="85.03937007874016" w:firstLine="0"/>
        <w:rPr/>
      </w:pPr>
      <w:r w:rsidDel="00000000" w:rsidR="00000000" w:rsidRPr="00000000">
        <w:rPr>
          <w:rtl w:val="0"/>
        </w:rPr>
        <w:t xml:space="preserve">Pré-condições: 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O sistema identifica que o limite de doadores para o slot de tempo foi atingido.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right="85.03937007874016" w:firstLine="0"/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tabs>
          <w:tab w:val="left" w:leader="none" w:pos="742"/>
        </w:tabs>
        <w:spacing w:after="0" w:afterAutospacing="0"/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sistema informa que o horário não está mais disponível.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tabs>
          <w:tab w:val="left" w:leader="none" w:pos="742"/>
        </w:tabs>
        <w:spacing w:after="0" w:afterAutospacing="0" w:before="0" w:beforeAutospacing="0"/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sistema solicita que o usuário selecione um novo horário ou data.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tabs>
          <w:tab w:val="left" w:leader="none" w:pos="742"/>
        </w:tabs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O fluxo retorna ao passo 4 do fluxo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1"/>
          <w:numId w:val="31"/>
        </w:numPr>
        <w:tabs>
          <w:tab w:val="left" w:leader="none" w:pos="742"/>
        </w:tabs>
        <w:ind w:left="651.968503937008" w:hanging="226.7716535433072"/>
        <w:rPr/>
      </w:pPr>
      <w:bookmarkStart w:colFirst="0" w:colLast="0" w:name="_2iwwengr7bwn" w:id="11"/>
      <w:bookmarkEnd w:id="11"/>
      <w:r w:rsidDel="00000000" w:rsidR="00000000" w:rsidRPr="00000000">
        <w:rPr>
          <w:vertAlign w:val="baseline"/>
          <w:rtl w:val="0"/>
        </w:rPr>
        <w:t xml:space="preserve">Fluxos Alternativos</w:t>
      </w:r>
    </w:p>
    <w:p w:rsidR="00000000" w:rsidDel="00000000" w:rsidP="00000000" w:rsidRDefault="00000000" w:rsidRPr="00000000" w14:paraId="00000091">
      <w:pPr>
        <w:pStyle w:val="Heading4"/>
        <w:numPr>
          <w:ilvl w:val="2"/>
          <w:numId w:val="31"/>
        </w:numPr>
        <w:rPr/>
      </w:pPr>
      <w:bookmarkStart w:colFirst="0" w:colLast="0" w:name="_4ai5f2h00ap1" w:id="12"/>
      <w:bookmarkEnd w:id="12"/>
      <w:r w:rsidDel="00000000" w:rsidR="00000000" w:rsidRPr="00000000">
        <w:rPr>
          <w:rtl w:val="0"/>
        </w:rPr>
        <w:t xml:space="preserve">(A01) – Doador Inapto por Intervalo de Tempo</w:t>
      </w:r>
    </w:p>
    <w:p w:rsidR="00000000" w:rsidDel="00000000" w:rsidP="00000000" w:rsidRDefault="00000000" w:rsidRPr="00000000" w14:paraId="00000092">
      <w:pPr>
        <w:ind w:left="743" w:firstLine="0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 O sistema identifica que a última doação do usuário ocorreu em período inferior ao permitido (60 dias para homens / 90 para mulheres).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43" w:firstLine="0"/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O sistema exibe mensagem informando a data em que o usuário estará apto novamente.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O agendamento é cancelado.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O fluxo retorna ao passo 5 do fluxo básico para alteração de dados ou encerramento.</w:t>
      </w:r>
    </w:p>
    <w:p w:rsidR="00000000" w:rsidDel="00000000" w:rsidP="00000000" w:rsidRDefault="00000000" w:rsidRPr="00000000" w14:paraId="00000099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74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numPr>
          <w:ilvl w:val="1"/>
          <w:numId w:val="31"/>
        </w:numPr>
        <w:tabs>
          <w:tab w:val="left" w:leader="none" w:pos="742"/>
        </w:tabs>
        <w:ind w:left="651.968503937008" w:hanging="226.7716535433072"/>
        <w:rPr/>
      </w:pPr>
      <w:bookmarkStart w:colFirst="0" w:colLast="0" w:name="_q4paci510djp" w:id="13"/>
      <w:bookmarkEnd w:id="13"/>
      <w:r w:rsidDel="00000000" w:rsidR="00000000" w:rsidRPr="00000000">
        <w:rPr>
          <w:vertAlign w:val="baseline"/>
          <w:rtl w:val="0"/>
        </w:rPr>
        <w:t xml:space="preserve">Exceções</w:t>
      </w:r>
    </w:p>
    <w:p w:rsidR="00000000" w:rsidDel="00000000" w:rsidP="00000000" w:rsidRDefault="00000000" w:rsidRPr="00000000" w14:paraId="0000009C">
      <w:pPr>
        <w:pStyle w:val="Heading4"/>
        <w:numPr>
          <w:ilvl w:val="2"/>
          <w:numId w:val="31"/>
        </w:numPr>
        <w:tabs>
          <w:tab w:val="left" w:leader="none" w:pos="1462"/>
        </w:tabs>
        <w:spacing w:before="59" w:lineRule="auto"/>
        <w:ind w:left="-368.5039370078741" w:firstLine="935.4330708661416"/>
        <w:rPr/>
      </w:pPr>
      <w:bookmarkStart w:colFirst="0" w:colLast="0" w:name="_5u564nl26ohi" w:id="14"/>
      <w:bookmarkEnd w:id="14"/>
      <w:r w:rsidDel="00000000" w:rsidR="00000000" w:rsidRPr="00000000">
        <w:rPr>
          <w:vertAlign w:val="baseline"/>
          <w:rtl w:val="0"/>
        </w:rPr>
        <w:t xml:space="preserve">(E01) – Horário Indisponível</w:t>
      </w:r>
    </w:p>
    <w:p w:rsidR="00000000" w:rsidDel="00000000" w:rsidP="00000000" w:rsidRDefault="00000000" w:rsidRPr="00000000" w14:paraId="0000009D">
      <w:pPr>
        <w:ind w:left="743" w:firstLine="0"/>
        <w:rPr/>
      </w:pPr>
      <w:r w:rsidDel="00000000" w:rsidR="00000000" w:rsidRPr="00000000">
        <w:rPr>
          <w:rtl w:val="0"/>
        </w:rPr>
        <w:t xml:space="preserve">Pré-condições: 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momento da confirmação, a última vaga do horário selecionado foi preenchida por outro usuário.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46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exibe mensagem de "Horário não mais disponível". O sistema atualiza a lista de horários.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fluxo retorna ao passo 4 do fluxo básico.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343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Pós-condições: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O agendamento é persistido no banco de dados com status "Pendente". A capacidade do slot de horário na unidade de coleta é atualizada.</w:t>
      </w:r>
    </w:p>
    <w:p w:rsidR="00000000" w:rsidDel="00000000" w:rsidP="00000000" w:rsidRDefault="00000000" w:rsidRPr="00000000" w14:paraId="000000A6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74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0"/>
          <w:numId w:val="31"/>
        </w:numPr>
        <w:tabs>
          <w:tab w:val="left" w:leader="none" w:pos="742"/>
        </w:tabs>
        <w:ind w:left="453.5433070866142" w:hanging="226.7716535433071"/>
      </w:pPr>
      <w:bookmarkStart w:colFirst="0" w:colLast="0" w:name="_go3lhyiq6cb4" w:id="15"/>
      <w:bookmarkEnd w:id="15"/>
      <w:r w:rsidDel="00000000" w:rsidR="00000000" w:rsidRPr="00000000">
        <w:rPr>
          <w:vertAlign w:val="baseline"/>
          <w:rtl w:val="0"/>
        </w:rPr>
        <w:t xml:space="preserve">Pós-condições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agendamento é persistido no banco de dados com status "Pendente". A capacidade do slot de horário na unidade de coleta é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0"/>
          <w:numId w:val="31"/>
        </w:numPr>
        <w:tabs>
          <w:tab w:val="left" w:leader="none" w:pos="742"/>
        </w:tabs>
        <w:spacing w:before="0" w:line="240" w:lineRule="auto"/>
        <w:ind w:left="453.5433070866142" w:right="0" w:hanging="226.7716535433071"/>
        <w:rPr/>
      </w:pPr>
      <w:bookmarkStart w:colFirst="0" w:colLast="0" w:name="_jvrgys2dves8" w:id="16"/>
      <w:bookmarkEnd w:id="16"/>
      <w:r w:rsidDel="00000000" w:rsidR="00000000" w:rsidRPr="00000000">
        <w:rPr>
          <w:vertAlign w:val="baseline"/>
          <w:rtl w:val="0"/>
        </w:rPr>
        <w:t xml:space="preserve">Requisitos Especiais</w:t>
      </w:r>
    </w:p>
    <w:p w:rsidR="00000000" w:rsidDel="00000000" w:rsidP="00000000" w:rsidRDefault="00000000" w:rsidRPr="00000000" w14:paraId="000000AC">
      <w:pPr>
        <w:numPr>
          <w:ilvl w:val="1"/>
          <w:numId w:val="31"/>
        </w:numPr>
        <w:ind w:left="651.968503937008" w:hanging="226.7716535433072"/>
        <w:rPr/>
      </w:pPr>
      <w:r w:rsidDel="00000000" w:rsidR="00000000" w:rsidRPr="00000000">
        <w:rPr>
          <w:b w:val="1"/>
          <w:bCs w:val="1"/>
          <w:rtl w:val="0"/>
        </w:rPr>
        <w:t xml:space="preserve">(RE01) - Desempenho: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51.968503937008" w:firstLine="0"/>
        <w:rPr/>
      </w:pPr>
      <w:r w:rsidDel="00000000" w:rsidR="00000000" w:rsidRPr="00000000">
        <w:rPr>
          <w:rtl w:val="0"/>
        </w:rPr>
        <w:t xml:space="preserve">A consulta de disponibilidade de horários deve retornar em menos de 2 segundos.</w:t>
      </w:r>
    </w:p>
    <w:p w:rsidR="00000000" w:rsidDel="00000000" w:rsidP="00000000" w:rsidRDefault="00000000" w:rsidRPr="00000000" w14:paraId="000000AE">
      <w:pPr>
        <w:ind w:left="651.9685039370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1"/>
        </w:numPr>
        <w:ind w:left="651.968503937008" w:right="847" w:hanging="226.7716535433072"/>
        <w:rPr/>
      </w:pPr>
      <w:r w:rsidDel="00000000" w:rsidR="00000000" w:rsidRPr="00000000">
        <w:rPr>
          <w:b w:val="1"/>
          <w:bCs w:val="1"/>
          <w:rtl w:val="0"/>
        </w:rPr>
        <w:t xml:space="preserve">(RE02) - Geolocalização: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ind w:left="651.968503937008" w:right="847" w:firstLine="0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O sistema deve priorizar a listagem de hemocentros mais próximos à coordenada GPS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right="8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31"/>
        </w:numPr>
        <w:tabs>
          <w:tab w:val="left" w:leader="none" w:pos="742"/>
        </w:tabs>
        <w:spacing w:before="0" w:line="240" w:lineRule="auto"/>
        <w:ind w:left="453.5433070866142" w:right="0" w:hanging="226.7716535433071"/>
        <w:rPr/>
      </w:pPr>
      <w:bookmarkStart w:colFirst="0" w:colLast="0" w:name="_xy59xut616ss" w:id="17"/>
      <w:bookmarkEnd w:id="17"/>
      <w:r w:rsidDel="00000000" w:rsidR="00000000" w:rsidRPr="00000000">
        <w:rPr>
          <w:vertAlign w:val="baseline"/>
          <w:rtl w:val="0"/>
        </w:rPr>
        <w:t xml:space="preserve">Regras de negócio específicas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ind w:left="651.968503937008" w:hanging="226.7716535433072"/>
        <w:rPr/>
      </w:pPr>
      <w:r w:rsidDel="00000000" w:rsidR="00000000" w:rsidRPr="00000000">
        <w:rPr>
          <w:b w:val="1"/>
          <w:bCs w:val="1"/>
          <w:rtl w:val="0"/>
        </w:rPr>
        <w:t xml:space="preserve">(RN01) - Intervalo de Doação: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ind w:left="651.968503937008" w:firstLine="0"/>
        <w:rPr/>
      </w:pPr>
      <w:r w:rsidDel="00000000" w:rsidR="00000000" w:rsidRPr="00000000">
        <w:rPr>
          <w:rtl w:val="0"/>
        </w:rPr>
        <w:t xml:space="preserve">Homens podem doar a cada 60 dias (máx 4x/ano) e mulheres a cada 90 dias (máx 3x/ano).</w:t>
      </w:r>
    </w:p>
    <w:p w:rsidR="00000000" w:rsidDel="00000000" w:rsidP="00000000" w:rsidRDefault="00000000" w:rsidRPr="00000000" w14:paraId="000000B5">
      <w:pPr>
        <w:ind w:left="651.9685039370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ind w:left="651.968503937008" w:hanging="226.7716535433072"/>
        <w:rPr/>
      </w:pPr>
      <w:r w:rsidDel="00000000" w:rsidR="00000000" w:rsidRPr="00000000">
        <w:rPr>
          <w:b w:val="1"/>
          <w:bCs w:val="1"/>
          <w:rtl w:val="0"/>
        </w:rPr>
        <w:t xml:space="preserve">(RN02) - Validação de CPF: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651.968503937008" w:firstLine="0"/>
        <w:rPr/>
      </w:pPr>
      <w:r w:rsidDel="00000000" w:rsidR="00000000" w:rsidRPr="00000000">
        <w:rPr>
          <w:rtl w:val="0"/>
        </w:rPr>
        <w:t xml:space="preserve">O sistema deve validar a integridade matemática do CPF informado</w:t>
      </w:r>
    </w:p>
    <w:p w:rsidR="00000000" w:rsidDel="00000000" w:rsidP="00000000" w:rsidRDefault="00000000" w:rsidRPr="00000000" w14:paraId="000000B8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42"/>
        </w:tabs>
        <w:spacing w:before="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79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31"/>
        </w:numPr>
        <w:tabs>
          <w:tab w:val="left" w:leader="none" w:pos="742"/>
        </w:tabs>
        <w:spacing w:before="0" w:lineRule="auto"/>
        <w:ind w:left="453.5433070866142" w:right="0" w:hanging="226.7716535433071"/>
        <w:rPr/>
      </w:pPr>
      <w:bookmarkStart w:colFirst="0" w:colLast="0" w:name="_dkkb3jnacvjp" w:id="18"/>
      <w:bookmarkEnd w:id="18"/>
      <w:r w:rsidDel="00000000" w:rsidR="00000000" w:rsidRPr="00000000">
        <w:rPr>
          <w:vertAlign w:val="baseline"/>
          <w:rtl w:val="0"/>
        </w:rPr>
        <w:t xml:space="preserve">Detalhamento das Interfaces com Usuário</w:t>
      </w:r>
    </w:p>
    <w:p w:rsidR="00000000" w:rsidDel="00000000" w:rsidP="00000000" w:rsidRDefault="00000000" w:rsidRPr="00000000" w14:paraId="000000BC">
      <w:pPr>
        <w:pStyle w:val="Heading3"/>
        <w:numPr>
          <w:ilvl w:val="1"/>
          <w:numId w:val="31"/>
        </w:numPr>
        <w:tabs>
          <w:tab w:val="left" w:leader="none" w:pos="742"/>
        </w:tabs>
        <w:ind w:left="651.968503937008" w:hanging="226.7716535433072"/>
        <w:rPr/>
      </w:pPr>
      <w:bookmarkStart w:colFirst="0" w:colLast="0" w:name="_m4csitg2ay2v" w:id="19"/>
      <w:bookmarkEnd w:id="19"/>
      <w:r w:rsidDel="00000000" w:rsidR="00000000" w:rsidRPr="00000000">
        <w:rPr>
          <w:b w:val="0"/>
          <w:bCs w:val="0"/>
          <w:rtl w:val="0"/>
        </w:rPr>
        <w:t xml:space="preserve">(I01) - Tela de Agendamento de Doação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00" w:before="300" w:line="240" w:lineRule="auto"/>
        <w:ind w:left="743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199591" cy="4767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591" cy="4767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00" w:before="300" w:line="240" w:lineRule="auto"/>
        <w:ind w:left="743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2"/>
          <w:numId w:val="31"/>
        </w:numPr>
        <w:tabs>
          <w:tab w:val="left" w:leader="none" w:pos="742"/>
        </w:tabs>
        <w:ind w:left="-368.5039370078741" w:firstLine="935.4330708661416"/>
      </w:pPr>
      <w:r w:rsidDel="00000000" w:rsidR="00000000" w:rsidRPr="00000000">
        <w:rPr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5"/>
        <w:gridCol w:w="1875"/>
        <w:gridCol w:w="1950"/>
        <w:gridCol w:w="1470"/>
        <w:gridCol w:w="1050"/>
        <w:gridCol w:w="1890"/>
        <w:tblGridChange w:id="0">
          <w:tblGrid>
            <w:gridCol w:w="585"/>
            <w:gridCol w:w="1875"/>
            <w:gridCol w:w="1950"/>
            <w:gridCol w:w="1470"/>
            <w:gridCol w:w="1050"/>
            <w:gridCol w:w="1890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Válidos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Hemocentro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Unidade de coleta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Lista cadastrada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Dia da doação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Datas futuras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 do doador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dígitos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sanguíneo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Grupo sanguíneo e fator RH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A+, A-, B+, B- e</w:t>
            </w:r>
          </w:p>
          <w:p w:rsidR="00000000" w:rsidDel="00000000" w:rsidP="00000000" w:rsidRDefault="00000000" w:rsidRPr="00000000" w14:paraId="000000D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etc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para contato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Não se aplica</w:t>
            </w:r>
          </w:p>
        </w:tc>
      </w:tr>
    </w:tbl>
    <w:p w:rsidR="00000000" w:rsidDel="00000000" w:rsidP="00000000" w:rsidRDefault="00000000" w:rsidRPr="00000000" w14:paraId="000000E5">
      <w:pPr>
        <w:spacing w:before="135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31"/>
        </w:numPr>
        <w:tabs>
          <w:tab w:val="left" w:leader="none" w:pos="742"/>
        </w:tabs>
        <w:ind w:left="-368.5039370078741" w:firstLine="935.4330708661416"/>
      </w:pPr>
      <w:r w:rsidDel="00000000" w:rsidR="00000000" w:rsidRPr="00000000">
        <w:rPr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80"/>
        <w:gridCol w:w="1920"/>
        <w:gridCol w:w="3705"/>
        <w:gridCol w:w="2415"/>
        <w:tblGridChange w:id="0">
          <w:tblGrid>
            <w:gridCol w:w="780"/>
            <w:gridCol w:w="1920"/>
            <w:gridCol w:w="3705"/>
            <w:gridCol w:w="2415"/>
          </w:tblGrid>
        </w:tblGridChange>
      </w:tblGrid>
      <w:tr>
        <w:trPr>
          <w:cantSplit w:val="0"/>
          <w:trHeight w:val="378.5791549774358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635.356391897564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Agendar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Processa e salva o agendamento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Habilitado após campos obrigatórios</w:t>
            </w:r>
          </w:p>
        </w:tc>
      </w:tr>
      <w:tr>
        <w:trPr>
          <w:cantSplit w:val="0"/>
          <w:trHeight w:val="378.5791549774358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Voltar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Retorna à tela anterior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  <w:tr>
        <w:trPr>
          <w:cantSplit w:val="0"/>
          <w:trHeight w:val="378.5791549774358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Início/Vouchers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Navegação entre módulos do app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0"/>
          <w:numId w:val="31"/>
        </w:numPr>
        <w:tabs>
          <w:tab w:val="left" w:leader="none" w:pos="742"/>
        </w:tabs>
        <w:spacing w:before="1" w:line="240" w:lineRule="auto"/>
        <w:ind w:left="453.5433070866142" w:right="0" w:hanging="226.7716535433071"/>
        <w:rPr/>
      </w:pPr>
      <w:bookmarkStart w:colFirst="0" w:colLast="0" w:name="_vlcgd7pgm1ll" w:id="20"/>
      <w:bookmarkEnd w:id="20"/>
      <w:r w:rsidDel="00000000" w:rsidR="00000000" w:rsidRPr="00000000">
        <w:rPr>
          <w:vertAlign w:val="baseline"/>
          <w:rtl w:val="0"/>
        </w:rPr>
        <w:t xml:space="preserve">Demais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1"/>
        </w:numPr>
        <w:tabs>
          <w:tab w:val="left" w:leader="none" w:pos="742"/>
        </w:tabs>
        <w:ind w:left="651.968503937008" w:hanging="226.7716535433072"/>
      </w:pPr>
      <w:r w:rsidDel="00000000" w:rsidR="00000000" w:rsidRPr="00000000">
        <w:rPr>
          <w:rtl w:val="0"/>
        </w:rPr>
        <w:t xml:space="preserve">Interfaces de Software</w:t>
      </w:r>
    </w:p>
    <w:tbl>
      <w:tblPr>
        <w:tblStyle w:val="Table4"/>
        <w:tblW w:w="8805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50"/>
        <w:gridCol w:w="2115"/>
        <w:gridCol w:w="2085"/>
        <w:gridCol w:w="3855"/>
        <w:tblGridChange w:id="0">
          <w:tblGrid>
            <w:gridCol w:w="750"/>
            <w:gridCol w:w="2115"/>
            <w:gridCol w:w="2085"/>
            <w:gridCol w:w="385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API Google Maps 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MapBox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Interface para geocodificação de endereços e cálculo de distância entre a posição do doador e o hemocentro.</w:t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Banco de Dados PostgreSQL (Prisma)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Interface de persistência de dados onde os registros de agendamentos e logs de auditoria são armazenados.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0" w:type="default"/>
          <w:headerReference r:id="rId11" w:type="first"/>
          <w:footerReference r:id="rId12" w:type="default"/>
          <w:type w:val="nextPage"/>
          <w:pgSz w:h="16840" w:w="11910" w:orient="portrait"/>
          <w:pgMar w:bottom="1440" w:top="820" w:left="1417" w:right="1417" w:header="291" w:footer="125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b w:val="1"/>
          <w:bCs w:val="1"/>
          <w:sz w:val="36"/>
          <w:szCs w:val="36"/>
        </w:rPr>
      </w:pPr>
      <w:bookmarkStart w:colFirst="0" w:colLast="0" w:name="_qmm74srld0h3" w:id="21"/>
      <w:bookmarkEnd w:id="21"/>
      <w:r w:rsidDel="00000000" w:rsidR="00000000" w:rsidRPr="00000000">
        <w:rPr>
          <w:rtl w:val="0"/>
        </w:rPr>
        <w:t xml:space="preserve">Especificação de Caso de Uso: Cadastro 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o54l5qc7pgk2" w:id="22"/>
      <w:bookmarkEnd w:id="22"/>
      <w:r w:rsidDel="00000000" w:rsidR="00000000" w:rsidRPr="00000000">
        <w:rPr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10A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caso de uso permite que um visitante (usuário ainda não registrado) realize o seu cadastro no sistema fornecendo seus dados pessoais obrigatórios. O objetivo é criar uma conta de acesso para que o usuário possa utilizar as funcionalidades restritas da plataforma.</w:t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uzo0ewjvjmsp" w:id="23"/>
      <w:bookmarkEnd w:id="23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sistema deve estar acessível e online.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não deve estar com uma sessão ativa (logado) no sistema.</w:t>
      </w:r>
    </w:p>
    <w:p w:rsidR="00000000" w:rsidDel="00000000" w:rsidP="00000000" w:rsidRDefault="00000000" w:rsidRPr="00000000" w14:paraId="0000010F">
      <w:pPr>
        <w:spacing w:before="74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xvivnc9o36r6" w:id="24"/>
      <w:bookmarkEnd w:id="24"/>
      <w:r w:rsidDel="00000000" w:rsidR="00000000" w:rsidRPr="00000000">
        <w:rPr>
          <w:vertAlign w:val="baseline"/>
          <w:rtl w:val="0"/>
        </w:rPr>
        <w:t xml:space="preserve">Fluxo de Eventos</w:t>
      </w:r>
    </w:p>
    <w:p w:rsidR="00000000" w:rsidDel="00000000" w:rsidP="00000000" w:rsidRDefault="00000000" w:rsidRPr="00000000" w14:paraId="00000111">
      <w:pPr>
        <w:pStyle w:val="Heading3"/>
        <w:numPr>
          <w:ilvl w:val="1"/>
          <w:numId w:val="9"/>
        </w:numPr>
        <w:tabs>
          <w:tab w:val="left" w:leader="none" w:pos="548.0000000000002"/>
        </w:tabs>
        <w:ind w:left="651.968503937008" w:hanging="226.7716535433072"/>
      </w:pPr>
      <w:bookmarkStart w:colFirst="0" w:colLast="0" w:name="_mpjr387jh1vg" w:id="25"/>
      <w:bookmarkEnd w:id="25"/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Ator acessa a tela inicial do sistema e clica na opção "Cadastrar-se".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apresenta a interface de cadastro (I01).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Ator preenche os campos solicitados: Nome, CPF, Data de Nascimento, E-mail, Senha e Confirmação de Senha.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Ator seleciona a caixa de verificação "Aceito os Termos de Uso e Política de Privacidade".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Ator aciona o comando "Cadastrar".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valida os formatos dos dados inseridos e a força da senha (S01).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aplica as regras de negócio de validação de CPF, Maioridade e Unicidade (RN01, RN02, RN03).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registra os dados do usuário no banco de dados, armazenando a senha de forma criptografada (RE01).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exibe a mensagem de sucesso: "Cadastro realizado com sucesso! Um e-mail de boas-vindas foi enviado para você.".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tabs>
          <w:tab w:val="left" w:leader="none" w:pos="1463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redireciona o Ator para a tela de Login.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tabs>
          <w:tab w:val="left" w:leader="none" w:pos="1463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caso de uso é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1463"/>
        </w:tabs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numPr>
          <w:ilvl w:val="1"/>
          <w:numId w:val="9"/>
        </w:numPr>
        <w:tabs>
          <w:tab w:val="left" w:leader="none" w:pos="742"/>
        </w:tabs>
        <w:ind w:left="651.968503937008" w:hanging="226.7716535433072"/>
      </w:pPr>
      <w:bookmarkStart w:colFirst="0" w:colLast="0" w:name="_rrhdggqx7zcf" w:id="26"/>
      <w:bookmarkEnd w:id="26"/>
      <w:r w:rsidDel="00000000" w:rsidR="00000000" w:rsidRPr="00000000">
        <w:rPr>
          <w:rtl w:val="0"/>
        </w:rPr>
        <w:t xml:space="preserve">Subfluxos</w:t>
      </w:r>
    </w:p>
    <w:p w:rsidR="00000000" w:rsidDel="00000000" w:rsidP="00000000" w:rsidRDefault="00000000" w:rsidRPr="00000000" w14:paraId="0000011F">
      <w:pPr>
        <w:pStyle w:val="Heading4"/>
        <w:numPr>
          <w:ilvl w:val="2"/>
          <w:numId w:val="9"/>
        </w:numPr>
        <w:tabs>
          <w:tab w:val="left" w:leader="none" w:pos="742"/>
        </w:tabs>
        <w:ind w:firstLine="566.9291338582677"/>
      </w:pPr>
      <w:bookmarkStart w:colFirst="0" w:colLast="0" w:name="_gh7t9x865n17" w:id="27"/>
      <w:bookmarkEnd w:id="27"/>
      <w:r w:rsidDel="00000000" w:rsidR="00000000" w:rsidRPr="00000000">
        <w:rPr>
          <w:vertAlign w:val="baseline"/>
          <w:rtl w:val="0"/>
        </w:rPr>
        <w:t xml:space="preserve">(S01) – Validação de Força da Senha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Durante o passo 3 do Fluxo Básico, à medida que o Ator digita a senha, o Sistema avalia em tempo real os critérios definidos (RN04).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exibe um indicador visual (ex: barra de cores Vermelha, Amarela ou Verde) indicando a força da senha.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fluxo retorna ao passo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numPr>
          <w:ilvl w:val="1"/>
          <w:numId w:val="9"/>
        </w:numPr>
        <w:tabs>
          <w:tab w:val="left" w:leader="none" w:pos="742"/>
        </w:tabs>
        <w:spacing w:after="100" w:afterAutospacing="0"/>
        <w:ind w:left="651.968503937008" w:hanging="226.7716535433072"/>
      </w:pPr>
      <w:bookmarkStart w:colFirst="0" w:colLast="0" w:name="_u5q3swk42q9n" w:id="28"/>
      <w:bookmarkEnd w:id="28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25">
      <w:pPr>
        <w:pStyle w:val="Heading4"/>
        <w:numPr>
          <w:ilvl w:val="2"/>
          <w:numId w:val="9"/>
        </w:numPr>
        <w:tabs>
          <w:tab w:val="left" w:leader="none" w:pos="742"/>
        </w:tabs>
        <w:spacing w:before="100" w:beforeAutospacing="0" w:line="240" w:lineRule="auto"/>
        <w:ind w:left="-368.5039370078741" w:right="0" w:firstLine="935.4330708661417"/>
        <w:rPr/>
      </w:pPr>
      <w:bookmarkStart w:colFirst="0" w:colLast="0" w:name="_mwx0kw3bjet1" w:id="29"/>
      <w:bookmarkEnd w:id="29"/>
      <w:r w:rsidDel="00000000" w:rsidR="00000000" w:rsidRPr="00000000">
        <w:rPr>
          <w:vertAlign w:val="baseline"/>
          <w:rtl w:val="0"/>
        </w:rPr>
        <w:t xml:space="preserve">(A01) – Cancelar Cadastro</w:t>
      </w:r>
    </w:p>
    <w:p w:rsidR="00000000" w:rsidDel="00000000" w:rsidP="00000000" w:rsidRDefault="00000000" w:rsidRPr="00000000" w14:paraId="00000126">
      <w:pPr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O Ator está na interface de cadastro preenchendo os dados.</w:t>
      </w:r>
    </w:p>
    <w:p w:rsidR="00000000" w:rsidDel="00000000" w:rsidP="00000000" w:rsidRDefault="00000000" w:rsidRPr="00000000" w14:paraId="00000128">
      <w:pPr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Em qualquer momento antes de clicar em "Cadastrar" (entre os passos 2 e 4 do Fluxo Básico), o Ator aciona o comando "Cancelar".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descarta todos os dados preenchidos na tela.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redireciona o Ator para a tela inicial ou de Login.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caso de uso é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39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numPr>
          <w:ilvl w:val="1"/>
          <w:numId w:val="9"/>
        </w:numPr>
        <w:tabs>
          <w:tab w:val="left" w:leader="none" w:pos="742"/>
        </w:tabs>
        <w:spacing w:after="100" w:afterAutospacing="0"/>
        <w:ind w:left="651.968503937008" w:hanging="226.7716535433072"/>
      </w:pPr>
      <w:bookmarkStart w:colFirst="0" w:colLast="0" w:name="_jmvid5jk5lrn" w:id="30"/>
      <w:bookmarkEnd w:id="30"/>
      <w:r w:rsidDel="00000000" w:rsidR="00000000" w:rsidRPr="00000000">
        <w:rPr>
          <w:vertAlign w:val="baseline"/>
          <w:rtl w:val="0"/>
        </w:rPr>
        <w:t xml:space="preserve">Exceções</w:t>
      </w:r>
    </w:p>
    <w:p w:rsidR="00000000" w:rsidDel="00000000" w:rsidP="00000000" w:rsidRDefault="00000000" w:rsidRPr="00000000" w14:paraId="00000130">
      <w:pPr>
        <w:pStyle w:val="Heading4"/>
        <w:numPr>
          <w:ilvl w:val="2"/>
          <w:numId w:val="9"/>
        </w:numPr>
        <w:tabs>
          <w:tab w:val="left" w:leader="none" w:pos="742"/>
        </w:tabs>
        <w:spacing w:before="100" w:beforeAutospacing="0" w:line="240" w:lineRule="auto"/>
        <w:ind w:left="-368.5039370078741" w:right="0" w:firstLine="935.4330708661417"/>
        <w:rPr/>
      </w:pPr>
      <w:bookmarkStart w:colFirst="0" w:colLast="0" w:name="_a2sww8talp11" w:id="31"/>
      <w:bookmarkEnd w:id="31"/>
      <w:r w:rsidDel="00000000" w:rsidR="00000000" w:rsidRPr="00000000">
        <w:rPr>
          <w:vertAlign w:val="baseline"/>
          <w:rtl w:val="0"/>
        </w:rPr>
        <w:t xml:space="preserve">(E01) – CPF Inválido ou Já Cadastrado</w:t>
      </w:r>
    </w:p>
    <w:p w:rsidR="00000000" w:rsidDel="00000000" w:rsidP="00000000" w:rsidRDefault="00000000" w:rsidRPr="00000000" w14:paraId="00000131">
      <w:pPr>
        <w:tabs>
          <w:tab w:val="left" w:leader="none" w:pos="742"/>
        </w:tabs>
        <w:ind w:left="743" w:firstLine="0"/>
        <w:rPr/>
      </w:pPr>
      <w:r w:rsidDel="00000000" w:rsidR="00000000" w:rsidRPr="00000000">
        <w:rPr>
          <w:vertAlign w:val="baseline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Ator acionou o comando "Cadastrar" no passo 5 do Fluxo Básico.</w:t>
      </w:r>
    </w:p>
    <w:p w:rsidR="00000000" w:rsidDel="00000000" w:rsidP="00000000" w:rsidRDefault="00000000" w:rsidRPr="00000000" w14:paraId="00000133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identifica que o CPF não é válido matematicamente (RN01) ou já existe no banco de dados</w:t>
      </w:r>
      <w:r w:rsidDel="00000000" w:rsidR="00000000" w:rsidRPr="00000000">
        <w:rPr>
          <w:rtl w:val="0"/>
        </w:rPr>
        <w:t xml:space="preserve"> (RN03).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interrompe o fluxo e exibe a mensagem de erro: "O CPF informado é inválido ou já possui cadastro no sistema".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mantém os dados preenchidos na tela, com o campo CPF destacado 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vermelho.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fluxo retorna ao passo 3 do Fluxo Básico para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numPr>
          <w:ilvl w:val="2"/>
          <w:numId w:val="9"/>
        </w:numPr>
        <w:tabs>
          <w:tab w:val="left" w:leader="none" w:pos="742"/>
        </w:tabs>
        <w:ind w:firstLine="566.9291338582677"/>
      </w:pPr>
      <w:bookmarkStart w:colFirst="0" w:colLast="0" w:name="_ykichvtc85jf" w:id="32"/>
      <w:bookmarkEnd w:id="32"/>
      <w:r w:rsidDel="00000000" w:rsidR="00000000" w:rsidRPr="00000000">
        <w:rPr>
          <w:rtl w:val="0"/>
        </w:rPr>
        <w:t xml:space="preserve">(E02) – Email já cadastrado</w:t>
      </w:r>
    </w:p>
    <w:p w:rsidR="00000000" w:rsidDel="00000000" w:rsidP="00000000" w:rsidRDefault="00000000" w:rsidRPr="00000000" w14:paraId="0000013B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 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Ator acionou o comando "Cadastrar" no passo 5 do Fluxo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tabs>
          <w:tab w:val="left" w:leader="none" w:pos="146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identifica que o E-mail informado já pertence a uma conta ativa (RN03).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tabs>
          <w:tab w:val="left" w:leader="none" w:pos="146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interrompe o fluxo e exibe a mensagem: "Este e-mail já está em uso. Deseja recuperar sua senha?".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tabs>
          <w:tab w:val="left" w:leader="none" w:pos="146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fluxo retorna ao passo 3 do Fluxo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numPr>
          <w:ilvl w:val="2"/>
          <w:numId w:val="9"/>
        </w:numPr>
        <w:tabs>
          <w:tab w:val="left" w:leader="none" w:pos="742"/>
        </w:tabs>
        <w:ind w:firstLine="566.9291338582677"/>
        <w:sectPr>
          <w:headerReference r:id="rId13" w:type="default"/>
          <w:footerReference r:id="rId14" w:type="default"/>
          <w:type w:val="nextPage"/>
          <w:pgSz w:h="16840" w:w="11910" w:orient="portrait"/>
          <w:pgMar w:bottom="1440" w:top="820" w:left="1417" w:right="1417" w:header="291" w:footer="1250"/>
        </w:sectPr>
      </w:pPr>
      <w:bookmarkStart w:colFirst="0" w:colLast="0" w:name="_s37590ujcdjx" w:id="33"/>
      <w:bookmarkEnd w:id="33"/>
      <w:r w:rsidDel="00000000" w:rsidR="00000000" w:rsidRPr="00000000">
        <w:rPr>
          <w:vertAlign w:val="baseline"/>
          <w:rtl w:val="0"/>
        </w:rPr>
        <w:t xml:space="preserve">(E03) - Usuário Menor de Ida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144">
      <w:pPr>
        <w:tabs>
          <w:tab w:val="left" w:leader="none" w:pos="1099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 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tabs>
          <w:tab w:val="left" w:leader="none" w:pos="1099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Ator acionou o comando "Cadastrar" no passo 5 do Fluxo.</w:t>
      </w:r>
    </w:p>
    <w:p w:rsidR="00000000" w:rsidDel="00000000" w:rsidP="00000000" w:rsidRDefault="00000000" w:rsidRPr="00000000" w14:paraId="00000146">
      <w:pPr>
        <w:tabs>
          <w:tab w:val="left" w:leader="none" w:pos="109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1099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tabs>
          <w:tab w:val="left" w:leader="none" w:pos="1875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calcula a idade com base na Data de Nascimento e identifica que o Ator tem menos de 18 anos (RN02).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tabs>
          <w:tab w:val="left" w:leader="none" w:pos="1875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exibe a mensagem: "É necessário ter 18 anos ou mais para se cadastrar na plataforma".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tabs>
          <w:tab w:val="left" w:leader="none" w:pos="1819"/>
        </w:tabs>
        <w:ind w:left="1440" w:hanging="360"/>
        <w:sectPr>
          <w:type w:val="continuous"/>
          <w:pgSz w:h="16840" w:w="11910" w:orient="portrait"/>
          <w:pgMar w:bottom="1440" w:top="820" w:left="1417" w:right="1417" w:header="291" w:footer="1250"/>
          <w:cols w:equalWidth="0" w:num="1">
            <w:col w:space="0" w:w="9071.5"/>
          </w:cols>
        </w:sectPr>
      </w:pPr>
      <w:r w:rsidDel="00000000" w:rsidR="00000000" w:rsidRPr="00000000">
        <w:rPr>
          <w:vertAlign w:val="baseline"/>
          <w:rtl w:val="0"/>
        </w:rPr>
        <w:t xml:space="preserve">O fluxo retorna ao passo 3 do Fluxo Básico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5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s4yfrmu16n27" w:id="34"/>
      <w:bookmarkEnd w:id="34"/>
      <w:r w:rsidDel="00000000" w:rsidR="00000000" w:rsidRPr="00000000">
        <w:rPr>
          <w:vertAlign w:val="baseline"/>
          <w:rtl w:val="0"/>
        </w:rPr>
        <w:t xml:space="preserve">Pós-condições: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Uma nova conta de usuário é criada e ativada no banco de dados.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envia um e-mail de boas-vindas para o endereço eletrônico registrado.</w:t>
      </w:r>
    </w:p>
    <w:p w:rsidR="00000000" w:rsidDel="00000000" w:rsidP="00000000" w:rsidRDefault="00000000" w:rsidRPr="00000000" w14:paraId="0000014F">
      <w:pPr>
        <w:spacing w:before="12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byo3v5cx7vhm" w:id="35"/>
      <w:bookmarkEnd w:id="35"/>
      <w:r w:rsidDel="00000000" w:rsidR="00000000" w:rsidRPr="00000000">
        <w:rPr>
          <w:vertAlign w:val="baseline"/>
          <w:rtl w:val="0"/>
        </w:rPr>
        <w:t xml:space="preserve">Requisitos Especiais</w:t>
      </w:r>
    </w:p>
    <w:p w:rsidR="00000000" w:rsidDel="00000000" w:rsidP="00000000" w:rsidRDefault="00000000" w:rsidRPr="00000000" w14:paraId="00000151">
      <w:pPr>
        <w:numPr>
          <w:ilvl w:val="1"/>
          <w:numId w:val="9"/>
        </w:numPr>
        <w:tabs>
          <w:tab w:val="left" w:leader="none" w:pos="742"/>
        </w:tabs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(RE01) - Criptografia e Segurança:</w:t>
      </w:r>
    </w:p>
    <w:p w:rsidR="00000000" w:rsidDel="00000000" w:rsidP="00000000" w:rsidRDefault="00000000" w:rsidRPr="00000000" w14:paraId="00000152">
      <w:pPr>
        <w:ind w:left="2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senha do usuário jamais deve ser armazenada em texto plano. Deve-se utilizar um algoritmo de hash forte unidirecional (como bcrypt).</w:t>
      </w:r>
    </w:p>
    <w:p w:rsidR="00000000" w:rsidDel="00000000" w:rsidP="00000000" w:rsidRDefault="00000000" w:rsidRPr="00000000" w14:paraId="000001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(RE02) - Conformidade com LGPD:</w:t>
      </w:r>
    </w:p>
    <w:p w:rsidR="00000000" w:rsidDel="00000000" w:rsidP="00000000" w:rsidRDefault="00000000" w:rsidRPr="00000000" w14:paraId="00000155">
      <w:pP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Os dados pessoais (CPF, Nome, E-mail, Data de Nascimento) devem ser trafegados via conexão segura (HTTPS) e o sistema deve registrar um log informando a data, hora e IP do aceite dos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s39nsmhvr8xv" w:id="36"/>
      <w:bookmarkEnd w:id="36"/>
      <w:r w:rsidDel="00000000" w:rsidR="00000000" w:rsidRPr="00000000">
        <w:rPr>
          <w:vertAlign w:val="baseline"/>
          <w:rtl w:val="0"/>
        </w:rPr>
        <w:t xml:space="preserve">Regras de negócio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tabs>
          <w:tab w:val="left" w:leader="none" w:pos="742"/>
        </w:tabs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(RN01) - Validação de Dígito de CPF:</w:t>
      </w:r>
    </w:p>
    <w:p w:rsidR="00000000" w:rsidDel="00000000" w:rsidP="00000000" w:rsidRDefault="00000000" w:rsidRPr="00000000" w14:paraId="0000015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sistema deve validar os dígitos verificadores do CPF. O sistema também deve rejeitar CPFs com numeração repetida (ex: 111.111.111-11)</w:t>
      </w:r>
    </w:p>
    <w:p w:rsidR="00000000" w:rsidDel="00000000" w:rsidP="00000000" w:rsidRDefault="00000000" w:rsidRPr="00000000" w14:paraId="000001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(RN02) - Regra de Maioridade:</w:t>
      </w:r>
    </w:p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usuário deve possuir 18 anos completos ou mais no momento exato da submissão do formulário de cadastro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9"/>
        </w:numPr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(RN03) - Unicidade de Chaves:</w:t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CPF e o E-mail são chaves únicas no sistema. Nenhum dos dois pode estar vinculado a um cadastro preexistente.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9"/>
        </w:numPr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(RN04) - Complexidade de Senha: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vertAlign w:val="baseline"/>
          <w:rtl w:val="0"/>
        </w:rPr>
        <w:t xml:space="preserve">A senha deve conter no mínimo 8 caracteres, incluindo pelo menos uma letra maiúscula, um número e um caractere especial (!@#$%*).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rof4yigfb6ul" w:id="37"/>
      <w:bookmarkEnd w:id="37"/>
      <w:r w:rsidDel="00000000" w:rsidR="00000000" w:rsidRPr="00000000">
        <w:rPr>
          <w:vertAlign w:val="baseline"/>
          <w:rtl w:val="0"/>
        </w:rPr>
        <w:t xml:space="preserve">Detalhamento das Interfaces com Usuários</w:t>
      </w:r>
    </w:p>
    <w:p w:rsidR="00000000" w:rsidDel="00000000" w:rsidP="00000000" w:rsidRDefault="00000000" w:rsidRPr="00000000" w14:paraId="00000165">
      <w:pPr>
        <w:pStyle w:val="Heading3"/>
        <w:numPr>
          <w:ilvl w:val="1"/>
          <w:numId w:val="9"/>
        </w:numPr>
        <w:tabs>
          <w:tab w:val="left" w:leader="none" w:pos="742"/>
        </w:tabs>
        <w:ind w:left="651.968503937008" w:hanging="226.7716535433072"/>
        <w:rPr>
          <w:b w:val="0"/>
          <w:bCs w:val="0"/>
        </w:rPr>
      </w:pPr>
      <w:bookmarkStart w:colFirst="0" w:colLast="0" w:name="_8cx05p9u0snm" w:id="38"/>
      <w:bookmarkEnd w:id="38"/>
      <w:r w:rsidDel="00000000" w:rsidR="00000000" w:rsidRPr="00000000">
        <w:rPr>
          <w:b w:val="0"/>
          <w:bCs w:val="0"/>
          <w:vertAlign w:val="baseline"/>
          <w:rtl w:val="0"/>
        </w:rPr>
        <w:t xml:space="preserve">(I01) - Nome da Interface com Usuário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743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9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2"/>
          <w:numId w:val="9"/>
        </w:numPr>
        <w:tabs>
          <w:tab w:val="left" w:leader="none" w:pos="742"/>
        </w:tabs>
        <w:ind w:left="-368.5039370078741" w:firstLine="935.4330708661417"/>
      </w:pPr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5"/>
        <w:tblW w:w="8805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10"/>
        <w:gridCol w:w="1485"/>
        <w:gridCol w:w="1695"/>
        <w:gridCol w:w="1305"/>
        <w:gridCol w:w="1095"/>
        <w:gridCol w:w="2415"/>
        <w:tblGridChange w:id="0">
          <w:tblGrid>
            <w:gridCol w:w="810"/>
            <w:gridCol w:w="1485"/>
            <w:gridCol w:w="1695"/>
            <w:gridCol w:w="1305"/>
            <w:gridCol w:w="1095"/>
            <w:gridCol w:w="2415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Valores Válidos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Tipo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before="134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2"/>
          <w:numId w:val="9"/>
        </w:numPr>
        <w:tabs>
          <w:tab w:val="left" w:leader="none" w:pos="742"/>
        </w:tabs>
        <w:ind w:left="-368.5039370078741" w:firstLine="935.4330708661417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6"/>
        <w:tblW w:w="879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75"/>
        <w:gridCol w:w="2340"/>
        <w:gridCol w:w="3210"/>
        <w:gridCol w:w="2565"/>
        <w:tblGridChange w:id="0">
          <w:tblGrid>
            <w:gridCol w:w="675"/>
            <w:gridCol w:w="2340"/>
            <w:gridCol w:w="3210"/>
            <w:gridCol w:w="256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numPr>
          <w:ilvl w:val="0"/>
          <w:numId w:val="9"/>
        </w:numPr>
        <w:tabs>
          <w:tab w:val="left" w:leader="none" w:pos="742"/>
        </w:tabs>
        <w:ind w:left="453.5433070866142" w:hanging="226.7716535433071"/>
      </w:pPr>
      <w:bookmarkStart w:colFirst="0" w:colLast="0" w:name="_dy6whsc3eztu" w:id="39"/>
      <w:bookmarkEnd w:id="39"/>
      <w:r w:rsidDel="00000000" w:rsidR="00000000" w:rsidRPr="00000000">
        <w:rPr>
          <w:vertAlign w:val="baseline"/>
          <w:rtl w:val="0"/>
        </w:rPr>
        <w:t xml:space="preserve">Demais Interfaces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tabs>
          <w:tab w:val="left" w:leader="none" w:pos="742"/>
        </w:tabs>
        <w:ind w:left="651.968503937008" w:hanging="226.7716535433072"/>
      </w:pPr>
      <w:r w:rsidDel="00000000" w:rsidR="00000000" w:rsidRPr="00000000">
        <w:rPr>
          <w:vertAlign w:val="baseline"/>
          <w:rtl w:val="0"/>
        </w:rPr>
        <w:t xml:space="preserve">Interfaces de Software</w:t>
      </w:r>
    </w:p>
    <w:tbl>
      <w:tblPr>
        <w:tblStyle w:val="Table7"/>
        <w:tblW w:w="873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470"/>
        <w:gridCol w:w="1845"/>
        <w:gridCol w:w="4695"/>
        <w:tblGridChange w:id="0">
          <w:tblGrid>
            <w:gridCol w:w="720"/>
            <w:gridCol w:w="1470"/>
            <w:gridCol w:w="1845"/>
            <w:gridCol w:w="469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49" w:before="133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tabs>
          <w:tab w:val="left" w:leader="none" w:pos="742"/>
        </w:tabs>
        <w:ind w:left="651.968503937008" w:hanging="226.7716535433072"/>
      </w:pPr>
      <w:r w:rsidDel="00000000" w:rsidR="00000000" w:rsidRPr="00000000">
        <w:rPr>
          <w:vertAlign w:val="baseline"/>
          <w:rtl w:val="0"/>
        </w:rPr>
        <w:t xml:space="preserve">Interfaces de Hardware</w:t>
      </w:r>
    </w:p>
    <w:tbl>
      <w:tblPr>
        <w:tblStyle w:val="Table8"/>
        <w:tblW w:w="8655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65"/>
        <w:gridCol w:w="1425"/>
        <w:gridCol w:w="1845"/>
        <w:gridCol w:w="4620"/>
        <w:tblGridChange w:id="0">
          <w:tblGrid>
            <w:gridCol w:w="765"/>
            <w:gridCol w:w="1425"/>
            <w:gridCol w:w="1845"/>
            <w:gridCol w:w="4620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Hardware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before="132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numPr>
          <w:ilvl w:val="0"/>
          <w:numId w:val="9"/>
        </w:numPr>
        <w:tabs>
          <w:tab w:val="left" w:leader="none" w:pos="742"/>
        </w:tabs>
        <w:spacing w:before="1" w:line="240" w:lineRule="auto"/>
        <w:ind w:left="453.5433070866142" w:right="0" w:hanging="226.7716535433071"/>
        <w:rPr/>
      </w:pPr>
      <w:bookmarkStart w:colFirst="0" w:colLast="0" w:name="_eec7yc8xxvgz" w:id="40"/>
      <w:bookmarkEnd w:id="40"/>
      <w:r w:rsidDel="00000000" w:rsidR="00000000" w:rsidRPr="00000000">
        <w:rPr>
          <w:vertAlign w:val="baseline"/>
          <w:rtl w:val="0"/>
        </w:rPr>
        <w:t xml:space="preserve">Observações</w:t>
      </w:r>
    </w:p>
    <w:p w:rsidR="00000000" w:rsidDel="00000000" w:rsidP="00000000" w:rsidRDefault="00000000" w:rsidRPr="00000000" w14:paraId="0000019B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  <w:t xml:space="preserve">Não se aplica.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>
          <w:b w:val="1"/>
          <w:bCs w:val="1"/>
          <w:sz w:val="36"/>
          <w:szCs w:val="36"/>
        </w:rPr>
      </w:pPr>
      <w:bookmarkStart w:colFirst="0" w:colLast="0" w:name="_n16a8iogdcdo" w:id="41"/>
      <w:bookmarkEnd w:id="41"/>
      <w:r w:rsidDel="00000000" w:rsidR="00000000" w:rsidRPr="00000000">
        <w:rPr>
          <w:rtl w:val="0"/>
        </w:rPr>
        <w:t xml:space="preserve">Especificação de Caso de Uso: Visualizar Instituições de Saúde Próximas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vlbpi5ucagod" w:id="42"/>
      <w:bookmarkEnd w:id="42"/>
      <w:r w:rsidDel="00000000" w:rsidR="00000000" w:rsidRPr="00000000">
        <w:rPr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vertAlign w:val="baseline"/>
          <w:rtl w:val="0"/>
        </w:rPr>
        <w:t xml:space="preserve">Este caso de uso permite que o doador localize hemocentros e instituições de saúde próximas à sua localização atual através de um mapa interativo e uma lista detalhada, facilitando o agendamento de doações e a identificação de locais com necessidades urgentes de tipos sanguíneos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2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vvf29jgi4j1s" w:id="43"/>
      <w:bookmarkEnd w:id="43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deve estar autenticado (logado) no aplicativo Vitta.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dispositivo deve estar com o serviço de localização (GPS) ativado.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deve ter concedido permissão de acesso à localização para o aplicativo.</w:t>
      </w:r>
    </w:p>
    <w:p w:rsidR="00000000" w:rsidDel="00000000" w:rsidP="00000000" w:rsidRDefault="00000000" w:rsidRPr="00000000" w14:paraId="000001A5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44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hm6mc1liiobu" w:id="44"/>
      <w:bookmarkEnd w:id="44"/>
      <w:r w:rsidDel="00000000" w:rsidR="00000000" w:rsidRPr="00000000">
        <w:rPr>
          <w:vertAlign w:val="baseline"/>
          <w:rtl w:val="0"/>
        </w:rPr>
        <w:t xml:space="preserve">Fluxo de Eventos</w:t>
      </w:r>
    </w:p>
    <w:p w:rsidR="00000000" w:rsidDel="00000000" w:rsidP="00000000" w:rsidRDefault="00000000" w:rsidRPr="00000000" w14:paraId="000001A8">
      <w:pPr>
        <w:pStyle w:val="Heading3"/>
        <w:numPr>
          <w:ilvl w:val="1"/>
          <w:numId w:val="10"/>
        </w:numPr>
        <w:tabs>
          <w:tab w:val="left" w:leader="none" w:pos="742"/>
        </w:tabs>
        <w:ind w:left="651.968503937008" w:hanging="226.7716535433072"/>
      </w:pPr>
      <w:bookmarkStart w:colFirst="0" w:colLast="0" w:name="_5othh5j9t8oe" w:id="45"/>
      <w:bookmarkEnd w:id="45"/>
      <w:r w:rsidDel="00000000" w:rsidR="00000000" w:rsidRPr="00000000">
        <w:rPr>
          <w:vertAlign w:val="baseline"/>
          <w:rtl w:val="0"/>
        </w:rPr>
        <w:t xml:space="preserve">Fluxo Básico</w:t>
      </w:r>
    </w:p>
    <w:p w:rsidR="00000000" w:rsidDel="00000000" w:rsidP="00000000" w:rsidRDefault="00000000" w:rsidRPr="00000000" w14:paraId="000001A9">
      <w:pPr>
        <w:numPr>
          <w:ilvl w:val="0"/>
          <w:numId w:val="37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seleciona a opção "Hemocentros" no menu de navegação inferior.</w:t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tabs>
          <w:tab w:val="left" w:leader="none" w:pos="1460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solicita a localização atual do dispositivo.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tabs>
          <w:tab w:val="left" w:leader="none" w:pos="1460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identifica as instituições de saúde em um raio próximo ao usuário.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tabs>
          <w:tab w:val="left" w:leader="none" w:pos="1460"/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exibe um mapa com marcadores (pins) indicando a posição de cada hemocentro.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tabs>
          <w:tab w:val="left" w:leader="none" w:pos="1460"/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apresenta, abaixo do mapa, uma lista de cards contendo: nome da instituição, horário de funcionamento, endereço completo e tipos sanguíneos em estado crítico (alerta).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tabs>
          <w:tab w:val="left" w:leader="none" w:pos="1460"/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pode navegar pelo mapa ou rolar a lista para visualizar as opções disponíveis.</w:t>
      </w:r>
    </w:p>
    <w:p w:rsidR="00000000" w:rsidDel="00000000" w:rsidP="00000000" w:rsidRDefault="00000000" w:rsidRPr="00000000" w14:paraId="000001AF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1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numPr>
          <w:ilvl w:val="1"/>
          <w:numId w:val="10"/>
        </w:numPr>
        <w:tabs>
          <w:tab w:val="left" w:leader="none" w:pos="742"/>
        </w:tabs>
        <w:ind w:left="651.968503937008" w:hanging="226.7716535433072"/>
      </w:pPr>
      <w:bookmarkStart w:colFirst="0" w:colLast="0" w:name="_uicy8c5yo9x" w:id="46"/>
      <w:bookmarkEnd w:id="46"/>
      <w:r w:rsidDel="00000000" w:rsidR="00000000" w:rsidRPr="00000000">
        <w:rPr>
          <w:vertAlign w:val="baseline"/>
          <w:rtl w:val="0"/>
        </w:rPr>
        <w:t xml:space="preserve">Subfluxos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numPr>
          <w:ilvl w:val="1"/>
          <w:numId w:val="10"/>
        </w:numPr>
        <w:tabs>
          <w:tab w:val="left" w:leader="none" w:pos="742"/>
        </w:tabs>
        <w:ind w:left="651.968503937008" w:hanging="226.7716535433072"/>
      </w:pPr>
      <w:bookmarkStart w:colFirst="0" w:colLast="0" w:name="_f17joen6gch" w:id="47"/>
      <w:bookmarkEnd w:id="47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B4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numPr>
          <w:ilvl w:val="1"/>
          <w:numId w:val="10"/>
        </w:numPr>
        <w:tabs>
          <w:tab w:val="left" w:leader="none" w:pos="742"/>
        </w:tabs>
        <w:spacing w:after="100" w:afterAutospacing="0"/>
        <w:ind w:left="651.968503937008" w:hanging="226.7716535433072"/>
      </w:pPr>
      <w:bookmarkStart w:colFirst="0" w:colLast="0" w:name="_4ssmx1rvxbjw" w:id="48"/>
      <w:bookmarkEnd w:id="48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B6">
      <w:pPr>
        <w:pStyle w:val="Heading4"/>
        <w:numPr>
          <w:ilvl w:val="2"/>
          <w:numId w:val="10"/>
        </w:numPr>
        <w:tabs>
          <w:tab w:val="left" w:leader="none" w:pos="742"/>
        </w:tabs>
        <w:spacing w:before="100" w:beforeAutospacing="0" w:line="240" w:lineRule="auto"/>
        <w:ind w:left="-368.5039370078741" w:right="0" w:firstLine="935.4330708661417"/>
        <w:rPr/>
      </w:pPr>
      <w:bookmarkStart w:colFirst="0" w:colLast="0" w:name="_o2s7ywd2eob3" w:id="49"/>
      <w:bookmarkEnd w:id="49"/>
      <w:r w:rsidDel="00000000" w:rsidR="00000000" w:rsidRPr="00000000">
        <w:rPr>
          <w:vertAlign w:val="baseline"/>
          <w:rtl w:val="0"/>
        </w:rPr>
        <w:t xml:space="preserve">(E01) – Localização Desativada</w:t>
      </w:r>
    </w:p>
    <w:p w:rsidR="00000000" w:rsidDel="00000000" w:rsidP="00000000" w:rsidRDefault="00000000" w:rsidRPr="00000000" w14:paraId="000001B7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tabs>
          <w:tab w:val="left" w:leader="none" w:pos="1463"/>
          <w:tab w:val="left" w:leader="none" w:pos="151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identifica que a permissão de localização foi negada ou o GPS está desligado.</w:t>
      </w:r>
    </w:p>
    <w:p w:rsidR="00000000" w:rsidDel="00000000" w:rsidP="00000000" w:rsidRDefault="00000000" w:rsidRPr="00000000" w14:paraId="000001B9">
      <w:pPr>
        <w:tabs>
          <w:tab w:val="left" w:leader="none" w:pos="1463"/>
          <w:tab w:val="left" w:leader="none" w:pos="151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1BB">
      <w:pPr>
        <w:numPr>
          <w:ilvl w:val="0"/>
          <w:numId w:val="34"/>
        </w:numPr>
        <w:tabs>
          <w:tab w:val="left" w:leader="none" w:pos="1461"/>
          <w:tab w:val="left" w:leader="none" w:pos="1463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exibe uma mensagem informando que a funcionalidade requer acesso à localização.</w:t>
      </w:r>
    </w:p>
    <w:p w:rsidR="00000000" w:rsidDel="00000000" w:rsidP="00000000" w:rsidRDefault="00000000" w:rsidRPr="00000000" w14:paraId="000001BC">
      <w:pPr>
        <w:numPr>
          <w:ilvl w:val="0"/>
          <w:numId w:val="34"/>
        </w:numPr>
        <w:tabs>
          <w:tab w:val="left" w:leader="none" w:pos="1461"/>
          <w:tab w:val="left" w:leader="none" w:pos="1463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solicita que o usuário ative o GPS ou conceda a permissão nas configurações do aparelho.</w:t>
      </w:r>
    </w:p>
    <w:p w:rsidR="00000000" w:rsidDel="00000000" w:rsidP="00000000" w:rsidRDefault="00000000" w:rsidRPr="00000000" w14:paraId="000001BD">
      <w:pPr>
        <w:numPr>
          <w:ilvl w:val="0"/>
          <w:numId w:val="34"/>
        </w:numPr>
        <w:tabs>
          <w:tab w:val="left" w:leader="none" w:pos="1461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caso de uso é encerrado ou retorna ao fluxo básico após a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39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39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uhslrpyq4wxw" w:id="50"/>
      <w:bookmarkEnd w:id="50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usuário visualiza com sucesso as instituições de saúde próximas no mapa e 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g0j51yi77sne" w:id="51"/>
      <w:bookmarkEnd w:id="51"/>
      <w:r w:rsidDel="00000000" w:rsidR="00000000" w:rsidRPr="00000000">
        <w:rPr>
          <w:rtl w:val="0"/>
        </w:rPr>
        <w:t xml:space="preserve">Requisitos Especiais</w:t>
      </w:r>
    </w:p>
    <w:p w:rsidR="00000000" w:rsidDel="00000000" w:rsidP="00000000" w:rsidRDefault="00000000" w:rsidRPr="00000000" w14:paraId="000001C4">
      <w:pPr>
        <w:numPr>
          <w:ilvl w:val="1"/>
          <w:numId w:val="10"/>
        </w:numPr>
        <w:tabs>
          <w:tab w:val="left" w:leader="none" w:pos="1460"/>
          <w:tab w:val="left" w:leader="none" w:pos="1462"/>
        </w:tabs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(RE01) - Desempenho do Mapa: </w:t>
      </w:r>
    </w:p>
    <w:p w:rsidR="00000000" w:rsidDel="00000000" w:rsidP="00000000" w:rsidRDefault="00000000" w:rsidRPr="00000000" w14:paraId="000001C5">
      <w:pPr>
        <w:tabs>
          <w:tab w:val="left" w:leader="none" w:pos="1460"/>
          <w:tab w:val="left" w:leader="none" w:pos="146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carregamento dos pontos de interesse no mapa deve ocorrer em menos de 3 segundos após a ativação da aba.</w:t>
      </w:r>
    </w:p>
    <w:p w:rsidR="00000000" w:rsidDel="00000000" w:rsidP="00000000" w:rsidRDefault="00000000" w:rsidRPr="00000000" w14:paraId="000001C6">
      <w:pPr>
        <w:tabs>
          <w:tab w:val="left" w:leader="none" w:pos="1460"/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0"/>
        </w:numPr>
        <w:tabs>
          <w:tab w:val="left" w:leader="none" w:pos="1460"/>
          <w:tab w:val="left" w:leader="none" w:pos="1462"/>
        </w:tabs>
        <w:ind w:left="651.968503937008" w:hanging="226.7716535433072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(RE02) - Consumo de Dados:</w:t>
      </w:r>
    </w:p>
    <w:p w:rsidR="00000000" w:rsidDel="00000000" w:rsidP="00000000" w:rsidRDefault="00000000" w:rsidRPr="00000000" w14:paraId="000001C8">
      <w:pPr>
        <w:tabs>
          <w:tab w:val="left" w:leader="none" w:pos="1460"/>
          <w:tab w:val="left" w:leader="none" w:pos="1462"/>
        </w:tabs>
        <w:rPr/>
      </w:pPr>
      <w:r w:rsidDel="00000000" w:rsidR="00000000" w:rsidRPr="00000000">
        <w:rPr>
          <w:vertAlign w:val="baseline"/>
          <w:rtl w:val="0"/>
        </w:rPr>
        <w:t xml:space="preserve"> A renderização do mapa deve ser otimizada para minimizar o consumo de dados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1460"/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hhivnz14myn" w:id="52"/>
      <w:bookmarkEnd w:id="52"/>
      <w:r w:rsidDel="00000000" w:rsidR="00000000" w:rsidRPr="00000000">
        <w:rPr>
          <w:rtl w:val="0"/>
        </w:rPr>
        <w:t xml:space="preserve">Regras de negócio específicas</w:t>
      </w:r>
    </w:p>
    <w:p w:rsidR="00000000" w:rsidDel="00000000" w:rsidP="00000000" w:rsidRDefault="00000000" w:rsidRPr="00000000" w14:paraId="000001CB">
      <w:pPr>
        <w:numPr>
          <w:ilvl w:val="1"/>
          <w:numId w:val="10"/>
        </w:numPr>
        <w:tabs>
          <w:tab w:val="left" w:leader="none" w:pos="1461"/>
          <w:tab w:val="left" w:leader="none" w:pos="1463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(RN01) - Raio de Alcance: </w:t>
      </w:r>
    </w:p>
    <w:p w:rsidR="00000000" w:rsidDel="00000000" w:rsidP="00000000" w:rsidRDefault="00000000" w:rsidRPr="00000000" w14:paraId="000001CC">
      <w:pPr>
        <w:tabs>
          <w:tab w:val="left" w:leader="none" w:pos="1461"/>
          <w:tab w:val="left" w:leader="none" w:pos="1463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Por padrão, o sistema deve exibir </w:t>
      </w:r>
      <w:r w:rsidDel="00000000" w:rsidR="00000000" w:rsidRPr="00000000">
        <w:rPr>
          <w:vertAlign w:val="baseline"/>
          <w:rtl w:val="0"/>
        </w:rPr>
        <w:t xml:space="preserve">instituições</w:t>
      </w:r>
      <w:r w:rsidDel="00000000" w:rsidR="00000000" w:rsidRPr="00000000">
        <w:rPr>
          <w:vertAlign w:val="baseline"/>
          <w:rtl w:val="0"/>
        </w:rPr>
        <w:t xml:space="preserve"> dentro de um raio de 20km da posição atual do usuário.</w:t>
      </w:r>
    </w:p>
    <w:p w:rsidR="00000000" w:rsidDel="00000000" w:rsidP="00000000" w:rsidRDefault="00000000" w:rsidRPr="00000000" w14:paraId="000001CD">
      <w:pPr>
        <w:tabs>
          <w:tab w:val="left" w:leader="none" w:pos="1461"/>
          <w:tab w:val="left" w:leader="none" w:pos="146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0"/>
        </w:numPr>
        <w:tabs>
          <w:tab w:val="left" w:leader="none" w:pos="1461"/>
          <w:tab w:val="left" w:leader="none" w:pos="1463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(RN02) - Alerta de Estoque:</w:t>
      </w:r>
    </w:p>
    <w:p w:rsidR="00000000" w:rsidDel="00000000" w:rsidP="00000000" w:rsidRDefault="00000000" w:rsidRPr="00000000" w14:paraId="000001CF">
      <w:pPr>
        <w:tabs>
          <w:tab w:val="left" w:leader="none" w:pos="1461"/>
          <w:tab w:val="left" w:leader="none" w:pos="1463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O ícone de exclamação vermelho nos cards deve ser exibido apenas para tipos sanguíneos cujo nível de estoque na instituição esteja abaixo do limite crítico definido pelo administrador.</w:t>
      </w:r>
    </w:p>
    <w:p w:rsidR="00000000" w:rsidDel="00000000" w:rsidP="00000000" w:rsidRDefault="00000000" w:rsidRPr="00000000" w14:paraId="000001D0">
      <w:pPr>
        <w:spacing w:before="12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yp1zvr3fhvkq" w:id="53"/>
      <w:bookmarkEnd w:id="53"/>
      <w:r w:rsidDel="00000000" w:rsidR="00000000" w:rsidRPr="00000000">
        <w:rPr>
          <w:rtl w:val="0"/>
        </w:rPr>
        <w:t xml:space="preserve">Detalhamento das Interfaces com Usuários</w:t>
      </w:r>
    </w:p>
    <w:p w:rsidR="00000000" w:rsidDel="00000000" w:rsidP="00000000" w:rsidRDefault="00000000" w:rsidRPr="00000000" w14:paraId="000001D2">
      <w:pPr>
        <w:pStyle w:val="Heading3"/>
        <w:numPr>
          <w:ilvl w:val="1"/>
          <w:numId w:val="10"/>
        </w:numPr>
        <w:tabs>
          <w:tab w:val="left" w:leader="none" w:pos="742"/>
        </w:tabs>
        <w:ind w:left="651.968503937008" w:hanging="226.7716535433072"/>
      </w:pPr>
      <w:bookmarkStart w:colFirst="0" w:colLast="0" w:name="_w7vcki9tovm7" w:id="54"/>
      <w:bookmarkEnd w:id="54"/>
      <w:r w:rsidDel="00000000" w:rsidR="00000000" w:rsidRPr="00000000">
        <w:rPr>
          <w:rtl w:val="0"/>
        </w:rPr>
        <w:t xml:space="preserve">(I01) - Tela de Hemocentros</w:t>
      </w:r>
    </w:p>
    <w:p w:rsidR="00000000" w:rsidDel="00000000" w:rsidP="00000000" w:rsidRDefault="00000000" w:rsidRPr="00000000" w14:paraId="000001D3">
      <w:pPr>
        <w:pStyle w:val="Heading3"/>
        <w:tabs>
          <w:tab w:val="left" w:leader="none" w:pos="742"/>
        </w:tabs>
        <w:ind w:firstLine="720"/>
        <w:jc w:val="center"/>
        <w:rPr/>
        <w:sectPr>
          <w:headerReference r:id="rId15" w:type="default"/>
          <w:type w:val="continuous"/>
          <w:pgSz w:h="16840" w:w="11910" w:orient="portrait"/>
          <w:pgMar w:bottom="1440" w:top="820" w:left="1417" w:right="1417" w:header="291" w:footer="1250"/>
        </w:sectPr>
      </w:pPr>
      <w:bookmarkStart w:colFirst="0" w:colLast="0" w:name="_69aluwols9kw" w:id="55"/>
      <w:bookmarkEnd w:id="55"/>
      <w:r w:rsidDel="00000000" w:rsidR="00000000" w:rsidRPr="00000000">
        <w:rPr/>
        <w:drawing>
          <wp:inline distB="0" distT="0" distL="0" distR="0">
            <wp:extent cx="1667192" cy="305978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192" cy="305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149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2"/>
          <w:numId w:val="10"/>
        </w:numPr>
        <w:tabs>
          <w:tab w:val="left" w:leader="none" w:pos="742"/>
        </w:tabs>
        <w:ind w:left="-368.5039370078741" w:firstLine="935.4330708661417"/>
      </w:pPr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9"/>
        <w:tblW w:w="8805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395"/>
        <w:gridCol w:w="2190"/>
        <w:gridCol w:w="1485"/>
        <w:gridCol w:w="990"/>
        <w:gridCol w:w="2025"/>
        <w:tblGridChange w:id="0">
          <w:tblGrid>
            <w:gridCol w:w="720"/>
            <w:gridCol w:w="1395"/>
            <w:gridCol w:w="2190"/>
            <w:gridCol w:w="1485"/>
            <w:gridCol w:w="990"/>
            <w:gridCol w:w="2025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Valores Válidos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Tipo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Nome da Instituição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Título do card (ex: Hospital Santa Lucia)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Nomes de instituições válidas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Somente leitura</w:t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Horário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Período de funcionamento diário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Intervalo de dias e horas da semana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date-time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Somente leitura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Endereço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Logradouro, número, cidade e UF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Endereços reais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Somente leitura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Tipos em Alerta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Indicadores de tipos sanguíneos críticos (O-, AB+, etc.)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Tipos sanguíneos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Dinâmico conforme estoque</w:t>
            </w:r>
          </w:p>
        </w:tc>
      </w:tr>
    </w:tbl>
    <w:p w:rsidR="00000000" w:rsidDel="00000000" w:rsidP="00000000" w:rsidRDefault="00000000" w:rsidRPr="00000000" w14:paraId="000001F5">
      <w:pPr>
        <w:spacing w:before="134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2"/>
          <w:numId w:val="10"/>
        </w:numPr>
        <w:tabs>
          <w:tab w:val="left" w:leader="none" w:pos="742"/>
        </w:tabs>
        <w:ind w:left="-368.5039370078741" w:firstLine="935.4330708661417"/>
      </w:pPr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10"/>
        <w:tblW w:w="879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5"/>
        <w:gridCol w:w="1815"/>
        <w:gridCol w:w="3825"/>
        <w:gridCol w:w="2415"/>
        <w:tblGridChange w:id="0">
          <w:tblGrid>
            <w:gridCol w:w="735"/>
            <w:gridCol w:w="1815"/>
            <w:gridCol w:w="3825"/>
            <w:gridCol w:w="241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Perto de mim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Centraliza o mapa na posição atual do usuário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Requer GPS ativo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Menu "Hemocentros"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 para a tela principal de busca de locais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Card da Instituição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Expande detalhes para agendamento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Selecionável</w:t>
            </w:r>
          </w:p>
        </w:tc>
      </w:tr>
    </w:tbl>
    <w:p w:rsidR="00000000" w:rsidDel="00000000" w:rsidP="00000000" w:rsidRDefault="00000000" w:rsidRPr="00000000" w14:paraId="00000207">
      <w:pPr>
        <w:spacing w:before="133"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133"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numPr>
          <w:ilvl w:val="0"/>
          <w:numId w:val="10"/>
        </w:numPr>
        <w:tabs>
          <w:tab w:val="left" w:leader="none" w:pos="742"/>
        </w:tabs>
        <w:ind w:left="453.5433070866142" w:hanging="226.7716535433071"/>
      </w:pPr>
      <w:bookmarkStart w:colFirst="0" w:colLast="0" w:name="_smsbw6og4qdn" w:id="56"/>
      <w:bookmarkEnd w:id="56"/>
      <w:r w:rsidDel="00000000" w:rsidR="00000000" w:rsidRPr="00000000">
        <w:rPr>
          <w:rtl w:val="0"/>
        </w:rPr>
        <w:t xml:space="preserve">Demais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numPr>
          <w:ilvl w:val="1"/>
          <w:numId w:val="10"/>
        </w:numPr>
        <w:tabs>
          <w:tab w:val="left" w:leader="none" w:pos="742"/>
        </w:tabs>
        <w:spacing w:after="49" w:before="1" w:lineRule="auto"/>
        <w:ind w:left="651.968503937008" w:hanging="226.7716535433072"/>
        <w:rPr/>
      </w:pPr>
      <w:bookmarkStart w:colFirst="0" w:colLast="0" w:name="_7malqiqrspva" w:id="57"/>
      <w:bookmarkEnd w:id="57"/>
      <w:r w:rsidDel="00000000" w:rsidR="00000000" w:rsidRPr="00000000">
        <w:rPr>
          <w:rtl w:val="0"/>
        </w:rPr>
        <w:t xml:space="preserve">Interfaces de Software</w:t>
      </w:r>
    </w:p>
    <w:tbl>
      <w:tblPr>
        <w:tblStyle w:val="Table11"/>
        <w:tblW w:w="843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70"/>
        <w:gridCol w:w="1620"/>
        <w:gridCol w:w="1845"/>
        <w:gridCol w:w="4395"/>
        <w:tblGridChange w:id="0">
          <w:tblGrid>
            <w:gridCol w:w="570"/>
            <w:gridCol w:w="1620"/>
            <w:gridCol w:w="1845"/>
            <w:gridCol w:w="439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21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numPr>
          <w:ilvl w:val="1"/>
          <w:numId w:val="10"/>
        </w:numPr>
        <w:tabs>
          <w:tab w:val="left" w:leader="none" w:pos="742"/>
        </w:tabs>
        <w:spacing w:after="49" w:before="1" w:lineRule="auto"/>
        <w:ind w:left="651.968503937008" w:hanging="226.7716535433072"/>
        <w:rPr/>
      </w:pPr>
      <w:bookmarkStart w:colFirst="0" w:colLast="0" w:name="_k2x7jbod14w9" w:id="58"/>
      <w:bookmarkEnd w:id="58"/>
      <w:r w:rsidDel="00000000" w:rsidR="00000000" w:rsidRPr="00000000">
        <w:rPr>
          <w:rtl w:val="0"/>
        </w:rPr>
        <w:t xml:space="preserve">Interfaces de Hardware</w:t>
      </w:r>
    </w:p>
    <w:tbl>
      <w:tblPr>
        <w:tblStyle w:val="Table12"/>
        <w:tblW w:w="843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70"/>
        <w:gridCol w:w="1620"/>
        <w:gridCol w:w="1845"/>
        <w:gridCol w:w="4395"/>
        <w:tblGridChange w:id="0">
          <w:tblGrid>
            <w:gridCol w:w="570"/>
            <w:gridCol w:w="1620"/>
            <w:gridCol w:w="1845"/>
            <w:gridCol w:w="439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Hardware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before="131"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0"/>
          <w:numId w:val="10"/>
        </w:numPr>
        <w:tabs>
          <w:tab w:val="left" w:leader="none" w:pos="742"/>
        </w:tabs>
        <w:spacing w:after="0" w:before="1" w:lineRule="auto"/>
        <w:ind w:left="453.5433070866142" w:right="0" w:hanging="226.7716535433071"/>
        <w:jc w:val="both"/>
        <w:rPr/>
      </w:pPr>
      <w:bookmarkStart w:colFirst="0" w:colLast="0" w:name="_x2sjedp829rl" w:id="59"/>
      <w:bookmarkEnd w:id="59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220">
      <w:pPr>
        <w:tabs>
          <w:tab w:val="left" w:leader="none" w:pos="1103"/>
        </w:tabs>
        <w:rPr>
          <w:vertAlign w:val="baseline"/>
        </w:rPr>
        <w:sectPr>
          <w:type w:val="nextPage"/>
          <w:pgSz w:h="16840" w:w="11910" w:orient="portrait"/>
          <w:pgMar w:bottom="1440" w:top="820" w:left="1417" w:right="1417" w:header="291" w:footer="1250"/>
        </w:sectPr>
      </w:pPr>
      <w:r w:rsidDel="00000000" w:rsidR="00000000" w:rsidRPr="00000000">
        <w:rPr>
          <w:vertAlign w:val="baseline"/>
          <w:rtl w:val="0"/>
        </w:rPr>
        <w:t xml:space="preserve">Esta funcionalidade é parte integrante da estratégia de gamificação do projeto Doe+ (Vitta), visando reduzir a fricção entre a vontade de doar e o deslocamento físico do voluntário.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v4vq99hxbhdd" w:id="60"/>
      <w:bookmarkEnd w:id="60"/>
      <w:r w:rsidDel="00000000" w:rsidR="00000000" w:rsidRPr="00000000">
        <w:rPr>
          <w:rtl w:val="0"/>
        </w:rPr>
        <w:t xml:space="preserve">Especificação de Caso de Uso: Visualizar histórico de doações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numPr>
          <w:ilvl w:val="0"/>
          <w:numId w:val="39"/>
        </w:numPr>
        <w:tabs>
          <w:tab w:val="left" w:leader="none" w:pos="742"/>
        </w:tabs>
        <w:spacing w:before="0" w:line="240" w:lineRule="auto"/>
        <w:ind w:left="453.5433070866142" w:right="0" w:hanging="226.7716535433071"/>
        <w:rPr/>
      </w:pPr>
      <w:bookmarkStart w:colFirst="0" w:colLast="0" w:name="_gvgr75hroxj" w:id="61"/>
      <w:bookmarkEnd w:id="61"/>
      <w:r w:rsidDel="00000000" w:rsidR="00000000" w:rsidRPr="00000000">
        <w:rPr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224">
      <w:pPr>
        <w:ind w:left="2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caso de uso permite que o usuário do tipo doador visualize seu histórico de doações de sangue registradas na plataforma, incluindo informações como data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doação, local, tipo sanguíneo e status. O objetivo é fornecer transparência 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acompanhamento das contribuições realizadas, incentivando a continuidade das doações.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f6mnlrr1xqjy" w:id="62"/>
      <w:bookmarkEnd w:id="62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deve possuir cadastro como doador.</w:t>
      </w:r>
    </w:p>
    <w:p w:rsidR="00000000" w:rsidDel="00000000" w:rsidP="00000000" w:rsidRDefault="00000000" w:rsidRPr="00000000" w14:paraId="0000022A">
      <w:pPr>
        <w:numPr>
          <w:ilvl w:val="0"/>
          <w:numId w:val="40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Deve existir pelo menos uma doação registrada (para exibição completa do fluxo principal).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nsuflqlw0cl" w:id="63"/>
      <w:bookmarkEnd w:id="63"/>
      <w:r w:rsidDel="00000000" w:rsidR="00000000" w:rsidRPr="00000000">
        <w:rPr>
          <w:vertAlign w:val="baseline"/>
          <w:rtl w:val="0"/>
        </w:rPr>
        <w:t xml:space="preserve">Fluxo de Eventos</w:t>
      </w:r>
    </w:p>
    <w:p w:rsidR="00000000" w:rsidDel="00000000" w:rsidP="00000000" w:rsidRDefault="00000000" w:rsidRPr="00000000" w14:paraId="0000022E">
      <w:pPr>
        <w:pStyle w:val="Heading3"/>
        <w:numPr>
          <w:ilvl w:val="1"/>
          <w:numId w:val="39"/>
        </w:numPr>
        <w:tabs>
          <w:tab w:val="left" w:leader="none" w:pos="742"/>
        </w:tabs>
        <w:ind w:left="651.968503937008" w:hanging="226.7716535433072"/>
      </w:pPr>
      <w:bookmarkStart w:colFirst="0" w:colLast="0" w:name="_31zdy1enxb4i" w:id="64"/>
      <w:bookmarkEnd w:id="64"/>
      <w:r w:rsidDel="00000000" w:rsidR="00000000" w:rsidRPr="00000000">
        <w:rPr>
          <w:vertAlign w:val="baseline"/>
          <w:rtl w:val="0"/>
        </w:rPr>
        <w:t xml:space="preserve">Fluxo Básico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acessa a área “Meu Perfil” ou “Minhas Doações”.</w:t>
      </w:r>
    </w:p>
    <w:p w:rsidR="00000000" w:rsidDel="00000000" w:rsidP="00000000" w:rsidRDefault="00000000" w:rsidRPr="00000000" w14:paraId="00000230">
      <w:pPr>
        <w:numPr>
          <w:ilvl w:val="0"/>
          <w:numId w:val="30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seleciona a opção “Visualizar histórico de doações”.</w:t>
      </w:r>
    </w:p>
    <w:p w:rsidR="00000000" w:rsidDel="00000000" w:rsidP="00000000" w:rsidRDefault="00000000" w:rsidRPr="00000000" w14:paraId="00000231">
      <w:pPr>
        <w:numPr>
          <w:ilvl w:val="0"/>
          <w:numId w:val="30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valida a autenticação do usuário.</w:t>
      </w:r>
    </w:p>
    <w:p w:rsidR="00000000" w:rsidDel="00000000" w:rsidP="00000000" w:rsidRDefault="00000000" w:rsidRPr="00000000" w14:paraId="00000232">
      <w:pPr>
        <w:numPr>
          <w:ilvl w:val="0"/>
          <w:numId w:val="30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recupera os registros de doações associados ao usuário.</w:t>
      </w:r>
    </w:p>
    <w:p w:rsidR="00000000" w:rsidDel="00000000" w:rsidP="00000000" w:rsidRDefault="00000000" w:rsidRPr="00000000" w14:paraId="00000233">
      <w:pPr>
        <w:numPr>
          <w:ilvl w:val="0"/>
          <w:numId w:val="30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exibe a lista de doações contendo:</w:t>
      </w:r>
    </w:p>
    <w:p w:rsidR="00000000" w:rsidDel="00000000" w:rsidP="00000000" w:rsidRDefault="00000000" w:rsidRPr="00000000" w14:paraId="00000234">
      <w:pPr>
        <w:numPr>
          <w:ilvl w:val="1"/>
          <w:numId w:val="28"/>
        </w:numPr>
        <w:tabs>
          <w:tab w:val="left" w:leader="none" w:pos="1462"/>
        </w:tabs>
        <w:ind w:left="1463" w:hanging="360"/>
      </w:pPr>
      <w:r w:rsidDel="00000000" w:rsidR="00000000" w:rsidRPr="00000000">
        <w:rPr>
          <w:vertAlign w:val="baseline"/>
          <w:rtl w:val="0"/>
        </w:rPr>
        <w:t xml:space="preserve">Data da doação</w:t>
      </w:r>
    </w:p>
    <w:p w:rsidR="00000000" w:rsidDel="00000000" w:rsidP="00000000" w:rsidRDefault="00000000" w:rsidRPr="00000000" w14:paraId="00000235">
      <w:pPr>
        <w:numPr>
          <w:ilvl w:val="1"/>
          <w:numId w:val="28"/>
        </w:numPr>
        <w:tabs>
          <w:tab w:val="left" w:leader="none" w:pos="1462"/>
        </w:tabs>
        <w:ind w:left="1463" w:hanging="360"/>
      </w:pPr>
      <w:r w:rsidDel="00000000" w:rsidR="00000000" w:rsidRPr="00000000">
        <w:rPr>
          <w:vertAlign w:val="baseline"/>
          <w:rtl w:val="0"/>
        </w:rPr>
        <w:t xml:space="preserve">Local (hemocentro ou campanha)</w:t>
      </w:r>
    </w:p>
    <w:p w:rsidR="00000000" w:rsidDel="00000000" w:rsidP="00000000" w:rsidRDefault="00000000" w:rsidRPr="00000000" w14:paraId="00000236">
      <w:pPr>
        <w:numPr>
          <w:ilvl w:val="1"/>
          <w:numId w:val="28"/>
        </w:numPr>
        <w:tabs>
          <w:tab w:val="left" w:leader="none" w:pos="1462"/>
        </w:tabs>
        <w:ind w:left="1463" w:hanging="360"/>
      </w:pPr>
      <w:r w:rsidDel="00000000" w:rsidR="00000000" w:rsidRPr="00000000">
        <w:rPr>
          <w:vertAlign w:val="baseline"/>
          <w:rtl w:val="0"/>
        </w:rPr>
        <w:t xml:space="preserve">Tipo sanguíneo</w:t>
      </w:r>
    </w:p>
    <w:p w:rsidR="00000000" w:rsidDel="00000000" w:rsidP="00000000" w:rsidRDefault="00000000" w:rsidRPr="00000000" w14:paraId="00000237">
      <w:pPr>
        <w:numPr>
          <w:ilvl w:val="1"/>
          <w:numId w:val="28"/>
        </w:numPr>
        <w:tabs>
          <w:tab w:val="left" w:leader="none" w:pos="1462"/>
        </w:tabs>
        <w:ind w:left="1463" w:hanging="360"/>
      </w:pPr>
      <w:r w:rsidDel="00000000" w:rsidR="00000000" w:rsidRPr="00000000">
        <w:rPr>
          <w:vertAlign w:val="baseline"/>
          <w:rtl w:val="0"/>
        </w:rPr>
        <w:t xml:space="preserve">Status (confirmada, pendente, cancelada)</w:t>
      </w:r>
    </w:p>
    <w:p w:rsidR="00000000" w:rsidDel="00000000" w:rsidP="00000000" w:rsidRDefault="00000000" w:rsidRPr="00000000" w14:paraId="00000238">
      <w:pPr>
        <w:numPr>
          <w:ilvl w:val="0"/>
          <w:numId w:val="36"/>
        </w:numPr>
        <w:tabs>
          <w:tab w:val="left" w:leader="none" w:pos="82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pode navegar pela lista (paginação ou scroll).</w:t>
      </w:r>
    </w:p>
    <w:p w:rsidR="00000000" w:rsidDel="00000000" w:rsidP="00000000" w:rsidRDefault="00000000" w:rsidRPr="00000000" w14:paraId="00000239">
      <w:pPr>
        <w:numPr>
          <w:ilvl w:val="0"/>
          <w:numId w:val="36"/>
        </w:numPr>
        <w:tabs>
          <w:tab w:val="left" w:leader="none" w:pos="82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caso de uso é encerrado.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numPr>
          <w:ilvl w:val="1"/>
          <w:numId w:val="39"/>
        </w:numPr>
        <w:tabs>
          <w:tab w:val="left" w:leader="none" w:pos="742"/>
        </w:tabs>
        <w:spacing w:after="0" w:afterAutospacing="0" w:before="0" w:line="240" w:lineRule="auto"/>
        <w:ind w:left="651.968503937008" w:right="0" w:hanging="226.7716535433072"/>
        <w:rPr/>
      </w:pPr>
      <w:bookmarkStart w:colFirst="0" w:colLast="0" w:name="_1q6faiszcvqm" w:id="65"/>
      <w:bookmarkEnd w:id="65"/>
      <w:r w:rsidDel="00000000" w:rsidR="00000000" w:rsidRPr="00000000">
        <w:rPr>
          <w:vertAlign w:val="baseline"/>
          <w:rtl w:val="0"/>
        </w:rPr>
        <w:t xml:space="preserve">Subfluxos</w:t>
      </w:r>
    </w:p>
    <w:p w:rsidR="00000000" w:rsidDel="00000000" w:rsidP="00000000" w:rsidRDefault="00000000" w:rsidRPr="00000000" w14:paraId="0000023D">
      <w:pPr>
        <w:pStyle w:val="Heading4"/>
        <w:numPr>
          <w:ilvl w:val="2"/>
          <w:numId w:val="39"/>
        </w:numPr>
        <w:tabs>
          <w:tab w:val="left" w:leader="none" w:pos="742"/>
        </w:tabs>
        <w:ind w:firstLine="566.9291338582677"/>
      </w:pPr>
      <w:bookmarkStart w:colFirst="0" w:colLast="0" w:name="_kwiar8jiozm2" w:id="66"/>
      <w:bookmarkEnd w:id="66"/>
      <w:r w:rsidDel="00000000" w:rsidR="00000000" w:rsidRPr="00000000">
        <w:rPr>
          <w:vertAlign w:val="baseline"/>
          <w:rtl w:val="0"/>
        </w:rPr>
        <w:t xml:space="preserve">(S01) – Filtrar histórico de doações</w:t>
      </w:r>
    </w:p>
    <w:p w:rsidR="00000000" w:rsidDel="00000000" w:rsidP="00000000" w:rsidRDefault="00000000" w:rsidRPr="00000000" w14:paraId="0000023E">
      <w:pPr>
        <w:numPr>
          <w:ilvl w:val="0"/>
          <w:numId w:val="3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usuário seleciona um filtro (ex: período, local, status).</w:t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aplica os critérios de filtro.</w:t>
      </w:r>
    </w:p>
    <w:p w:rsidR="00000000" w:rsidDel="00000000" w:rsidP="00000000" w:rsidRDefault="00000000" w:rsidRPr="00000000" w14:paraId="00000240">
      <w:pPr>
        <w:numPr>
          <w:ilvl w:val="0"/>
          <w:numId w:val="3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sistema atualiza a lista exibida conforme os filtros aplicados.</w:t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tabs>
          <w:tab w:val="left" w:leader="none" w:pos="74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Retorna ao passo 6 do fluxo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74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numPr>
          <w:ilvl w:val="1"/>
          <w:numId w:val="39"/>
        </w:numPr>
        <w:tabs>
          <w:tab w:val="left" w:leader="none" w:pos="742"/>
        </w:tabs>
        <w:ind w:left="651.968503937008" w:hanging="226.7716535433072"/>
      </w:pPr>
      <w:bookmarkStart w:colFirst="0" w:colLast="0" w:name="_60sglesq7hwt" w:id="67"/>
      <w:bookmarkEnd w:id="67"/>
      <w:r w:rsidDel="00000000" w:rsidR="00000000" w:rsidRPr="00000000">
        <w:rPr>
          <w:vertAlign w:val="baseline"/>
          <w:rtl w:val="0"/>
        </w:rPr>
        <w:t xml:space="preserve">Fluxos Alternativos</w:t>
      </w:r>
    </w:p>
    <w:p w:rsidR="00000000" w:rsidDel="00000000" w:rsidP="00000000" w:rsidRDefault="00000000" w:rsidRPr="00000000" w14:paraId="00000244">
      <w:pPr>
        <w:pStyle w:val="Heading4"/>
        <w:numPr>
          <w:ilvl w:val="2"/>
          <w:numId w:val="39"/>
        </w:numPr>
        <w:tabs>
          <w:tab w:val="left" w:leader="none" w:pos="742"/>
        </w:tabs>
        <w:ind w:firstLine="566.9291338582677"/>
      </w:pPr>
      <w:bookmarkStart w:colFirst="0" w:colLast="0" w:name="_d9sbjq4al57h" w:id="68"/>
      <w:bookmarkEnd w:id="68"/>
      <w:r w:rsidDel="00000000" w:rsidR="00000000" w:rsidRPr="00000000">
        <w:rPr>
          <w:vertAlign w:val="baseline"/>
          <w:rtl w:val="0"/>
        </w:rPr>
        <w:t xml:space="preserve">(A01) – Histórico vazio</w:t>
      </w:r>
    </w:p>
    <w:p w:rsidR="00000000" w:rsidDel="00000000" w:rsidP="00000000" w:rsidRDefault="00000000" w:rsidRPr="00000000" w14:paraId="00000245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</w:t>
      </w:r>
    </w:p>
    <w:p w:rsidR="00000000" w:rsidDel="00000000" w:rsidP="00000000" w:rsidRDefault="00000000" w:rsidRPr="00000000" w14:paraId="00000246">
      <w:pPr>
        <w:numPr>
          <w:ilvl w:val="0"/>
          <w:numId w:val="33"/>
        </w:numPr>
        <w:tabs>
          <w:tab w:val="left" w:leader="none" w:pos="146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usuário não possui registros de doação.</w:t>
      </w:r>
    </w:p>
    <w:p w:rsidR="00000000" w:rsidDel="00000000" w:rsidP="00000000" w:rsidRDefault="00000000" w:rsidRPr="00000000" w14:paraId="00000247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identifica que não há registros de doação.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exibe a mensagem: “Você ainda não possui doações registradas.”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sugere ações (ex: “Agendar primeira doação”).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caso de uso é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742"/>
        </w:tabs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numPr>
          <w:ilvl w:val="1"/>
          <w:numId w:val="39"/>
        </w:numPr>
        <w:tabs>
          <w:tab w:val="left" w:leader="none" w:pos="742"/>
        </w:tabs>
        <w:spacing w:after="0" w:afterAutospacing="0" w:before="0" w:line="240" w:lineRule="auto"/>
        <w:ind w:left="651.968503937008" w:right="0" w:hanging="226.7716535433072"/>
        <w:rPr/>
      </w:pPr>
      <w:bookmarkStart w:colFirst="0" w:colLast="0" w:name="_6scgg0ii4c71" w:id="69"/>
      <w:bookmarkEnd w:id="69"/>
      <w:r w:rsidDel="00000000" w:rsidR="00000000" w:rsidRPr="00000000">
        <w:rPr>
          <w:vertAlign w:val="baseline"/>
          <w:rtl w:val="0"/>
        </w:rPr>
        <w:t xml:space="preserve">Exceções</w:t>
      </w:r>
    </w:p>
    <w:p w:rsidR="00000000" w:rsidDel="00000000" w:rsidP="00000000" w:rsidRDefault="00000000" w:rsidRPr="00000000" w14:paraId="0000024F">
      <w:pPr>
        <w:pStyle w:val="Heading4"/>
        <w:numPr>
          <w:ilvl w:val="2"/>
          <w:numId w:val="39"/>
        </w:numPr>
        <w:tabs>
          <w:tab w:val="left" w:leader="none" w:pos="742"/>
        </w:tabs>
        <w:ind w:left="-368.5039370078741" w:firstLine="935.4330708661417"/>
      </w:pPr>
      <w:bookmarkStart w:colFirst="0" w:colLast="0" w:name="_s5ax3f1tfb2f" w:id="70"/>
      <w:bookmarkEnd w:id="70"/>
      <w:r w:rsidDel="00000000" w:rsidR="00000000" w:rsidRPr="00000000">
        <w:rPr>
          <w:vertAlign w:val="baseline"/>
          <w:rtl w:val="0"/>
        </w:rPr>
        <w:t xml:space="preserve">(E01) – Usuário não autenticado</w:t>
      </w:r>
    </w:p>
    <w:p w:rsidR="00000000" w:rsidDel="00000000" w:rsidP="00000000" w:rsidRDefault="00000000" w:rsidRPr="00000000" w14:paraId="00000250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Pré-condições:</w:t>
      </w:r>
    </w:p>
    <w:p w:rsidR="00000000" w:rsidDel="00000000" w:rsidP="00000000" w:rsidRDefault="00000000" w:rsidRPr="00000000" w14:paraId="00000251">
      <w:pPr>
        <w:numPr>
          <w:ilvl w:val="0"/>
          <w:numId w:val="42"/>
        </w:numPr>
        <w:tabs>
          <w:tab w:val="left" w:leader="none" w:pos="146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Sessão expirada ou usuário não logado.</w:t>
      </w:r>
    </w:p>
    <w:p w:rsidR="00000000" w:rsidDel="00000000" w:rsidP="00000000" w:rsidRDefault="00000000" w:rsidRPr="00000000" w14:paraId="00000252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742"/>
        </w:tabs>
        <w:ind w:left="743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Passos:</w:t>
      </w:r>
    </w:p>
    <w:p w:rsidR="00000000" w:rsidDel="00000000" w:rsidP="00000000" w:rsidRDefault="00000000" w:rsidRPr="00000000" w14:paraId="00000254">
      <w:pPr>
        <w:numPr>
          <w:ilvl w:val="0"/>
          <w:numId w:val="27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identifica ausência de autenticação.</w:t>
      </w:r>
    </w:p>
    <w:p w:rsidR="00000000" w:rsidDel="00000000" w:rsidP="00000000" w:rsidRDefault="00000000" w:rsidRPr="00000000" w14:paraId="00000255">
      <w:pPr>
        <w:numPr>
          <w:ilvl w:val="0"/>
          <w:numId w:val="27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sistema redireciona para a tela de login.</w:t>
      </w:r>
    </w:p>
    <w:p w:rsidR="00000000" w:rsidDel="00000000" w:rsidP="00000000" w:rsidRDefault="00000000" w:rsidRPr="00000000" w14:paraId="00000256">
      <w:pPr>
        <w:numPr>
          <w:ilvl w:val="0"/>
          <w:numId w:val="27"/>
        </w:numPr>
        <w:tabs>
          <w:tab w:val="left" w:leader="none" w:pos="742"/>
        </w:tabs>
        <w:ind w:left="1440" w:hanging="360"/>
      </w:pPr>
      <w:r w:rsidDel="00000000" w:rsidR="00000000" w:rsidRPr="00000000">
        <w:rPr>
          <w:vertAlign w:val="baseline"/>
          <w:rtl w:val="0"/>
        </w:rPr>
        <w:t xml:space="preserve">O caso de uso é interrompido.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ym9mhlhukph" w:id="71"/>
      <w:bookmarkEnd w:id="71"/>
      <w:r w:rsidDel="00000000" w:rsidR="00000000" w:rsidRPr="00000000">
        <w:rPr>
          <w:vertAlign w:val="baseline"/>
          <w:rtl w:val="0"/>
        </w:rPr>
        <w:t xml:space="preserve">Pós-condições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O histórico de doações foi exibido ao usuário, quando existente.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Nenhum dado é alterado no sistema.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Logs de acesso podem ser registrados para auditoria.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9aul31wbwy6d" w:id="72"/>
      <w:bookmarkEnd w:id="72"/>
      <w:r w:rsidDel="00000000" w:rsidR="00000000" w:rsidRPr="00000000">
        <w:rPr>
          <w:vertAlign w:val="baseline"/>
          <w:rtl w:val="0"/>
        </w:rPr>
        <w:t xml:space="preserve">Requisitos Especiais</w:t>
      </w:r>
    </w:p>
    <w:p w:rsidR="00000000" w:rsidDel="00000000" w:rsidP="00000000" w:rsidRDefault="00000000" w:rsidRPr="00000000" w14:paraId="0000025F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(RE01) - Desempenho:</w:t>
      </w:r>
    </w:p>
    <w:p w:rsidR="00000000" w:rsidDel="00000000" w:rsidP="00000000" w:rsidRDefault="00000000" w:rsidRPr="00000000" w14:paraId="00000260">
      <w:pPr>
        <w:tabs>
          <w:tab w:val="left" w:leader="none" w:pos="74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sistema deve carregar o histórico em até 2 segundos para até 100 registros.</w:t>
      </w:r>
    </w:p>
    <w:p w:rsidR="00000000" w:rsidDel="00000000" w:rsidP="00000000" w:rsidRDefault="00000000" w:rsidRPr="00000000" w14:paraId="00000261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(RE02) – Usabilidade:</w:t>
      </w:r>
    </w:p>
    <w:p w:rsidR="00000000" w:rsidDel="00000000" w:rsidP="00000000" w:rsidRDefault="00000000" w:rsidRPr="00000000" w14:paraId="00000263">
      <w:pPr>
        <w:tabs>
          <w:tab w:val="left" w:leader="none" w:pos="74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Interface deve ser responsiva e de fácil leitura (mobile e desktop).</w:t>
      </w:r>
    </w:p>
    <w:p w:rsidR="00000000" w:rsidDel="00000000" w:rsidP="00000000" w:rsidRDefault="00000000" w:rsidRPr="00000000" w14:paraId="00000264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(RE03) – Segurança:</w:t>
      </w:r>
    </w:p>
    <w:p w:rsidR="00000000" w:rsidDel="00000000" w:rsidP="00000000" w:rsidRDefault="00000000" w:rsidRPr="00000000" w14:paraId="00000266">
      <w:pPr>
        <w:tabs>
          <w:tab w:val="left" w:leader="none" w:pos="742"/>
        </w:tabs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Dados do usuário devem ser protegidos conforme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pbw2mx8s5jc2" w:id="73"/>
      <w:bookmarkEnd w:id="73"/>
      <w:r w:rsidDel="00000000" w:rsidR="00000000" w:rsidRPr="00000000">
        <w:rPr>
          <w:vertAlign w:val="baseline"/>
          <w:rtl w:val="0"/>
        </w:rPr>
        <w:t xml:space="preserve">Regras de negócio específicas</w:t>
      </w:r>
    </w:p>
    <w:p w:rsidR="00000000" w:rsidDel="00000000" w:rsidP="00000000" w:rsidRDefault="00000000" w:rsidRPr="00000000" w14:paraId="00000269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(RN01) - Associação de doações</w:t>
      </w:r>
    </w:p>
    <w:p w:rsidR="00000000" w:rsidDel="00000000" w:rsidP="00000000" w:rsidRDefault="00000000" w:rsidRPr="00000000" w14:paraId="0000026A">
      <w:pPr>
        <w:tabs>
          <w:tab w:val="left" w:leader="none" w:pos="74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Um usuário só pode visualizar doações vinculadas ao seu próprio CPF/ID.</w:t>
      </w:r>
    </w:p>
    <w:p w:rsidR="00000000" w:rsidDel="00000000" w:rsidP="00000000" w:rsidRDefault="00000000" w:rsidRPr="00000000" w14:paraId="0000026B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(RN02) – Intervalo entre doações</w:t>
      </w:r>
    </w:p>
    <w:p w:rsidR="00000000" w:rsidDel="00000000" w:rsidP="00000000" w:rsidRDefault="00000000" w:rsidRPr="00000000" w14:paraId="0000026D">
      <w:pPr>
        <w:tabs>
          <w:tab w:val="left" w:leader="none" w:pos="74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sistema pode destacar se o usuário está apto para nova doação com base no intervalo mínimo.</w:t>
      </w:r>
    </w:p>
    <w:p w:rsidR="00000000" w:rsidDel="00000000" w:rsidP="00000000" w:rsidRDefault="00000000" w:rsidRPr="00000000" w14:paraId="0000026E">
      <w:pPr>
        <w:tabs>
          <w:tab w:val="left" w:leader="none" w:pos="7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(RN03) – Status da doação</w:t>
      </w:r>
    </w:p>
    <w:p w:rsidR="00000000" w:rsidDel="00000000" w:rsidP="00000000" w:rsidRDefault="00000000" w:rsidRPr="00000000" w14:paraId="00000270">
      <w:pPr>
        <w:tabs>
          <w:tab w:val="left" w:leader="none" w:pos="74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Apenas doações confirmadas devem contar para estatísticas e incentivos.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e4nf98bry8bd" w:id="74"/>
      <w:bookmarkEnd w:id="74"/>
      <w:r w:rsidDel="00000000" w:rsidR="00000000" w:rsidRPr="00000000">
        <w:rPr>
          <w:vertAlign w:val="baseline"/>
          <w:rtl w:val="0"/>
        </w:rPr>
        <w:t xml:space="preserve">Detalhamento das Interfaces com Usuários</w:t>
      </w:r>
    </w:p>
    <w:p w:rsidR="00000000" w:rsidDel="00000000" w:rsidP="00000000" w:rsidRDefault="00000000" w:rsidRPr="00000000" w14:paraId="00000273">
      <w:pPr>
        <w:pStyle w:val="Heading3"/>
        <w:numPr>
          <w:ilvl w:val="1"/>
          <w:numId w:val="39"/>
        </w:numPr>
        <w:tabs>
          <w:tab w:val="left" w:leader="none" w:pos="742"/>
        </w:tabs>
        <w:ind w:left="651.968503937008" w:hanging="226.7716535433072"/>
      </w:pPr>
      <w:bookmarkStart w:colFirst="0" w:colLast="0" w:name="_x1mpcioace4u" w:id="75"/>
      <w:bookmarkEnd w:id="75"/>
      <w:r w:rsidDel="00000000" w:rsidR="00000000" w:rsidRPr="00000000">
        <w:rPr>
          <w:vertAlign w:val="baseline"/>
          <w:rtl w:val="0"/>
        </w:rPr>
        <w:t xml:space="preserve">(I01) - Tela de Histórico de Doações</w:t>
      </w:r>
    </w:p>
    <w:p w:rsidR="00000000" w:rsidDel="00000000" w:rsidP="00000000" w:rsidRDefault="00000000" w:rsidRPr="00000000" w14:paraId="00000274">
      <w:pPr>
        <w:tabs>
          <w:tab w:val="left" w:leader="none" w:pos="742"/>
        </w:tabs>
        <w:ind w:left="651.968503937008" w:firstLine="0"/>
        <w:rPr/>
      </w:pPr>
      <w:r w:rsidDel="00000000" w:rsidR="00000000" w:rsidRPr="00000000">
        <w:rPr>
          <w:rtl w:val="0"/>
        </w:rPr>
        <w:t xml:space="preserve">imagem</w:t>
      </w:r>
    </w:p>
    <w:p w:rsidR="00000000" w:rsidDel="00000000" w:rsidP="00000000" w:rsidRDefault="00000000" w:rsidRPr="00000000" w14:paraId="00000275">
      <w:pPr>
        <w:tabs>
          <w:tab w:val="left" w:leader="none" w:pos="742"/>
        </w:tabs>
        <w:ind w:left="651.9685039370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2"/>
          <w:numId w:val="39"/>
        </w:numPr>
        <w:tabs>
          <w:tab w:val="left" w:leader="none" w:pos="742"/>
        </w:tabs>
        <w:ind w:left="-368.5039370078741" w:firstLine="935.4330708661417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13"/>
        <w:tblW w:w="8805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470"/>
        <w:gridCol w:w="2220"/>
        <w:gridCol w:w="1605"/>
        <w:gridCol w:w="1065"/>
        <w:gridCol w:w="1725"/>
        <w:tblGridChange w:id="0">
          <w:tblGrid>
            <w:gridCol w:w="720"/>
            <w:gridCol w:w="1470"/>
            <w:gridCol w:w="2220"/>
            <w:gridCol w:w="1605"/>
            <w:gridCol w:w="1065"/>
            <w:gridCol w:w="172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Valores Válidos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Tipo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da Doação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em que a doação foi realizada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DD/MM/AAAA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Nome do hemocentro / campanha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 livre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Até 100 caracteres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 Sanguíneo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 sanguíneo do doador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A+, A-, B+, etc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Status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Situação da doação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Confirmada, Pendente, </w:t>
            </w:r>
            <w:r w:rsidDel="00000000" w:rsidR="00000000" w:rsidRPr="00000000">
              <w:rPr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295">
      <w:pPr>
        <w:spacing w:before="134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2"/>
          <w:numId w:val="39"/>
        </w:numPr>
        <w:tabs>
          <w:tab w:val="left" w:leader="none" w:pos="742"/>
        </w:tabs>
        <w:ind w:left="-368.5039370078741" w:firstLine="935.4330708661417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14"/>
        <w:tblW w:w="879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5"/>
        <w:gridCol w:w="1515"/>
        <w:gridCol w:w="3765"/>
        <w:gridCol w:w="2775"/>
        <w:tblGridChange w:id="0">
          <w:tblGrid>
            <w:gridCol w:w="735"/>
            <w:gridCol w:w="1515"/>
            <w:gridCol w:w="3765"/>
            <w:gridCol w:w="277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Ação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Filtrar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Aplica filtros no histórico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Atualizar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Recarrega os dados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Voltar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Retorna à tela anterior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Sempre habilitado</w:t>
            </w:r>
          </w:p>
        </w:tc>
      </w:tr>
    </w:tbl>
    <w:p w:rsidR="00000000" w:rsidDel="00000000" w:rsidP="00000000" w:rsidRDefault="00000000" w:rsidRPr="00000000" w14:paraId="000002A7">
      <w:pPr>
        <w:spacing w:before="133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598gowcb4hi2" w:id="76"/>
      <w:bookmarkEnd w:id="76"/>
      <w:r w:rsidDel="00000000" w:rsidR="00000000" w:rsidRPr="00000000">
        <w:rPr>
          <w:vertAlign w:val="baseline"/>
          <w:rtl w:val="0"/>
        </w:rPr>
        <w:t xml:space="preserve">Demais Interfaces</w:t>
      </w:r>
    </w:p>
    <w:p w:rsidR="00000000" w:rsidDel="00000000" w:rsidP="00000000" w:rsidRDefault="00000000" w:rsidRPr="00000000" w14:paraId="000002A9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Interfaces de Software</w:t>
      </w:r>
    </w:p>
    <w:tbl>
      <w:tblPr>
        <w:tblStyle w:val="Table15"/>
        <w:tblW w:w="879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5"/>
        <w:gridCol w:w="2040"/>
        <w:gridCol w:w="1755"/>
        <w:gridCol w:w="4410"/>
        <w:tblGridChange w:id="0">
          <w:tblGrid>
            <w:gridCol w:w="585"/>
            <w:gridCol w:w="2040"/>
            <w:gridCol w:w="1755"/>
            <w:gridCol w:w="4410"/>
          </w:tblGrid>
        </w:tblGridChange>
      </w:tblGrid>
      <w:tr>
        <w:trPr>
          <w:cantSplit w:val="0"/>
          <w:trHeight w:val="378.5791549774358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35.356391897564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API de Doações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Serviço responsável por retornar os dados das doações</w:t>
            </w:r>
          </w:p>
        </w:tc>
      </w:tr>
      <w:tr>
        <w:trPr>
          <w:cantSplit w:val="0"/>
          <w:trHeight w:val="635.356391897564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Serviço de Usuário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Responsável pela autenticação e identificação do usuário</w:t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49" w:before="133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49" w:before="133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49" w:before="133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39"/>
        </w:numPr>
        <w:tabs>
          <w:tab w:val="left" w:leader="none" w:pos="742"/>
        </w:tabs>
        <w:ind w:left="651.968503937008" w:hanging="226.7716535433072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Interfaces de Hardware</w:t>
      </w:r>
    </w:p>
    <w:tbl>
      <w:tblPr>
        <w:tblStyle w:val="Table16"/>
        <w:tblW w:w="8700.0" w:type="dxa"/>
        <w:jc w:val="left"/>
        <w:tblInd w:w="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75"/>
        <w:gridCol w:w="1905"/>
        <w:gridCol w:w="2055"/>
        <w:gridCol w:w="4065"/>
        <w:tblGridChange w:id="0">
          <w:tblGrid>
            <w:gridCol w:w="675"/>
            <w:gridCol w:w="1905"/>
            <w:gridCol w:w="2055"/>
            <w:gridCol w:w="4065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No.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Hardware</w:t>
            </w:r>
          </w:p>
        </w:tc>
        <w:tc>
          <w:tcPr>
            <w:shd w:fill="d8d8d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Dispositivo do usuário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Smartpho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vertAlign w:val="baseline"/>
                <w:rtl w:val="0"/>
              </w:rPr>
              <w:t xml:space="preserve">e / PC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Interface acessada via navegador ou app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Servidor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Servidor Web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before="0" w:line="240" w:lineRule="auto"/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Processamento das requisições</w:t>
            </w:r>
          </w:p>
        </w:tc>
      </w:tr>
    </w:tbl>
    <w:p w:rsidR="00000000" w:rsidDel="00000000" w:rsidP="00000000" w:rsidRDefault="00000000" w:rsidRPr="00000000" w14:paraId="000002C6">
      <w:pPr>
        <w:spacing w:before="132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132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numPr>
          <w:ilvl w:val="0"/>
          <w:numId w:val="39"/>
        </w:numPr>
        <w:tabs>
          <w:tab w:val="left" w:leader="none" w:pos="742"/>
        </w:tabs>
        <w:ind w:left="453.5433070866142" w:hanging="226.7716535433071"/>
      </w:pPr>
      <w:bookmarkStart w:colFirst="0" w:colLast="0" w:name="_z3k0j0tzsfk4" w:id="77"/>
      <w:bookmarkEnd w:id="77"/>
      <w:r w:rsidDel="00000000" w:rsidR="00000000" w:rsidRPr="00000000">
        <w:rPr>
          <w:vertAlign w:val="baseline"/>
          <w:rtl w:val="0"/>
        </w:rPr>
        <w:t xml:space="preserve">Observações</w:t>
      </w:r>
    </w:p>
    <w:p w:rsidR="00000000" w:rsidDel="00000000" w:rsidP="00000000" w:rsidRDefault="00000000" w:rsidRPr="00000000" w14:paraId="000002C9">
      <w:pPr>
        <w:numPr>
          <w:ilvl w:val="0"/>
          <w:numId w:val="14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Futuramente pode ser integrado com hemocentros reais via API.</w:t>
      </w:r>
    </w:p>
    <w:p w:rsidR="00000000" w:rsidDel="00000000" w:rsidP="00000000" w:rsidRDefault="00000000" w:rsidRPr="00000000" w14:paraId="000002CA">
      <w:pPr>
        <w:numPr>
          <w:ilvl w:val="0"/>
          <w:numId w:val="14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Pode incluir sistema de gamificação (badges por número de doações).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vertAlign w:val="baseline"/>
          <w:rtl w:val="0"/>
        </w:rPr>
        <w:t xml:space="preserve">Possível extensão para exportação de histórico em PDF.</w:t>
      </w:r>
    </w:p>
    <w:sectPr>
      <w:headerReference r:id="rId17" w:type="default"/>
      <w:footerReference r:id="rId18" w:type="default"/>
      <w:type w:val="nextPage"/>
      <w:pgSz w:h="16840" w:w="11910" w:orient="portrait"/>
      <w:pgMar w:bottom="1440" w:top="820" w:left="1417" w:right="1417" w:header="291" w:footer="12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2912"/>
      <w:gridCol w:w="3162"/>
      <w:gridCol w:w="2715"/>
      <w:tblGridChange w:id="0">
        <w:tblGrid>
          <w:gridCol w:w="2912"/>
          <w:gridCol w:w="3162"/>
          <w:gridCol w:w="2715"/>
        </w:tblGrid>
      </w:tblGridChange>
    </w:tblGrid>
    <w:tr>
      <w:trPr>
        <w:cantSplit w:val="0"/>
        <w:trHeight w:val="229" w:hRule="atLeast"/>
        <w:tblHeader w:val="0"/>
      </w:trPr>
      <w:tc>
        <w:tcPr/>
        <w:p w:rsidR="00000000" w:rsidDel="00000000" w:rsidP="00000000" w:rsidRDefault="00000000" w:rsidRPr="00000000" w14:paraId="000002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00" w:lineRule="auto"/>
            <w:ind w:left="1523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5 de 6</w:t>
          </w:r>
        </w:p>
      </w:tc>
    </w:tr>
  </w:tbl>
  <w:p w:rsidR="00000000" w:rsidDel="00000000" w:rsidP="00000000" w:rsidRDefault="00000000" w:rsidRPr="00000000" w14:paraId="000002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69" w:hRule="atLeast"/>
        <w:tblHeader w:val="0"/>
      </w:trPr>
      <w:tc>
        <w:tcPr/>
        <w:p w:rsidR="00000000" w:rsidDel="00000000" w:rsidP="00000000" w:rsidRDefault="00000000" w:rsidRPr="00000000" w14:paraId="000002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4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Vitta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" w:hRule="atLeast"/>
        <w:tblHeader w:val="0"/>
      </w:trPr>
      <w:tc>
        <w:tcPr/>
        <w:p w:rsidR="00000000" w:rsidDel="00000000" w:rsidP="00000000" w:rsidRDefault="00000000" w:rsidRPr="00000000" w14:paraId="000002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0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Cadastro e Login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0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69" w:hRule="atLeast"/>
        <w:tblHeader w:val="0"/>
      </w:trPr>
      <w:tc>
        <w:tcPr/>
        <w:p w:rsidR="00000000" w:rsidDel="00000000" w:rsidP="00000000" w:rsidRDefault="00000000" w:rsidRPr="00000000" w14:paraId="000002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4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Vitta</w:t>
          </w:r>
        </w:p>
      </w:tc>
      <w:tc>
        <w:tcPr/>
        <w:p w:rsidR="00000000" w:rsidDel="00000000" w:rsidP="00000000" w:rsidRDefault="00000000" w:rsidRPr="00000000" w14:paraId="000002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" w:hRule="atLeast"/>
        <w:tblHeader w:val="0"/>
      </w:trPr>
      <w:tc>
        <w:tcPr/>
        <w:p w:rsidR="00000000" w:rsidDel="00000000" w:rsidP="00000000" w:rsidRDefault="00000000" w:rsidRPr="00000000" w14:paraId="000002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0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Visualizar histórico de doações</w:t>
          </w:r>
        </w:p>
      </w:tc>
      <w:tc>
        <w:tcPr/>
        <w:p w:rsidR="00000000" w:rsidDel="00000000" w:rsidP="00000000" w:rsidRDefault="00000000" w:rsidRPr="00000000" w14:paraId="000002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" w:line="200" w:lineRule="auto"/>
            <w:ind w:left="10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1">
    <w:pPr>
      <w:spacing w:before="0" w:line="14.399999999999999" w:lineRule="auto"/>
      <w:ind w:left="0" w:righ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0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2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Vitta</w:t>
          </w:r>
        </w:p>
      </w:tc>
      <w:tc>
        <w:tcPr>
          <w:vAlign w:val="center"/>
        </w:tcPr>
        <w:p w:rsidR="00000000" w:rsidDel="00000000" w:rsidP="00000000" w:rsidRDefault="00000000" w:rsidRPr="00000000" w14:paraId="000002E3">
          <w:pPr>
            <w:spacing w:before="0" w:line="240" w:lineRule="auto"/>
            <w:ind w:left="0" w:right="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4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 de Uso: Agendar Doação de Sangue</w:t>
          </w:r>
        </w:p>
      </w:tc>
      <w:tc>
        <w:tcPr>
          <w:vAlign w:val="center"/>
        </w:tcPr>
        <w:p w:rsidR="00000000" w:rsidDel="00000000" w:rsidP="00000000" w:rsidRDefault="00000000" w:rsidRPr="00000000" w14:paraId="000002E5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E6">
    <w:pPr>
      <w:spacing w:before="0" w:line="14.399999999999999" w:lineRule="auto"/>
      <w:ind w:left="0" w:right="0" w:firstLine="0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spacing w:before="0" w:line="14.399999999999999" w:lineRule="auto"/>
      <w:ind w:left="0" w:righ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1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9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Vitta</w:t>
          </w:r>
        </w:p>
      </w:tc>
      <w:tc>
        <w:tcPr>
          <w:vAlign w:val="center"/>
        </w:tcPr>
        <w:p w:rsidR="00000000" w:rsidDel="00000000" w:rsidP="00000000" w:rsidRDefault="00000000" w:rsidRPr="00000000" w14:paraId="000002EA">
          <w:pPr>
            <w:spacing w:before="0" w:line="240" w:lineRule="auto"/>
            <w:ind w:left="0" w:right="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B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 de Uso: Agendar Doação de Sangue</w:t>
          </w:r>
        </w:p>
      </w:tc>
      <w:tc>
        <w:tcPr>
          <w:vAlign w:val="center"/>
        </w:tcPr>
        <w:p w:rsidR="00000000" w:rsidDel="00000000" w:rsidP="00000000" w:rsidRDefault="00000000" w:rsidRPr="00000000" w14:paraId="000002EC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ED">
    <w:pPr>
      <w:spacing w:before="0" w:line="14.399999999999999" w:lineRule="auto"/>
      <w:ind w:left="0" w:right="0" w:firstLine="0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spacing w:before="0" w:line="14.399999999999999" w:lineRule="auto"/>
      <w:ind w:left="0" w:righ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2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F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Vitta</w:t>
          </w:r>
        </w:p>
      </w:tc>
      <w:tc>
        <w:tcPr>
          <w:vAlign w:val="center"/>
        </w:tcPr>
        <w:p w:rsidR="00000000" w:rsidDel="00000000" w:rsidP="00000000" w:rsidRDefault="00000000" w:rsidRPr="00000000" w14:paraId="000002F0">
          <w:pPr>
            <w:spacing w:before="0" w:line="240" w:lineRule="auto"/>
            <w:ind w:left="0" w:right="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F1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 de Uso: Agendar Doação de Sangue</w:t>
          </w:r>
        </w:p>
      </w:tc>
      <w:tc>
        <w:tcPr>
          <w:vAlign w:val="center"/>
        </w:tcPr>
        <w:p w:rsidR="00000000" w:rsidDel="00000000" w:rsidP="00000000" w:rsidRDefault="00000000" w:rsidRPr="00000000" w14:paraId="000002F2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F3">
    <w:pPr>
      <w:spacing w:before="0" w:line="14.399999999999999" w:lineRule="auto"/>
      <w:ind w:left="0" w:right="0" w:firstLine="0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spacing w:before="0" w:line="14.399999999999999" w:lineRule="auto"/>
      <w:ind w:left="0" w:righ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3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69" w:hRule="atLeast"/>
        <w:tblHeader w:val="0"/>
      </w:trPr>
      <w:tc>
        <w:tcPr/>
        <w:p w:rsidR="00000000" w:rsidDel="00000000" w:rsidP="00000000" w:rsidRDefault="00000000" w:rsidRPr="00000000" w14:paraId="000002F5">
          <w:pPr>
            <w:spacing w:before="10" w:line="240" w:lineRule="auto"/>
            <w:ind w:left="107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Vitta</w:t>
          </w:r>
        </w:p>
      </w:tc>
      <w:tc>
        <w:tcPr/>
        <w:p w:rsidR="00000000" w:rsidDel="00000000" w:rsidP="00000000" w:rsidRDefault="00000000" w:rsidRPr="00000000" w14:paraId="000002F6">
          <w:pPr>
            <w:spacing w:before="0" w:line="240" w:lineRule="auto"/>
            <w:ind w:left="0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" w:hRule="atLeast"/>
        <w:tblHeader w:val="0"/>
      </w:trPr>
      <w:tc>
        <w:tcPr/>
        <w:p w:rsidR="00000000" w:rsidDel="00000000" w:rsidP="00000000" w:rsidRDefault="00000000" w:rsidRPr="00000000" w14:paraId="000002F7">
          <w:pPr>
            <w:spacing w:before="10" w:line="200" w:lineRule="auto"/>
            <w:ind w:left="107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Especificação de Caso de Uso: Visualizar Instituições de Saúde Próximas</w:t>
          </w:r>
        </w:p>
      </w:tc>
      <w:tc>
        <w:tcPr/>
        <w:p w:rsidR="00000000" w:rsidDel="00000000" w:rsidP="00000000" w:rsidRDefault="00000000" w:rsidRPr="00000000" w14:paraId="000002F8">
          <w:pPr>
            <w:spacing w:before="10" w:line="200" w:lineRule="auto"/>
            <w:ind w:left="107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2F9">
    <w:pPr>
      <w:spacing w:before="0" w:line="14.399999999999999" w:lineRule="auto"/>
      <w:ind w:left="0" w:righ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453.5433070866142" w:hanging="226.7716535433071"/>
      </w:pPr>
      <w:rPr>
        <w:u w:val="none"/>
      </w:rPr>
    </w:lvl>
    <w:lvl w:ilvl="1">
      <w:start w:val="1"/>
      <w:numFmt w:val="decimal"/>
      <w:lvlText w:val="%1.%2."/>
      <w:lvlJc w:val="right"/>
      <w:pPr>
        <w:ind w:left="651.968503937008" w:hanging="226.77165354330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-368.5039370078741" w:firstLine="935.4330708661419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453.5433070866142" w:hanging="226.7716535433071"/>
      </w:pPr>
      <w:rPr>
        <w:u w:val="none"/>
      </w:rPr>
    </w:lvl>
    <w:lvl w:ilvl="1">
      <w:start w:val="1"/>
      <w:numFmt w:val="decimal"/>
      <w:lvlText w:val="%1.%2."/>
      <w:lvlJc w:val="right"/>
      <w:pPr>
        <w:ind w:left="651.968503937008" w:hanging="226.77165354330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-368.5039370078741" w:firstLine="935.4330708661419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43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➢"/>
      <w:lvlJc w:val="left"/>
      <w:pPr>
        <w:ind w:left="146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■"/>
      <w:lvlJc w:val="left"/>
      <w:pPr>
        <w:ind w:left="2305" w:hanging="360"/>
      </w:pPr>
      <w:rPr/>
    </w:lvl>
    <w:lvl w:ilvl="3">
      <w:start w:val="0"/>
      <w:numFmt w:val="bullet"/>
      <w:lvlText w:val="●"/>
      <w:lvlJc w:val="left"/>
      <w:pPr>
        <w:ind w:left="3151" w:hanging="360"/>
      </w:pPr>
      <w:rPr/>
    </w:lvl>
    <w:lvl w:ilvl="4">
      <w:start w:val="0"/>
      <w:numFmt w:val="bullet"/>
      <w:lvlText w:val="◆"/>
      <w:lvlJc w:val="left"/>
      <w:pPr>
        <w:ind w:left="3997" w:hanging="360"/>
      </w:pPr>
      <w:rPr/>
    </w:lvl>
    <w:lvl w:ilvl="5">
      <w:start w:val="0"/>
      <w:numFmt w:val="bullet"/>
      <w:lvlText w:val="➢"/>
      <w:lvlJc w:val="left"/>
      <w:pPr>
        <w:ind w:left="4843" w:hanging="360"/>
      </w:pPr>
      <w:rPr/>
    </w:lvl>
    <w:lvl w:ilvl="6">
      <w:start w:val="0"/>
      <w:numFmt w:val="bullet"/>
      <w:lvlText w:val="■"/>
      <w:lvlJc w:val="left"/>
      <w:pPr>
        <w:ind w:left="5689" w:hanging="360"/>
      </w:pPr>
      <w:rPr/>
    </w:lvl>
    <w:lvl w:ilvl="7">
      <w:start w:val="0"/>
      <w:numFmt w:val="bullet"/>
      <w:lvlText w:val="●"/>
      <w:lvlJc w:val="left"/>
      <w:pPr>
        <w:ind w:left="6535" w:hanging="360"/>
      </w:pPr>
      <w:rPr/>
    </w:lvl>
    <w:lvl w:ilvl="8">
      <w:start w:val="0"/>
      <w:numFmt w:val="bullet"/>
      <w:lvlText w:val="◆"/>
      <w:lvlJc w:val="left"/>
      <w:pPr>
        <w:ind w:left="7381" w:hanging="360"/>
      </w:pPr>
      <w:rPr/>
    </w:lvl>
  </w:abstractNum>
  <w:abstractNum w:abstractNumId="2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right"/>
      <w:pPr>
        <w:ind w:left="453.5433070866142" w:hanging="226.7716535433071"/>
      </w:pPr>
      <w:rPr>
        <w:u w:val="none"/>
      </w:rPr>
    </w:lvl>
    <w:lvl w:ilvl="1">
      <w:start w:val="1"/>
      <w:numFmt w:val="decimal"/>
      <w:lvlText w:val="%1.%2."/>
      <w:lvlJc w:val="right"/>
      <w:pPr>
        <w:ind w:left="651.968503937008" w:hanging="226.7716535433072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-368.5039370078741" w:firstLine="935.4330708661416"/>
      </w:pPr>
      <w:rPr>
        <w:rFonts w:ascii="Arial" w:cs="Arial" w:eastAsia="Arial" w:hAnsi="Arial"/>
        <w:b w:val="0"/>
        <w:bCs w:val="0"/>
        <w:u w:val="none"/>
      </w:rPr>
    </w:lvl>
    <w:lvl w:ilvl="3">
      <w:start w:val="1"/>
      <w:numFmt w:val="decimal"/>
      <w:lvlText w:val="%1.%2.%3.%4."/>
      <w:lvlJc w:val="right"/>
      <w:pPr>
        <w:ind w:left="1218.8976377952756" w:hanging="226.77165354330702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right"/>
      <w:pPr>
        <w:ind w:left="453.5433070866142" w:hanging="226.7716535433071"/>
      </w:pPr>
      <w:rPr>
        <w:u w:val="none"/>
      </w:rPr>
    </w:lvl>
    <w:lvl w:ilvl="1">
      <w:start w:val="1"/>
      <w:numFmt w:val="decimal"/>
      <w:lvlText w:val="%1.%2."/>
      <w:lvlJc w:val="right"/>
      <w:pPr>
        <w:ind w:left="651.968503937008" w:hanging="226.77165354330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-368.5039370078741" w:firstLine="935.4330708661419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  <w:spacing w:before="60" w:line="276" w:lineRule="auto"/>
        <w:ind w:left="23" w:right="83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0" w:before="200" w:line="240" w:lineRule="auto"/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tabs>
        <w:tab w:val="left" w:leader="none" w:pos="742"/>
      </w:tabs>
      <w:spacing w:after="100" w:before="0" w:line="240" w:lineRule="auto"/>
      <w:ind w:left="720" w:right="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0" w:line="240" w:lineRule="auto"/>
      <w:ind w:left="720" w:right="0" w:hanging="36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59" w:lineRule="auto"/>
      <w:ind w:left="-368.5039370078741" w:right="0" w:firstLine="935.4330708661416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ind w:left="37" w:right="21" w:firstLine="0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6.xm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eader" Target="header3.xml"/><Relationship Id="rId18" Type="http://schemas.openxmlformats.org/officeDocument/2006/relationships/footer" Target="footer2.xml"/><Relationship Id="rId7" Type="http://schemas.openxmlformats.org/officeDocument/2006/relationships/footer" Target="footer4.xml"/><Relationship Id="rId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2026-04-09T00:00:00Z</vt:lpwstr>
  </property>
  <property fmtid="{D5CDD505-2E9C-101B-9397-08002B2CF9AE}" pid="3" name="LastSaved">
    <vt:lpwstr>2026-04-09T00:00:00Z</vt:lpwstr>
  </property>
  <property fmtid="{D5CDD505-2E9C-101B-9397-08002B2CF9AE}" pid="4" name="Producer">
    <vt:lpwstr>3-Heights(TM) PDF Security Shell 4.8.25.2 (http://www.pdf-tools.com)</vt:lpwstr>
  </property>
</Properties>
</file>