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0783" w14:textId="43044223" w:rsidR="009F49B6" w:rsidRDefault="009F49B6" w:rsidP="008C03F4">
      <w:pPr>
        <w:rPr>
          <w:rFonts w:ascii="Arial" w:hAnsi="Arial" w:cs="Arial"/>
        </w:rPr>
      </w:pPr>
      <w:bookmarkStart w:id="0" w:name="_Hlk148513277"/>
      <w:bookmarkEnd w:id="0"/>
      <w:r>
        <w:rPr>
          <w:rFonts w:ascii="Arial" w:hAnsi="Arial" w:cs="Arial"/>
        </w:rPr>
        <w:t xml:space="preserve">Nome dos integrantes: Guilherme Barbosa, Guilherme </w:t>
      </w:r>
      <w:proofErr w:type="spellStart"/>
      <w:r>
        <w:rPr>
          <w:rFonts w:ascii="Arial" w:hAnsi="Arial" w:cs="Arial"/>
        </w:rPr>
        <w:t>Mutão</w:t>
      </w:r>
      <w:proofErr w:type="spellEnd"/>
      <w:r>
        <w:rPr>
          <w:rFonts w:ascii="Arial" w:hAnsi="Arial" w:cs="Arial"/>
        </w:rPr>
        <w:t xml:space="preserve">, João Floriano, Luciano Ângelo </w:t>
      </w:r>
    </w:p>
    <w:p w14:paraId="209EAB89" w14:textId="77777777" w:rsidR="009F49B6" w:rsidRDefault="009F49B6" w:rsidP="008C03F4">
      <w:pPr>
        <w:rPr>
          <w:rFonts w:ascii="Arial" w:hAnsi="Arial" w:cs="Arial"/>
        </w:rPr>
      </w:pPr>
    </w:p>
    <w:p w14:paraId="54755DDB" w14:textId="02277B5E" w:rsidR="008C03F4" w:rsidRPr="008C03F4" w:rsidRDefault="008C03F4" w:rsidP="008C03F4">
      <w:pPr>
        <w:rPr>
          <w:rFonts w:ascii="Arial" w:hAnsi="Arial" w:cs="Arial"/>
        </w:rPr>
      </w:pPr>
      <w:r w:rsidRPr="008C03F4">
        <w:rPr>
          <w:rFonts w:ascii="Arial" w:hAnsi="Arial" w:cs="Arial"/>
        </w:rPr>
        <w:t>Através de um conjunto de dados abrangente que inclui informações como idade, sexo, pressão arterial, níveis de colesterol e outros fatores de risco, aplicamos técnicas de aprendizado de máquina para criar modelos preditivos.</w:t>
      </w:r>
    </w:p>
    <w:p w14:paraId="2103F7C2" w14:textId="359E724D" w:rsidR="008C03F4" w:rsidRDefault="008C03F4" w:rsidP="008C03F4">
      <w:pPr>
        <w:rPr>
          <w:rFonts w:ascii="Arial" w:hAnsi="Arial" w:cs="Arial"/>
        </w:rPr>
      </w:pPr>
      <w:r w:rsidRPr="008C03F4">
        <w:rPr>
          <w:rFonts w:ascii="Arial" w:hAnsi="Arial" w:cs="Arial"/>
        </w:rPr>
        <w:t>O objetivo é prever quais pacientes têm maior probabilidade de sofrer de uma doença cardíaca em um futuro próximo usando os recursos fornecidos.</w:t>
      </w:r>
    </w:p>
    <w:p w14:paraId="232219C7" w14:textId="77777777" w:rsidR="00AF63AD" w:rsidRDefault="00AF63AD" w:rsidP="008C03F4">
      <w:pPr>
        <w:rPr>
          <w:rFonts w:ascii="Arial" w:hAnsi="Arial" w:cs="Arial"/>
        </w:rPr>
      </w:pPr>
    </w:p>
    <w:p w14:paraId="206B35DF" w14:textId="73B91CF5" w:rsidR="00AF63AD" w:rsidRPr="008D4E7B" w:rsidRDefault="00AF63AD" w:rsidP="008C03F4">
      <w:pPr>
        <w:rPr>
          <w:rFonts w:ascii="Arial" w:hAnsi="Arial" w:cs="Arial"/>
          <w:u w:val="single"/>
        </w:rPr>
      </w:pPr>
      <w:r w:rsidRPr="009D3E10">
        <w:rPr>
          <w:rFonts w:ascii="Arial" w:hAnsi="Arial" w:cs="Arial"/>
        </w:rPr>
        <w:t>Foi</w:t>
      </w:r>
      <w:r>
        <w:rPr>
          <w:rFonts w:ascii="Arial" w:hAnsi="Arial" w:cs="Arial"/>
        </w:rPr>
        <w:t xml:space="preserve"> utilizado um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contendo 270 dados</w:t>
      </w:r>
    </w:p>
    <w:p w14:paraId="1D1A7FFC" w14:textId="49BE8EA3" w:rsidR="00ED647B" w:rsidRDefault="00ED647B" w:rsidP="008C03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Retirado </w:t>
      </w:r>
      <w:r w:rsidR="008D4E7B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outliers presentes</w:t>
      </w:r>
    </w:p>
    <w:p w14:paraId="56FB2E5F" w14:textId="03DCF6C5" w:rsidR="0028544D" w:rsidRDefault="0028544D" w:rsidP="008C03F4">
      <w:pPr>
        <w:rPr>
          <w:rFonts w:ascii="Arial" w:hAnsi="Arial" w:cs="Arial"/>
        </w:rPr>
      </w:pPr>
      <w:r>
        <w:rPr>
          <w:rFonts w:ascii="Arial" w:hAnsi="Arial" w:cs="Arial"/>
        </w:rPr>
        <w:t>261 dados aproveitados</w:t>
      </w:r>
    </w:p>
    <w:p w14:paraId="36D1D16A" w14:textId="3135BCD2" w:rsidR="00AF63AD" w:rsidRDefault="0028544D" w:rsidP="00AF63A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59A477" wp14:editId="0D4FAFD0">
            <wp:extent cx="4514850" cy="3387757"/>
            <wp:effectExtent l="0" t="0" r="0" b="3175"/>
            <wp:docPr id="733968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021" cy="339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FFE7" w14:textId="77777777" w:rsidR="00AF63AD" w:rsidRDefault="00AF63AD" w:rsidP="00AF63AD">
      <w:pPr>
        <w:jc w:val="center"/>
        <w:rPr>
          <w:rFonts w:ascii="Arial" w:hAnsi="Arial" w:cs="Arial"/>
        </w:rPr>
      </w:pPr>
    </w:p>
    <w:p w14:paraId="6C97FB88" w14:textId="5A9D3679" w:rsidR="009D3E10" w:rsidRDefault="009D3E10" w:rsidP="008C03F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B2A90A" wp14:editId="2CEB515D">
            <wp:extent cx="5391150" cy="3238500"/>
            <wp:effectExtent l="0" t="0" r="0" b="0"/>
            <wp:docPr id="150686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BB29" w14:textId="77777777" w:rsidR="00AF63AD" w:rsidRDefault="00AF63AD" w:rsidP="008C03F4">
      <w:pPr>
        <w:jc w:val="center"/>
        <w:rPr>
          <w:rFonts w:ascii="Arial" w:hAnsi="Arial" w:cs="Arial"/>
        </w:rPr>
      </w:pPr>
    </w:p>
    <w:p w14:paraId="6A452D1C" w14:textId="3B6D2666" w:rsidR="00AF63AD" w:rsidRDefault="0028544D" w:rsidP="00AF63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Foram utilizados </w:t>
      </w:r>
      <w:r w:rsidR="00AF63AD">
        <w:rPr>
          <w:rFonts w:ascii="Arial" w:hAnsi="Arial" w:cs="Arial"/>
        </w:rPr>
        <w:t xml:space="preserve">75% de treinamento – 25% de testes </w:t>
      </w:r>
    </w:p>
    <w:p w14:paraId="68D7E2BF" w14:textId="77777777" w:rsidR="009F49B6" w:rsidRDefault="009F49B6" w:rsidP="00AF63AD">
      <w:pPr>
        <w:rPr>
          <w:rFonts w:ascii="Arial" w:hAnsi="Arial" w:cs="Arial"/>
        </w:rPr>
      </w:pPr>
    </w:p>
    <w:p w14:paraId="642065B1" w14:textId="1E00477D" w:rsidR="009F49B6" w:rsidRDefault="009F49B6" w:rsidP="00AF63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Foi utilizado uma técnica de pré-processamento </w:t>
      </w:r>
      <w:proofErr w:type="spellStart"/>
      <w:r w:rsidRPr="009F49B6">
        <w:rPr>
          <w:rFonts w:ascii="Arial" w:hAnsi="Arial" w:cs="Arial"/>
          <w:b/>
          <w:bCs/>
        </w:rPr>
        <w:t>StandardScaler</w:t>
      </w:r>
      <w:proofErr w:type="spellEnd"/>
      <w:r>
        <w:rPr>
          <w:rFonts w:ascii="Arial" w:hAnsi="Arial" w:cs="Arial"/>
        </w:rPr>
        <w:t xml:space="preserve">  </w:t>
      </w:r>
    </w:p>
    <w:p w14:paraId="5FE33958" w14:textId="77777777" w:rsidR="009F49B6" w:rsidRDefault="009F49B6" w:rsidP="00AF63AD">
      <w:pPr>
        <w:rPr>
          <w:rFonts w:ascii="Arial" w:hAnsi="Arial" w:cs="Arial"/>
        </w:rPr>
      </w:pPr>
    </w:p>
    <w:p w14:paraId="1CC967D8" w14:textId="77777777" w:rsidR="009F49B6" w:rsidRPr="009F49B6" w:rsidRDefault="009F49B6" w:rsidP="009F49B6">
      <w:pPr>
        <w:rPr>
          <w:rFonts w:ascii="Arial" w:hAnsi="Arial" w:cs="Arial"/>
        </w:rPr>
      </w:pPr>
      <w:proofErr w:type="spellStart"/>
      <w:r w:rsidRPr="009F49B6">
        <w:rPr>
          <w:rFonts w:ascii="Arial" w:hAnsi="Arial" w:cs="Arial"/>
        </w:rPr>
        <w:t>StandardScaler</w:t>
      </w:r>
      <w:proofErr w:type="spellEnd"/>
      <w:r w:rsidRPr="009F49B6">
        <w:rPr>
          <w:rFonts w:ascii="Arial" w:hAnsi="Arial" w:cs="Arial"/>
        </w:rPr>
        <w:t xml:space="preserve"> é uma técnica de pré-processamento de dados amplamente utilizada em aprendizado de máquina e mineração de dados. Ele faz parte do conjunto de técnicas de normalização de recursos que ajudam a tornar os dados mais apropriados para algoritmos de aprendizado de máquina. O principal objetivo do </w:t>
      </w:r>
      <w:proofErr w:type="spellStart"/>
      <w:r w:rsidRPr="009F49B6">
        <w:rPr>
          <w:rFonts w:ascii="Arial" w:hAnsi="Arial" w:cs="Arial"/>
        </w:rPr>
        <w:t>StandardScaler</w:t>
      </w:r>
      <w:proofErr w:type="spellEnd"/>
      <w:r w:rsidRPr="009F49B6">
        <w:rPr>
          <w:rFonts w:ascii="Arial" w:hAnsi="Arial" w:cs="Arial"/>
        </w:rPr>
        <w:t xml:space="preserve"> é padronizar os recursos (colunas) de um conjunto de dados para que eles tenham uma média zero e um desvio padrão de um.</w:t>
      </w:r>
    </w:p>
    <w:p w14:paraId="41D2EF48" w14:textId="77777777" w:rsidR="009F49B6" w:rsidRPr="009F49B6" w:rsidRDefault="009F49B6" w:rsidP="009F49B6">
      <w:pPr>
        <w:rPr>
          <w:rFonts w:ascii="Arial" w:hAnsi="Arial" w:cs="Arial"/>
        </w:rPr>
      </w:pPr>
    </w:p>
    <w:p w14:paraId="54327F50" w14:textId="77777777" w:rsidR="009F49B6" w:rsidRPr="009F49B6" w:rsidRDefault="009F49B6" w:rsidP="009F49B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F49B6">
        <w:rPr>
          <w:rFonts w:ascii="Arial" w:hAnsi="Arial" w:cs="Arial"/>
        </w:rPr>
        <w:t>Calcula a média (valor médio) de cada recurso nos dados de treinamento.</w:t>
      </w:r>
    </w:p>
    <w:p w14:paraId="304AF7F4" w14:textId="77777777" w:rsidR="009F49B6" w:rsidRPr="009F49B6" w:rsidRDefault="009F49B6" w:rsidP="009F49B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F49B6">
        <w:rPr>
          <w:rFonts w:ascii="Arial" w:hAnsi="Arial" w:cs="Arial"/>
        </w:rPr>
        <w:t>Calcula o desvio padrão (uma medida de dispersão) de cada recurso nos dados de treinamento.</w:t>
      </w:r>
    </w:p>
    <w:p w14:paraId="471727F4" w14:textId="77777777" w:rsidR="009F49B6" w:rsidRPr="009F49B6" w:rsidRDefault="009F49B6" w:rsidP="009F49B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F49B6">
        <w:rPr>
          <w:rFonts w:ascii="Arial" w:hAnsi="Arial" w:cs="Arial"/>
        </w:rPr>
        <w:t>Subtrai a média de cada valor de recurso.</w:t>
      </w:r>
    </w:p>
    <w:p w14:paraId="1DBD254D" w14:textId="607ADF48" w:rsidR="009F49B6" w:rsidRPr="009F49B6" w:rsidRDefault="009F49B6" w:rsidP="009F49B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F49B6">
        <w:rPr>
          <w:rFonts w:ascii="Arial" w:hAnsi="Arial" w:cs="Arial"/>
        </w:rPr>
        <w:t>Divide cada valor de recurso pelo desvio padrão.</w:t>
      </w:r>
    </w:p>
    <w:p w14:paraId="3F6D6428" w14:textId="77777777" w:rsidR="009D3E10" w:rsidRDefault="009D3E10">
      <w:pPr>
        <w:rPr>
          <w:rFonts w:ascii="Arial" w:hAnsi="Arial" w:cs="Arial"/>
          <w:b/>
          <w:bCs/>
        </w:rPr>
      </w:pPr>
    </w:p>
    <w:p w14:paraId="15395FBF" w14:textId="3BB4CEC9" w:rsidR="005B3E22" w:rsidRPr="00CD13E8" w:rsidRDefault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KNN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075F8E2C" w14:textId="77777777" w:rsidR="0063237D" w:rsidRPr="00CD13E8" w:rsidRDefault="0063237D" w:rsidP="006323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Usa a função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para dividir os dados em conjuntos de treinamento (80%) e teste (20%).</w:t>
      </w:r>
    </w:p>
    <w:p w14:paraId="77DDDBC3" w14:textId="77777777" w:rsidR="0063237D" w:rsidRPr="00CD13E8" w:rsidRDefault="0063237D" w:rsidP="006323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usando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 xml:space="preserve"> para normalizar os recursos.</w:t>
      </w:r>
    </w:p>
    <w:p w14:paraId="1544C75F" w14:textId="77777777" w:rsidR="0063237D" w:rsidRPr="00CD13E8" w:rsidRDefault="0063237D" w:rsidP="006323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 (</w:t>
      </w:r>
      <w:proofErr w:type="spellStart"/>
      <w:r w:rsidRPr="00CD13E8">
        <w:rPr>
          <w:rFonts w:ascii="Arial" w:hAnsi="Arial" w:cs="Arial"/>
        </w:rPr>
        <w:t>Support</w:t>
      </w:r>
      <w:proofErr w:type="spellEnd"/>
      <w:r w:rsidRPr="00CD13E8">
        <w:rPr>
          <w:rFonts w:ascii="Arial" w:hAnsi="Arial" w:cs="Arial"/>
        </w:rPr>
        <w:t xml:space="preserve"> Vector </w:t>
      </w:r>
      <w:proofErr w:type="spellStart"/>
      <w:r w:rsidRPr="00CD13E8">
        <w:rPr>
          <w:rFonts w:ascii="Arial" w:hAnsi="Arial" w:cs="Arial"/>
        </w:rPr>
        <w:t>Classifier</w:t>
      </w:r>
      <w:proofErr w:type="spellEnd"/>
      <w:r w:rsidRPr="00CD13E8">
        <w:rPr>
          <w:rFonts w:ascii="Arial" w:hAnsi="Arial" w:cs="Arial"/>
        </w:rPr>
        <w:t>).</w:t>
      </w:r>
    </w:p>
    <w:p w14:paraId="0AA140FC" w14:textId="77777777" w:rsidR="0063237D" w:rsidRPr="00CD13E8" w:rsidRDefault="0063237D" w:rsidP="006323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1D14E4C5" w14:textId="03914F54" w:rsidR="00A6240A" w:rsidRPr="00A6240A" w:rsidRDefault="0063237D" w:rsidP="00A6240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10DC45BF" w14:textId="16F42E79" w:rsidR="0063237D" w:rsidRDefault="00A6240A" w:rsidP="0085438C">
      <w:pPr>
        <w:ind w:left="360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82%</w:t>
      </w:r>
      <w:r w:rsidR="0028544D">
        <w:rPr>
          <w:rFonts w:ascii="Arial" w:hAnsi="Arial" w:cs="Arial"/>
          <w:noProof/>
        </w:rPr>
        <w:drawing>
          <wp:inline distT="0" distB="0" distL="0" distR="0" wp14:anchorId="37542A8D" wp14:editId="07B8B9EA">
            <wp:extent cx="6492240" cy="4328160"/>
            <wp:effectExtent l="0" t="0" r="3810" b="0"/>
            <wp:docPr id="5547965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43A4" w14:textId="77777777" w:rsidR="0028544D" w:rsidRPr="00CD13E8" w:rsidRDefault="0028544D" w:rsidP="0063237D">
      <w:pPr>
        <w:rPr>
          <w:rFonts w:ascii="Arial" w:hAnsi="Arial" w:cs="Arial"/>
        </w:rPr>
      </w:pPr>
    </w:p>
    <w:p w14:paraId="72C42101" w14:textId="3104A5D9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KNN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1F2FD635" w14:textId="77777777" w:rsidR="0063237D" w:rsidRPr="00CD13E8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Divide os dados em conjuntos de recursos X e rótulos y.</w:t>
      </w:r>
    </w:p>
    <w:p w14:paraId="09397192" w14:textId="77777777" w:rsidR="0063237D" w:rsidRPr="00CD13E8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Usa a função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para dividir os dados em conjuntos de treinamento (75%) e teste (25%).</w:t>
      </w:r>
    </w:p>
    <w:p w14:paraId="7BC697FF" w14:textId="77777777" w:rsidR="0063237D" w:rsidRPr="00CD13E8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0CC2070E" w14:textId="77777777" w:rsidR="0063237D" w:rsidRPr="00CD13E8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510F794F" w14:textId="0A95497B" w:rsidR="0063237D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26C894E5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70167A4B" w14:textId="1A33C7EA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</w:t>
      </w:r>
      <w:r>
        <w:rPr>
          <w:rFonts w:ascii="Arial" w:hAnsi="Arial" w:cs="Arial"/>
        </w:rPr>
        <w:t>o</w:t>
      </w:r>
      <w:r w:rsidRPr="00A6240A">
        <w:rPr>
          <w:rFonts w:ascii="Arial" w:hAnsi="Arial" w:cs="Arial"/>
        </w:rPr>
        <w:t>: 76%</w:t>
      </w:r>
    </w:p>
    <w:p w14:paraId="75E3399C" w14:textId="0E0CDDD1" w:rsidR="009D3E10" w:rsidRPr="009D3E10" w:rsidRDefault="0028544D" w:rsidP="009D3E1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6C02ED" wp14:editId="2D46E84D">
            <wp:extent cx="5638800" cy="3759200"/>
            <wp:effectExtent l="0" t="0" r="0" b="0"/>
            <wp:docPr id="67903720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D97F" w14:textId="77777777" w:rsidR="0063237D" w:rsidRDefault="0063237D" w:rsidP="0063237D">
      <w:pPr>
        <w:rPr>
          <w:rFonts w:ascii="Arial" w:hAnsi="Arial" w:cs="Arial"/>
        </w:rPr>
      </w:pPr>
    </w:p>
    <w:p w14:paraId="57DEDCD2" w14:textId="77777777" w:rsidR="0028544D" w:rsidRDefault="0028544D" w:rsidP="0063237D">
      <w:pPr>
        <w:rPr>
          <w:rFonts w:ascii="Arial" w:hAnsi="Arial" w:cs="Arial"/>
        </w:rPr>
      </w:pPr>
    </w:p>
    <w:p w14:paraId="3BFFE428" w14:textId="77777777" w:rsidR="0028544D" w:rsidRDefault="0028544D" w:rsidP="0063237D">
      <w:pPr>
        <w:rPr>
          <w:rFonts w:ascii="Arial" w:hAnsi="Arial" w:cs="Arial"/>
        </w:rPr>
      </w:pPr>
    </w:p>
    <w:p w14:paraId="5F50150C" w14:textId="77777777" w:rsidR="0028544D" w:rsidRDefault="0028544D" w:rsidP="0063237D">
      <w:pPr>
        <w:rPr>
          <w:rFonts w:ascii="Arial" w:hAnsi="Arial" w:cs="Arial"/>
        </w:rPr>
      </w:pPr>
    </w:p>
    <w:p w14:paraId="3C7D806C" w14:textId="77777777" w:rsidR="0028544D" w:rsidRDefault="0028544D" w:rsidP="0063237D">
      <w:pPr>
        <w:rPr>
          <w:rFonts w:ascii="Arial" w:hAnsi="Arial" w:cs="Arial"/>
        </w:rPr>
      </w:pPr>
    </w:p>
    <w:p w14:paraId="6BF558CF" w14:textId="77777777" w:rsidR="0028544D" w:rsidRDefault="0028544D" w:rsidP="0063237D">
      <w:pPr>
        <w:rPr>
          <w:rFonts w:ascii="Arial" w:hAnsi="Arial" w:cs="Arial"/>
        </w:rPr>
      </w:pPr>
    </w:p>
    <w:p w14:paraId="10EAE4BC" w14:textId="77777777" w:rsidR="0028544D" w:rsidRDefault="0028544D" w:rsidP="0063237D">
      <w:pPr>
        <w:rPr>
          <w:rFonts w:ascii="Arial" w:hAnsi="Arial" w:cs="Arial"/>
        </w:rPr>
      </w:pPr>
    </w:p>
    <w:p w14:paraId="5CA73904" w14:textId="77777777" w:rsidR="0028544D" w:rsidRDefault="0028544D" w:rsidP="0063237D">
      <w:pPr>
        <w:rPr>
          <w:rFonts w:ascii="Arial" w:hAnsi="Arial" w:cs="Arial"/>
        </w:rPr>
      </w:pPr>
    </w:p>
    <w:p w14:paraId="2DF402CD" w14:textId="77777777" w:rsidR="0028544D" w:rsidRDefault="0028544D" w:rsidP="0063237D">
      <w:pPr>
        <w:rPr>
          <w:rFonts w:ascii="Arial" w:hAnsi="Arial" w:cs="Arial"/>
        </w:rPr>
      </w:pPr>
    </w:p>
    <w:p w14:paraId="27EADEC8" w14:textId="77777777" w:rsidR="0028544D" w:rsidRDefault="0028544D" w:rsidP="0063237D">
      <w:pPr>
        <w:rPr>
          <w:rFonts w:ascii="Arial" w:hAnsi="Arial" w:cs="Arial"/>
        </w:rPr>
      </w:pPr>
    </w:p>
    <w:p w14:paraId="3214A9BC" w14:textId="77777777" w:rsidR="0028544D" w:rsidRDefault="0028544D" w:rsidP="0063237D">
      <w:pPr>
        <w:rPr>
          <w:rFonts w:ascii="Arial" w:hAnsi="Arial" w:cs="Arial"/>
        </w:rPr>
      </w:pPr>
    </w:p>
    <w:p w14:paraId="3911B871" w14:textId="77777777" w:rsidR="0028544D" w:rsidRDefault="0028544D" w:rsidP="0063237D">
      <w:pPr>
        <w:rPr>
          <w:rFonts w:ascii="Arial" w:hAnsi="Arial" w:cs="Arial"/>
        </w:rPr>
      </w:pPr>
    </w:p>
    <w:p w14:paraId="099DBD18" w14:textId="77777777" w:rsidR="0028544D" w:rsidRDefault="0028544D" w:rsidP="0063237D">
      <w:pPr>
        <w:rPr>
          <w:rFonts w:ascii="Arial" w:hAnsi="Arial" w:cs="Arial"/>
        </w:rPr>
      </w:pPr>
    </w:p>
    <w:p w14:paraId="60064CB2" w14:textId="77777777" w:rsidR="0028544D" w:rsidRDefault="0028544D" w:rsidP="0063237D">
      <w:pPr>
        <w:rPr>
          <w:rFonts w:ascii="Arial" w:hAnsi="Arial" w:cs="Arial"/>
        </w:rPr>
      </w:pPr>
    </w:p>
    <w:p w14:paraId="18981C11" w14:textId="77777777" w:rsidR="0028544D" w:rsidRPr="00CD13E8" w:rsidRDefault="0028544D" w:rsidP="0063237D">
      <w:pPr>
        <w:rPr>
          <w:rFonts w:ascii="Arial" w:hAnsi="Arial" w:cs="Arial"/>
        </w:rPr>
      </w:pPr>
    </w:p>
    <w:p w14:paraId="365D91E4" w14:textId="2B0E114B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SVM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72EFB2EE" w14:textId="77777777" w:rsidR="0063237D" w:rsidRPr="00CD13E8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(80%) e teste (20%)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>.</w:t>
      </w:r>
    </w:p>
    <w:p w14:paraId="70B0564F" w14:textId="77777777" w:rsidR="0063237D" w:rsidRPr="00CD13E8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usando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37EC0CA9" w14:textId="77777777" w:rsidR="0063237D" w:rsidRPr="00CD13E8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75AE81E3" w14:textId="77777777" w:rsidR="0063237D" w:rsidRPr="00CD13E8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1FA14A50" w14:textId="51293EF6" w:rsidR="0063237D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</w:t>
      </w:r>
      <w:r w:rsidR="009D3E10">
        <w:rPr>
          <w:rFonts w:ascii="Arial" w:hAnsi="Arial" w:cs="Arial"/>
        </w:rPr>
        <w:t>.</w:t>
      </w:r>
    </w:p>
    <w:p w14:paraId="5EE872AD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689A3E1E" w14:textId="7315BEEC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88%</w:t>
      </w:r>
    </w:p>
    <w:p w14:paraId="4AE072A6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21138B18" w14:textId="7498F17C" w:rsidR="009D3E10" w:rsidRPr="00CD13E8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D0E267" wp14:editId="3024389B">
            <wp:extent cx="5486400" cy="3657600"/>
            <wp:effectExtent l="0" t="0" r="0" b="0"/>
            <wp:docPr id="180977266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3476" w14:textId="77777777" w:rsidR="0063237D" w:rsidRDefault="0063237D" w:rsidP="0063237D">
      <w:pPr>
        <w:rPr>
          <w:rFonts w:ascii="Arial" w:hAnsi="Arial" w:cs="Arial"/>
        </w:rPr>
      </w:pPr>
    </w:p>
    <w:p w14:paraId="720163DE" w14:textId="77777777" w:rsidR="00A6240A" w:rsidRDefault="00A6240A" w:rsidP="0063237D">
      <w:pPr>
        <w:rPr>
          <w:rFonts w:ascii="Arial" w:hAnsi="Arial" w:cs="Arial"/>
        </w:rPr>
      </w:pPr>
    </w:p>
    <w:p w14:paraId="519E85E7" w14:textId="77777777" w:rsidR="0028544D" w:rsidRDefault="0028544D" w:rsidP="0063237D">
      <w:pPr>
        <w:rPr>
          <w:rFonts w:ascii="Arial" w:hAnsi="Arial" w:cs="Arial"/>
        </w:rPr>
      </w:pPr>
    </w:p>
    <w:p w14:paraId="5EB9B7A8" w14:textId="77777777" w:rsidR="0028544D" w:rsidRDefault="0028544D" w:rsidP="0063237D">
      <w:pPr>
        <w:rPr>
          <w:rFonts w:ascii="Arial" w:hAnsi="Arial" w:cs="Arial"/>
        </w:rPr>
      </w:pPr>
    </w:p>
    <w:p w14:paraId="24F5D558" w14:textId="77777777" w:rsidR="0028544D" w:rsidRDefault="0028544D" w:rsidP="0063237D">
      <w:pPr>
        <w:rPr>
          <w:rFonts w:ascii="Arial" w:hAnsi="Arial" w:cs="Arial"/>
        </w:rPr>
      </w:pPr>
    </w:p>
    <w:p w14:paraId="3E1A05EF" w14:textId="77777777" w:rsidR="0028544D" w:rsidRDefault="0028544D" w:rsidP="0063237D">
      <w:pPr>
        <w:rPr>
          <w:rFonts w:ascii="Arial" w:hAnsi="Arial" w:cs="Arial"/>
        </w:rPr>
      </w:pPr>
    </w:p>
    <w:p w14:paraId="67406529" w14:textId="77777777" w:rsidR="0028544D" w:rsidRDefault="0028544D" w:rsidP="0063237D">
      <w:pPr>
        <w:rPr>
          <w:rFonts w:ascii="Arial" w:hAnsi="Arial" w:cs="Arial"/>
        </w:rPr>
      </w:pPr>
    </w:p>
    <w:p w14:paraId="3F167517" w14:textId="77777777" w:rsidR="0028544D" w:rsidRDefault="0028544D" w:rsidP="0063237D">
      <w:pPr>
        <w:rPr>
          <w:rFonts w:ascii="Arial" w:hAnsi="Arial" w:cs="Arial"/>
        </w:rPr>
      </w:pPr>
    </w:p>
    <w:p w14:paraId="44BD9827" w14:textId="77777777" w:rsidR="0028544D" w:rsidRDefault="0028544D" w:rsidP="0063237D">
      <w:pPr>
        <w:rPr>
          <w:rFonts w:ascii="Arial" w:hAnsi="Arial" w:cs="Arial"/>
        </w:rPr>
      </w:pPr>
    </w:p>
    <w:p w14:paraId="1218B7BD" w14:textId="77777777" w:rsidR="0028544D" w:rsidRDefault="0028544D" w:rsidP="0063237D">
      <w:pPr>
        <w:rPr>
          <w:rFonts w:ascii="Arial" w:hAnsi="Arial" w:cs="Arial"/>
        </w:rPr>
      </w:pPr>
    </w:p>
    <w:p w14:paraId="0C2C5B3A" w14:textId="77777777" w:rsidR="0028544D" w:rsidRDefault="0028544D" w:rsidP="0063237D">
      <w:pPr>
        <w:rPr>
          <w:rFonts w:ascii="Arial" w:hAnsi="Arial" w:cs="Arial"/>
        </w:rPr>
      </w:pPr>
    </w:p>
    <w:p w14:paraId="54879396" w14:textId="77777777" w:rsidR="0028544D" w:rsidRDefault="0028544D" w:rsidP="0063237D">
      <w:pPr>
        <w:rPr>
          <w:rFonts w:ascii="Arial" w:hAnsi="Arial" w:cs="Arial"/>
        </w:rPr>
      </w:pPr>
    </w:p>
    <w:p w14:paraId="5AFE3F6B" w14:textId="77777777" w:rsidR="0028544D" w:rsidRDefault="0028544D" w:rsidP="0063237D">
      <w:pPr>
        <w:rPr>
          <w:rFonts w:ascii="Arial" w:hAnsi="Arial" w:cs="Arial"/>
        </w:rPr>
      </w:pPr>
    </w:p>
    <w:p w14:paraId="651B2B60" w14:textId="77777777" w:rsidR="0028544D" w:rsidRDefault="0028544D" w:rsidP="0063237D">
      <w:pPr>
        <w:rPr>
          <w:rFonts w:ascii="Arial" w:hAnsi="Arial" w:cs="Arial"/>
        </w:rPr>
      </w:pPr>
    </w:p>
    <w:p w14:paraId="05D2041A" w14:textId="77777777" w:rsidR="0028544D" w:rsidRDefault="0028544D" w:rsidP="0063237D">
      <w:pPr>
        <w:rPr>
          <w:rFonts w:ascii="Arial" w:hAnsi="Arial" w:cs="Arial"/>
        </w:rPr>
      </w:pPr>
    </w:p>
    <w:p w14:paraId="04526C5F" w14:textId="77777777" w:rsidR="0028544D" w:rsidRPr="00CD13E8" w:rsidRDefault="0028544D" w:rsidP="0063237D">
      <w:pPr>
        <w:rPr>
          <w:rFonts w:ascii="Arial" w:hAnsi="Arial" w:cs="Arial"/>
        </w:rPr>
      </w:pPr>
    </w:p>
    <w:p w14:paraId="62336144" w14:textId="481371D0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SVM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18F0B3D0" w14:textId="77777777" w:rsidR="0063237D" w:rsidRPr="00CD13E8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Extrai as </w:t>
      </w:r>
      <w:proofErr w:type="spellStart"/>
      <w:r w:rsidRPr="00CD13E8">
        <w:rPr>
          <w:rFonts w:ascii="Arial" w:hAnsi="Arial" w:cs="Arial"/>
        </w:rPr>
        <w:t>features</w:t>
      </w:r>
      <w:proofErr w:type="spellEnd"/>
      <w:r w:rsidRPr="00CD13E8">
        <w:rPr>
          <w:rFonts w:ascii="Arial" w:hAnsi="Arial" w:cs="Arial"/>
        </w:rPr>
        <w:t xml:space="preserve"> (X) e os rótulos (y) diretamente do </w:t>
      </w:r>
      <w:proofErr w:type="spellStart"/>
      <w:r w:rsidRPr="00CD13E8">
        <w:rPr>
          <w:rFonts w:ascii="Arial" w:hAnsi="Arial" w:cs="Arial"/>
        </w:rPr>
        <w:t>DataFrame</w:t>
      </w:r>
      <w:proofErr w:type="spellEnd"/>
      <w:r w:rsidRPr="00CD13E8">
        <w:rPr>
          <w:rFonts w:ascii="Arial" w:hAnsi="Arial" w:cs="Arial"/>
        </w:rPr>
        <w:t>.</w:t>
      </w:r>
    </w:p>
    <w:p w14:paraId="652EF03A" w14:textId="77777777" w:rsidR="0063237D" w:rsidRPr="00CD13E8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(75%) e teste (25%)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>.</w:t>
      </w:r>
    </w:p>
    <w:p w14:paraId="54C2CDB7" w14:textId="77777777" w:rsidR="0063237D" w:rsidRPr="00CD13E8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505ACDDB" w14:textId="77777777" w:rsidR="0063237D" w:rsidRPr="00CD13E8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64C38721" w14:textId="4698255F" w:rsidR="0063237D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3B1A5BCB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277E35BA" w14:textId="66AA0934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</w:t>
      </w:r>
      <w:r w:rsidR="0028544D">
        <w:rPr>
          <w:rFonts w:ascii="Arial" w:hAnsi="Arial" w:cs="Arial"/>
        </w:rPr>
        <w:t>6</w:t>
      </w:r>
      <w:r w:rsidRPr="00A6240A">
        <w:rPr>
          <w:rFonts w:ascii="Arial" w:hAnsi="Arial" w:cs="Arial"/>
        </w:rPr>
        <w:t>%</w:t>
      </w:r>
    </w:p>
    <w:p w14:paraId="22705321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752CEF80" w14:textId="06B7B19C" w:rsidR="009D3E10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38305C" wp14:editId="534C9DFD">
            <wp:extent cx="5593080" cy="3728720"/>
            <wp:effectExtent l="0" t="0" r="7620" b="5080"/>
            <wp:docPr id="95440940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FA04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24CE284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D73E542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8B89135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3BF767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17FE678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7406F05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B2B1A1D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A570DFB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D1F48F6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2814A7D0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E5DEA83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9D90B96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F6EDDE7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5E6C84F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F45FBE3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D097E5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86D48DA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067C2A7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A95C6CE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4A34692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78D0E4E" w14:textId="77777777" w:rsidR="0028544D" w:rsidRPr="00CD13E8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6C69820B" w14:textId="77777777" w:rsidR="00CD13E8" w:rsidRPr="00850ACF" w:rsidRDefault="00CD13E8" w:rsidP="00850ACF">
      <w:pPr>
        <w:rPr>
          <w:rFonts w:ascii="Arial" w:hAnsi="Arial" w:cs="Arial"/>
        </w:rPr>
      </w:pPr>
    </w:p>
    <w:p w14:paraId="349DFC5E" w14:textId="77777777" w:rsidR="0028544D" w:rsidRDefault="00CD13E8" w:rsidP="0028544D">
      <w:pPr>
        <w:rPr>
          <w:rFonts w:ascii="Arial" w:hAnsi="Arial" w:cs="Arial"/>
        </w:rPr>
      </w:pPr>
      <w:r w:rsidRPr="00CD13E8">
        <w:rPr>
          <w:rFonts w:ascii="Arial" w:hAnsi="Arial" w:cs="Arial"/>
          <w:b/>
          <w:bCs/>
        </w:rPr>
        <w:t xml:space="preserve">RNA </w:t>
      </w:r>
      <w:r w:rsidR="0028544D">
        <w:rPr>
          <w:rFonts w:ascii="Arial" w:hAnsi="Arial" w:cs="Arial"/>
          <w:b/>
          <w:bCs/>
        </w:rPr>
        <w:t>com padronização de dados</w:t>
      </w:r>
      <w:r w:rsidR="0028544D" w:rsidRPr="00CD13E8">
        <w:rPr>
          <w:rFonts w:ascii="Arial" w:hAnsi="Arial" w:cs="Arial"/>
        </w:rPr>
        <w:t xml:space="preserve"> </w:t>
      </w:r>
    </w:p>
    <w:p w14:paraId="24DEAF1E" w14:textId="4F5CC27C" w:rsidR="00CD13E8" w:rsidRPr="00CD13E8" w:rsidRDefault="00CD13E8" w:rsidP="0028544D">
      <w:p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80% para treinamento e 20% para teste.</w:t>
      </w:r>
    </w:p>
    <w:p w14:paraId="0DF0E00D" w14:textId="77777777" w:rsidR="00CD13E8" w:rsidRPr="00CD13E8" w:rsidRDefault="00CD13E8" w:rsidP="00CD13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com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6CD01781" w14:textId="77777777" w:rsidR="00CD13E8" w:rsidRPr="00CD13E8" w:rsidRDefault="00CD13E8" w:rsidP="00CD13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RNA com duas camadas ocultas, cada uma com 64 neurônios.</w:t>
      </w:r>
    </w:p>
    <w:p w14:paraId="7A539EBB" w14:textId="35F2FEA4" w:rsidR="00CD13E8" w:rsidRDefault="00CD13E8" w:rsidP="00CD13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054AE2C8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5E2D131C" w14:textId="13CDB657" w:rsidR="00A6240A" w:rsidRPr="00CD13E8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</w:t>
      </w:r>
      <w:r w:rsidR="0028544D">
        <w:rPr>
          <w:rFonts w:ascii="Arial" w:hAnsi="Arial" w:cs="Arial"/>
        </w:rPr>
        <w:t xml:space="preserve"> 76</w:t>
      </w:r>
      <w:r w:rsidRPr="00A6240A">
        <w:rPr>
          <w:rFonts w:ascii="Arial" w:hAnsi="Arial" w:cs="Arial"/>
        </w:rPr>
        <w:t>%</w:t>
      </w:r>
    </w:p>
    <w:p w14:paraId="7F8BF58E" w14:textId="0945FE7D" w:rsidR="009D3E10" w:rsidRDefault="0028544D" w:rsidP="009D3E1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AE3D9EC" wp14:editId="66BB00A1">
            <wp:extent cx="5882640" cy="3921760"/>
            <wp:effectExtent l="0" t="0" r="3810" b="2540"/>
            <wp:docPr id="181981064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C08D" w14:textId="77777777" w:rsidR="009D3E10" w:rsidRDefault="009D3E10" w:rsidP="00CD13E8">
      <w:pPr>
        <w:rPr>
          <w:rFonts w:ascii="Arial" w:hAnsi="Arial" w:cs="Arial"/>
          <w:b/>
          <w:bCs/>
        </w:rPr>
      </w:pPr>
    </w:p>
    <w:p w14:paraId="1095AFD7" w14:textId="77777777" w:rsidR="00A6240A" w:rsidRDefault="00A6240A" w:rsidP="00CD13E8">
      <w:pPr>
        <w:rPr>
          <w:rFonts w:ascii="Arial" w:hAnsi="Arial" w:cs="Arial"/>
          <w:b/>
          <w:bCs/>
        </w:rPr>
      </w:pPr>
    </w:p>
    <w:p w14:paraId="51A4FFD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2C57DE95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DDEAD0D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4C2AD49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A21AF1F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060995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0C41AE5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F07359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A5F5F52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E57B654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CF1143A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A5CBAD7" w14:textId="60839321" w:rsidR="0028544D" w:rsidRDefault="0028544D" w:rsidP="0028544D">
      <w:pPr>
        <w:jc w:val="center"/>
        <w:rPr>
          <w:rFonts w:ascii="Arial" w:hAnsi="Arial" w:cs="Arial"/>
          <w:b/>
          <w:bCs/>
        </w:rPr>
      </w:pPr>
    </w:p>
    <w:p w14:paraId="40C1CCC3" w14:textId="77777777" w:rsidR="00A6240A" w:rsidRPr="00CD13E8" w:rsidRDefault="00A6240A" w:rsidP="00CD13E8">
      <w:pPr>
        <w:rPr>
          <w:rFonts w:ascii="Arial" w:hAnsi="Arial" w:cs="Arial"/>
          <w:b/>
          <w:bCs/>
        </w:rPr>
      </w:pPr>
    </w:p>
    <w:p w14:paraId="39F0A377" w14:textId="49616550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RNA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5FBBD5E2" w14:textId="77777777" w:rsidR="00CD13E8" w:rsidRPr="00CD13E8" w:rsidRDefault="00CD13E8" w:rsidP="00CD13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75% para treinamento e 25% para teste.</w:t>
      </w:r>
    </w:p>
    <w:p w14:paraId="44092E25" w14:textId="77777777" w:rsidR="00CD13E8" w:rsidRPr="00CD13E8" w:rsidRDefault="00CD13E8" w:rsidP="00CD13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RNA com duas camadas ocultas, com tamanhos diferentes (1024 e 512 neurônios), e usa o otimizador "adam".</w:t>
      </w:r>
    </w:p>
    <w:p w14:paraId="0AD57FDA" w14:textId="461FB37E" w:rsidR="00CD13E8" w:rsidRDefault="00CD13E8" w:rsidP="00CD13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59114D2C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7EE64A7D" w14:textId="498BFAF3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69</w:t>
      </w:r>
      <w:r w:rsidRPr="00A6240A">
        <w:rPr>
          <w:rFonts w:ascii="Arial" w:hAnsi="Arial" w:cs="Arial"/>
        </w:rPr>
        <w:t>%</w:t>
      </w:r>
    </w:p>
    <w:p w14:paraId="1AF357FA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2A9AE678" w14:textId="1E78E6B5" w:rsidR="009D3E10" w:rsidRPr="00CD13E8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F375E9C" wp14:editId="2A354AA2">
            <wp:extent cx="5707380" cy="3804920"/>
            <wp:effectExtent l="0" t="0" r="7620" b="5080"/>
            <wp:docPr id="93800579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76DE" w14:textId="77777777" w:rsidR="00CD13E8" w:rsidRDefault="00CD13E8" w:rsidP="00CD13E8">
      <w:pPr>
        <w:rPr>
          <w:rFonts w:ascii="Arial" w:hAnsi="Arial" w:cs="Arial"/>
        </w:rPr>
      </w:pPr>
    </w:p>
    <w:p w14:paraId="6B0C3199" w14:textId="77777777" w:rsidR="0028544D" w:rsidRDefault="0028544D" w:rsidP="00CD13E8">
      <w:pPr>
        <w:rPr>
          <w:rFonts w:ascii="Arial" w:hAnsi="Arial" w:cs="Arial"/>
        </w:rPr>
      </w:pPr>
    </w:p>
    <w:p w14:paraId="67B847AE" w14:textId="77777777" w:rsidR="0028544D" w:rsidRDefault="0028544D" w:rsidP="00CD13E8">
      <w:pPr>
        <w:rPr>
          <w:rFonts w:ascii="Arial" w:hAnsi="Arial" w:cs="Arial"/>
        </w:rPr>
      </w:pPr>
    </w:p>
    <w:p w14:paraId="35EE6BB6" w14:textId="77777777" w:rsidR="0028544D" w:rsidRDefault="0028544D" w:rsidP="00CD13E8">
      <w:pPr>
        <w:rPr>
          <w:rFonts w:ascii="Arial" w:hAnsi="Arial" w:cs="Arial"/>
        </w:rPr>
      </w:pPr>
    </w:p>
    <w:p w14:paraId="20506603" w14:textId="77777777" w:rsidR="0028544D" w:rsidRDefault="0028544D" w:rsidP="00CD13E8">
      <w:pPr>
        <w:rPr>
          <w:rFonts w:ascii="Arial" w:hAnsi="Arial" w:cs="Arial"/>
        </w:rPr>
      </w:pPr>
    </w:p>
    <w:p w14:paraId="3B879BF9" w14:textId="77777777" w:rsidR="0028544D" w:rsidRDefault="0028544D" w:rsidP="00CD13E8">
      <w:pPr>
        <w:rPr>
          <w:rFonts w:ascii="Arial" w:hAnsi="Arial" w:cs="Arial"/>
        </w:rPr>
      </w:pPr>
    </w:p>
    <w:p w14:paraId="6B7B6C8D" w14:textId="77777777" w:rsidR="0028544D" w:rsidRDefault="0028544D" w:rsidP="00CD13E8">
      <w:pPr>
        <w:rPr>
          <w:rFonts w:ascii="Arial" w:hAnsi="Arial" w:cs="Arial"/>
        </w:rPr>
      </w:pPr>
    </w:p>
    <w:p w14:paraId="1AEAF45B" w14:textId="77777777" w:rsidR="0028544D" w:rsidRDefault="0028544D" w:rsidP="00CD13E8">
      <w:pPr>
        <w:rPr>
          <w:rFonts w:ascii="Arial" w:hAnsi="Arial" w:cs="Arial"/>
        </w:rPr>
      </w:pPr>
    </w:p>
    <w:p w14:paraId="00DAAE08" w14:textId="77777777" w:rsidR="0028544D" w:rsidRDefault="0028544D" w:rsidP="00CD13E8">
      <w:pPr>
        <w:rPr>
          <w:rFonts w:ascii="Arial" w:hAnsi="Arial" w:cs="Arial"/>
        </w:rPr>
      </w:pPr>
    </w:p>
    <w:p w14:paraId="703DE438" w14:textId="77777777" w:rsidR="0028544D" w:rsidRDefault="0028544D" w:rsidP="00CD13E8">
      <w:pPr>
        <w:rPr>
          <w:rFonts w:ascii="Arial" w:hAnsi="Arial" w:cs="Arial"/>
        </w:rPr>
      </w:pPr>
    </w:p>
    <w:p w14:paraId="0B5513ED" w14:textId="77777777" w:rsidR="0028544D" w:rsidRDefault="0028544D" w:rsidP="00CD13E8">
      <w:pPr>
        <w:rPr>
          <w:rFonts w:ascii="Arial" w:hAnsi="Arial" w:cs="Arial"/>
        </w:rPr>
      </w:pPr>
    </w:p>
    <w:p w14:paraId="04536E36" w14:textId="77777777" w:rsidR="0028544D" w:rsidRDefault="0028544D" w:rsidP="00CD13E8">
      <w:pPr>
        <w:rPr>
          <w:rFonts w:ascii="Arial" w:hAnsi="Arial" w:cs="Arial"/>
        </w:rPr>
      </w:pPr>
    </w:p>
    <w:p w14:paraId="14EB04C0" w14:textId="77777777" w:rsidR="0028544D" w:rsidRDefault="0028544D" w:rsidP="00CD13E8">
      <w:pPr>
        <w:rPr>
          <w:rFonts w:ascii="Arial" w:hAnsi="Arial" w:cs="Arial"/>
        </w:rPr>
      </w:pPr>
    </w:p>
    <w:p w14:paraId="0DBBA30B" w14:textId="77777777" w:rsidR="0028544D" w:rsidRDefault="0028544D" w:rsidP="00CD13E8">
      <w:pPr>
        <w:rPr>
          <w:rFonts w:ascii="Arial" w:hAnsi="Arial" w:cs="Arial"/>
        </w:rPr>
      </w:pPr>
    </w:p>
    <w:p w14:paraId="7FEA0475" w14:textId="77777777" w:rsidR="0028544D" w:rsidRPr="00CD13E8" w:rsidRDefault="0028544D" w:rsidP="00CD13E8">
      <w:pPr>
        <w:rPr>
          <w:rFonts w:ascii="Arial" w:hAnsi="Arial" w:cs="Arial"/>
        </w:rPr>
      </w:pPr>
    </w:p>
    <w:p w14:paraId="4F88C24D" w14:textId="6AA089AD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Regressão logística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4C92D857" w14:textId="77777777" w:rsidR="00CD13E8" w:rsidRPr="00CD13E8" w:rsidRDefault="00CD13E8" w:rsidP="00CD13E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80% para treinamento e 20% para teste.</w:t>
      </w:r>
    </w:p>
    <w:p w14:paraId="38826FAD" w14:textId="77777777" w:rsidR="00CD13E8" w:rsidRPr="00CD13E8" w:rsidRDefault="00CD13E8" w:rsidP="00CD13E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com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7F03132A" w14:textId="77777777" w:rsidR="00CD13E8" w:rsidRPr="00CD13E8" w:rsidRDefault="00CD13E8" w:rsidP="00CD13E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Regressão Logística com o solver padrão (geralmente '</w:t>
      </w:r>
      <w:proofErr w:type="spellStart"/>
      <w:r w:rsidRPr="00CD13E8">
        <w:rPr>
          <w:rFonts w:ascii="Arial" w:hAnsi="Arial" w:cs="Arial"/>
        </w:rPr>
        <w:t>lbfgs</w:t>
      </w:r>
      <w:proofErr w:type="spellEnd"/>
      <w:r w:rsidRPr="00CD13E8">
        <w:rPr>
          <w:rFonts w:ascii="Arial" w:hAnsi="Arial" w:cs="Arial"/>
        </w:rPr>
        <w:t>' ou similar) e um número padrão de iterações (máximo de 100).</w:t>
      </w:r>
    </w:p>
    <w:p w14:paraId="04B3A12C" w14:textId="7FDA7E93" w:rsidR="009D3E10" w:rsidRDefault="00CD13E8" w:rsidP="009D3E10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6CCC4286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56366692" w14:textId="5010C769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87</w:t>
      </w:r>
      <w:r w:rsidRPr="00A6240A">
        <w:rPr>
          <w:rFonts w:ascii="Arial" w:hAnsi="Arial" w:cs="Arial"/>
        </w:rPr>
        <w:t>%</w:t>
      </w:r>
    </w:p>
    <w:p w14:paraId="5C7D906F" w14:textId="1B839F94" w:rsidR="009D3E10" w:rsidRPr="009D3E10" w:rsidRDefault="0028544D" w:rsidP="009D3E1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F080DB" wp14:editId="1E2E9DBE">
            <wp:extent cx="5829300" cy="3886200"/>
            <wp:effectExtent l="0" t="0" r="0" b="0"/>
            <wp:docPr id="67883650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DA45" w14:textId="77777777" w:rsidR="00CD13E8" w:rsidRDefault="00CD13E8" w:rsidP="00CD13E8">
      <w:pPr>
        <w:rPr>
          <w:rFonts w:ascii="Arial" w:hAnsi="Arial" w:cs="Arial"/>
          <w:b/>
          <w:bCs/>
        </w:rPr>
      </w:pPr>
    </w:p>
    <w:p w14:paraId="44FB8245" w14:textId="77777777" w:rsidR="00A6240A" w:rsidRDefault="00A6240A" w:rsidP="00CD13E8">
      <w:pPr>
        <w:rPr>
          <w:rFonts w:ascii="Arial" w:hAnsi="Arial" w:cs="Arial"/>
          <w:b/>
          <w:bCs/>
        </w:rPr>
      </w:pPr>
    </w:p>
    <w:p w14:paraId="6C738D96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1F6FC7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824B9C8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3DA3408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E63EFC6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3BFCC97E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B212628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E09D15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247047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48F0B32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7154BA1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0389E85F" w14:textId="77777777" w:rsidR="0028544D" w:rsidRPr="00CD13E8" w:rsidRDefault="0028544D" w:rsidP="00CD13E8">
      <w:pPr>
        <w:rPr>
          <w:rFonts w:ascii="Arial" w:hAnsi="Arial" w:cs="Arial"/>
          <w:b/>
          <w:bCs/>
        </w:rPr>
      </w:pPr>
    </w:p>
    <w:p w14:paraId="4CCF5053" w14:textId="67BBE998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Regressão logística modelo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48495007" w14:textId="77777777" w:rsidR="00CD13E8" w:rsidRPr="00CD13E8" w:rsidRDefault="00CD13E8" w:rsidP="00CD13E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75% para treinamento e 25% para teste.</w:t>
      </w:r>
    </w:p>
    <w:p w14:paraId="3F8FE825" w14:textId="77777777" w:rsidR="00CD13E8" w:rsidRPr="00CD13E8" w:rsidRDefault="00CD13E8" w:rsidP="00CD13E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Não aplica padronização aos dados.</w:t>
      </w:r>
    </w:p>
    <w:p w14:paraId="0EC9B7D9" w14:textId="77777777" w:rsidR="00CD13E8" w:rsidRPr="00CD13E8" w:rsidRDefault="00CD13E8" w:rsidP="00CD13E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Regressão Logística com o solver '</w:t>
      </w:r>
      <w:proofErr w:type="spellStart"/>
      <w:r w:rsidRPr="00CD13E8">
        <w:rPr>
          <w:rFonts w:ascii="Arial" w:hAnsi="Arial" w:cs="Arial"/>
        </w:rPr>
        <w:t>lbfgs</w:t>
      </w:r>
      <w:proofErr w:type="spellEnd"/>
      <w:r w:rsidRPr="00CD13E8">
        <w:rPr>
          <w:rFonts w:ascii="Arial" w:hAnsi="Arial" w:cs="Arial"/>
        </w:rPr>
        <w:t>' e um número maior de iterações (máximo de 1000).</w:t>
      </w:r>
    </w:p>
    <w:p w14:paraId="2BCFAE43" w14:textId="23F9D851" w:rsidR="00CD13E8" w:rsidRDefault="00CD13E8" w:rsidP="00CD13E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</w:t>
      </w:r>
      <w:r w:rsidR="009D3E10">
        <w:rPr>
          <w:rFonts w:ascii="Arial" w:hAnsi="Arial" w:cs="Arial"/>
        </w:rPr>
        <w:t>.</w:t>
      </w:r>
    </w:p>
    <w:p w14:paraId="02A69709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377A571F" w14:textId="265CB5B7" w:rsidR="00A6240A" w:rsidRDefault="00A6240A" w:rsidP="009D3E10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83</w:t>
      </w:r>
      <w:r w:rsidRPr="00A6240A">
        <w:rPr>
          <w:rFonts w:ascii="Arial" w:hAnsi="Arial" w:cs="Arial"/>
        </w:rPr>
        <w:t>%</w:t>
      </w:r>
    </w:p>
    <w:p w14:paraId="4225071C" w14:textId="38EC7B97" w:rsidR="009D3E10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68BA50" wp14:editId="3AF822B1">
            <wp:extent cx="5829300" cy="3886200"/>
            <wp:effectExtent l="0" t="0" r="0" b="0"/>
            <wp:docPr id="28751557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24D1" w14:textId="77777777" w:rsidR="00AB6E76" w:rsidRDefault="00AB6E76" w:rsidP="009D3E10">
      <w:pPr>
        <w:pStyle w:val="PargrafodaLista"/>
        <w:jc w:val="center"/>
        <w:rPr>
          <w:rFonts w:ascii="Arial" w:hAnsi="Arial" w:cs="Arial"/>
        </w:rPr>
      </w:pPr>
    </w:p>
    <w:p w14:paraId="12032400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591185DA" w14:textId="01D181EB" w:rsidR="00AB6E76" w:rsidRDefault="0028544D" w:rsidP="00AB6E7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Gráfico</w:t>
      </w:r>
      <w:r w:rsidR="00AB6E76">
        <w:rPr>
          <w:rFonts w:ascii="Arial" w:hAnsi="Arial" w:cs="Arial"/>
        </w:rPr>
        <w:t xml:space="preserve"> de tempo de execução</w:t>
      </w:r>
      <w:r>
        <w:rPr>
          <w:rFonts w:ascii="Arial" w:hAnsi="Arial" w:cs="Arial"/>
        </w:rPr>
        <w:t xml:space="preserve"> dos modelos</w:t>
      </w:r>
    </w:p>
    <w:p w14:paraId="6B848DA6" w14:textId="77777777" w:rsidR="00AB6E76" w:rsidRDefault="00AB6E76" w:rsidP="00AB6E76">
      <w:pPr>
        <w:pStyle w:val="PargrafodaLista"/>
        <w:rPr>
          <w:rFonts w:ascii="Arial" w:hAnsi="Arial" w:cs="Arial"/>
        </w:rPr>
      </w:pPr>
    </w:p>
    <w:p w14:paraId="00ECBBE7" w14:textId="4E0CDFC1" w:rsidR="0028544D" w:rsidRPr="0028544D" w:rsidRDefault="0028544D" w:rsidP="0028544D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87465B2" wp14:editId="2052A32E">
            <wp:extent cx="5418754" cy="3253740"/>
            <wp:effectExtent l="0" t="0" r="0" b="3810"/>
            <wp:docPr id="9951017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75" cy="32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FA51" w14:textId="77777777" w:rsidR="0028544D" w:rsidRDefault="0028544D" w:rsidP="00C24AE6">
      <w:pPr>
        <w:pStyle w:val="PargrafodaLista"/>
        <w:rPr>
          <w:rFonts w:ascii="Arial" w:hAnsi="Arial" w:cs="Arial"/>
        </w:rPr>
      </w:pPr>
    </w:p>
    <w:p w14:paraId="661F0772" w14:textId="1D88E034" w:rsidR="00C24AE6" w:rsidRPr="00C24AE6" w:rsidRDefault="00C24AE6" w:rsidP="00C24AE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Acurácia dos modelos</w:t>
      </w:r>
    </w:p>
    <w:p w14:paraId="3B10E692" w14:textId="3151EE00" w:rsidR="00C24AE6" w:rsidRDefault="0028544D" w:rsidP="00C24AE6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532B78" wp14:editId="2E72E107">
            <wp:extent cx="5966181" cy="3185160"/>
            <wp:effectExtent l="0" t="0" r="0" b="0"/>
            <wp:docPr id="7890217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97" cy="318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7BDE" w14:textId="77777777" w:rsidR="009962E6" w:rsidRDefault="009962E6" w:rsidP="00C24AE6">
      <w:pPr>
        <w:pStyle w:val="PargrafodaLista"/>
        <w:jc w:val="center"/>
        <w:rPr>
          <w:rFonts w:ascii="Arial" w:hAnsi="Arial" w:cs="Arial"/>
        </w:rPr>
      </w:pPr>
    </w:p>
    <w:p w14:paraId="506D0912" w14:textId="77777777" w:rsidR="009962E6" w:rsidRDefault="009962E6" w:rsidP="00C24AE6">
      <w:pPr>
        <w:pStyle w:val="PargrafodaLista"/>
        <w:jc w:val="center"/>
        <w:rPr>
          <w:rFonts w:ascii="Arial" w:hAnsi="Arial" w:cs="Arial"/>
        </w:rPr>
      </w:pPr>
    </w:p>
    <w:p w14:paraId="1E6D9E03" w14:textId="61EDDCA5" w:rsidR="009962E6" w:rsidRDefault="009962E6" w:rsidP="009962E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Tabela de acurácia x tempo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907"/>
        <w:gridCol w:w="1820"/>
      </w:tblGrid>
      <w:tr w:rsidR="006126B2" w:rsidRPr="006126B2" w14:paraId="51262588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B4C6E7"/>
            <w:noWrap/>
            <w:vAlign w:val="bottom"/>
            <w:hideMark/>
          </w:tcPr>
          <w:p w14:paraId="316A0A8A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Modelo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4C6E7"/>
            <w:noWrap/>
            <w:vAlign w:val="bottom"/>
            <w:hideMark/>
          </w:tcPr>
          <w:p w14:paraId="4C232254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Acurácia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E8D451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Tempo(segundos)</w:t>
            </w:r>
          </w:p>
        </w:tc>
      </w:tr>
      <w:tr w:rsidR="006126B2" w:rsidRPr="006126B2" w14:paraId="60C13202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7AA0DB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KNN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79D23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6DF6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6126B2" w:rsidRPr="006126B2" w14:paraId="4DCCEF91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A8670B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KNN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860C8D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6B4B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0.011</w:t>
            </w:r>
          </w:p>
        </w:tc>
      </w:tr>
      <w:tr w:rsidR="006126B2" w:rsidRPr="006126B2" w14:paraId="38C2DF8F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0F66EA" w14:textId="77BFD50B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SVM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EC05A9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88%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F864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0.012</w:t>
            </w:r>
          </w:p>
        </w:tc>
      </w:tr>
      <w:tr w:rsidR="006126B2" w:rsidRPr="006126B2" w14:paraId="3BA7FFDA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073283" w14:textId="5FD7E02C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SVM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29A2F4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62E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0.278</w:t>
            </w:r>
          </w:p>
        </w:tc>
      </w:tr>
      <w:tr w:rsidR="006126B2" w:rsidRPr="006126B2" w14:paraId="0CC6CAE5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0F100F" w14:textId="155CF7C4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RNA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E7DC53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43ED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0.282</w:t>
            </w:r>
          </w:p>
        </w:tc>
      </w:tr>
      <w:tr w:rsidR="006126B2" w:rsidRPr="006126B2" w14:paraId="2D7115D4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6266F8" w14:textId="2A99DBEB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RNA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14FF46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FB2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0.799</w:t>
            </w:r>
          </w:p>
        </w:tc>
      </w:tr>
      <w:tr w:rsidR="006126B2" w:rsidRPr="006126B2" w14:paraId="035D39C7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5F2AB9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RL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F6EAB3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87%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B9A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6126B2" w:rsidRPr="006126B2" w14:paraId="7F9DAAA0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7E2F62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RL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EC7CE5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83%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432C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0.057</w:t>
            </w:r>
          </w:p>
        </w:tc>
      </w:tr>
    </w:tbl>
    <w:p w14:paraId="3209E836" w14:textId="77777777" w:rsidR="009962E6" w:rsidRPr="00CD13E8" w:rsidRDefault="009962E6" w:rsidP="009962E6">
      <w:pPr>
        <w:pStyle w:val="PargrafodaLista"/>
        <w:jc w:val="center"/>
        <w:rPr>
          <w:rFonts w:ascii="Arial" w:hAnsi="Arial" w:cs="Arial"/>
        </w:rPr>
      </w:pPr>
    </w:p>
    <w:sectPr w:rsidR="009962E6" w:rsidRPr="00CD13E8" w:rsidSect="00A624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D5C"/>
    <w:multiLevelType w:val="hybridMultilevel"/>
    <w:tmpl w:val="2DC8C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1F19"/>
    <w:multiLevelType w:val="hybridMultilevel"/>
    <w:tmpl w:val="86EA3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7F06"/>
    <w:multiLevelType w:val="hybridMultilevel"/>
    <w:tmpl w:val="B4F6C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A3D72"/>
    <w:multiLevelType w:val="hybridMultilevel"/>
    <w:tmpl w:val="F984F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D025D"/>
    <w:multiLevelType w:val="hybridMultilevel"/>
    <w:tmpl w:val="91C0E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E57A4"/>
    <w:multiLevelType w:val="hybridMultilevel"/>
    <w:tmpl w:val="F1E44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F1576"/>
    <w:multiLevelType w:val="hybridMultilevel"/>
    <w:tmpl w:val="17544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41A20"/>
    <w:multiLevelType w:val="hybridMultilevel"/>
    <w:tmpl w:val="DDACB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36E0E"/>
    <w:multiLevelType w:val="hybridMultilevel"/>
    <w:tmpl w:val="CEF41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568789">
    <w:abstractNumId w:val="1"/>
  </w:num>
  <w:num w:numId="2" w16cid:durableId="612519128">
    <w:abstractNumId w:val="4"/>
  </w:num>
  <w:num w:numId="3" w16cid:durableId="1164738000">
    <w:abstractNumId w:val="7"/>
  </w:num>
  <w:num w:numId="4" w16cid:durableId="1739984260">
    <w:abstractNumId w:val="3"/>
  </w:num>
  <w:num w:numId="5" w16cid:durableId="1466001733">
    <w:abstractNumId w:val="5"/>
  </w:num>
  <w:num w:numId="6" w16cid:durableId="415135591">
    <w:abstractNumId w:val="2"/>
  </w:num>
  <w:num w:numId="7" w16cid:durableId="1325627228">
    <w:abstractNumId w:val="6"/>
  </w:num>
  <w:num w:numId="8" w16cid:durableId="1552813409">
    <w:abstractNumId w:val="8"/>
  </w:num>
  <w:num w:numId="9" w16cid:durableId="102690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7D"/>
    <w:rsid w:val="00194BE3"/>
    <w:rsid w:val="0026719C"/>
    <w:rsid w:val="0028544D"/>
    <w:rsid w:val="0039520F"/>
    <w:rsid w:val="005B3E22"/>
    <w:rsid w:val="006126B2"/>
    <w:rsid w:val="0063237D"/>
    <w:rsid w:val="00850ACF"/>
    <w:rsid w:val="0085438C"/>
    <w:rsid w:val="008C03F4"/>
    <w:rsid w:val="008D4E7B"/>
    <w:rsid w:val="009962E6"/>
    <w:rsid w:val="009D3E10"/>
    <w:rsid w:val="009F49B6"/>
    <w:rsid w:val="00A6240A"/>
    <w:rsid w:val="00AB6E76"/>
    <w:rsid w:val="00AF63AD"/>
    <w:rsid w:val="00C24AE6"/>
    <w:rsid w:val="00CD13E8"/>
    <w:rsid w:val="00E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8F35"/>
  <w15:chartTrackingRefBased/>
  <w15:docId w15:val="{E3B0247C-3F21-48C8-8463-85C20289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4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10</Pages>
  <Words>777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Barbosa Rocha</dc:creator>
  <cp:keywords/>
  <dc:description/>
  <cp:lastModifiedBy>Guilherme Barbosa Rocha</cp:lastModifiedBy>
  <cp:revision>14</cp:revision>
  <dcterms:created xsi:type="dcterms:W3CDTF">2023-10-10T12:12:00Z</dcterms:created>
  <dcterms:modified xsi:type="dcterms:W3CDTF">2023-10-23T13:14:00Z</dcterms:modified>
</cp:coreProperties>
</file>