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47158" w14:textId="77AD1AD4" w:rsidR="00D37172" w:rsidRDefault="00DE0E19" w:rsidP="00DE0E19">
      <w:pPr>
        <w:jc w:val="center"/>
        <w:rPr>
          <w:rFonts w:ascii="Arial" w:hAnsi="Arial" w:cs="Arial"/>
          <w:b/>
          <w:bCs/>
          <w:sz w:val="104"/>
          <w:szCs w:val="104"/>
        </w:rPr>
      </w:pPr>
      <w:r w:rsidRPr="00DE0E19">
        <w:rPr>
          <w:rFonts w:ascii="Arial" w:hAnsi="Arial" w:cs="Arial"/>
          <w:b/>
          <w:bCs/>
          <w:sz w:val="104"/>
          <w:szCs w:val="104"/>
        </w:rPr>
        <w:t xml:space="preserve">White </w:t>
      </w:r>
      <w:proofErr w:type="spellStart"/>
      <w:r w:rsidRPr="00DE0E19">
        <w:rPr>
          <w:rFonts w:ascii="Arial" w:hAnsi="Arial" w:cs="Arial"/>
          <w:b/>
          <w:bCs/>
          <w:sz w:val="104"/>
          <w:szCs w:val="104"/>
        </w:rPr>
        <w:t>Hat</w:t>
      </w:r>
      <w:proofErr w:type="spellEnd"/>
    </w:p>
    <w:p w14:paraId="54A3B8DE" w14:textId="77777777" w:rsidR="00DE0E19" w:rsidRDefault="00DE0E19" w:rsidP="00DE0E19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319BCCD0" w14:textId="77777777" w:rsidR="00DF19F3" w:rsidRPr="0001737A" w:rsidRDefault="00DF19F3" w:rsidP="00DE0E19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721C0406" w14:textId="4DC90B18" w:rsidR="00DE0E19" w:rsidRPr="0001737A" w:rsidRDefault="00DE0E19" w:rsidP="00DE0E19">
      <w:pPr>
        <w:rPr>
          <w:rFonts w:ascii="Arial" w:hAnsi="Arial" w:cs="Arial"/>
          <w:b/>
          <w:bCs/>
          <w:i/>
          <w:iCs/>
          <w:color w:val="000000" w:themeColor="text1"/>
          <w:sz w:val="46"/>
          <w:szCs w:val="46"/>
        </w:rPr>
      </w:pPr>
      <w:r w:rsidRPr="0001737A">
        <w:rPr>
          <w:rFonts w:ascii="Arial" w:hAnsi="Arial" w:cs="Arial"/>
          <w:b/>
          <w:bCs/>
          <w:i/>
          <w:iCs/>
          <w:color w:val="000000" w:themeColor="text1"/>
          <w:sz w:val="46"/>
          <w:szCs w:val="46"/>
        </w:rPr>
        <w:t xml:space="preserve">O que é </w:t>
      </w:r>
    </w:p>
    <w:p w14:paraId="16EEE1E4" w14:textId="68E54FD8" w:rsidR="00DE0E19" w:rsidRPr="0001737A" w:rsidRDefault="00DE0E19" w:rsidP="00DE0E19">
      <w:pPr>
        <w:rPr>
          <w:rFonts w:ascii="Arial" w:hAnsi="Arial" w:cs="Arial"/>
          <w:b/>
          <w:bCs/>
          <w:i/>
          <w:iCs/>
          <w:color w:val="000000" w:themeColor="text1"/>
          <w:sz w:val="26"/>
          <w:szCs w:val="26"/>
          <w:shd w:val="clear" w:color="auto" w:fill="FFFFFF"/>
        </w:rPr>
      </w:pPr>
      <w:r w:rsidRPr="0001737A">
        <w:rPr>
          <w:rFonts w:ascii="Arial" w:hAnsi="Arial" w:cs="Arial"/>
          <w:b/>
          <w:bCs/>
          <w:i/>
          <w:iCs/>
          <w:color w:val="000000" w:themeColor="text1"/>
          <w:sz w:val="26"/>
          <w:szCs w:val="26"/>
        </w:rPr>
        <w:t xml:space="preserve">Os White </w:t>
      </w:r>
      <w:proofErr w:type="spellStart"/>
      <w:r w:rsidRPr="0001737A">
        <w:rPr>
          <w:rFonts w:ascii="Arial" w:hAnsi="Arial" w:cs="Arial"/>
          <w:b/>
          <w:bCs/>
          <w:i/>
          <w:iCs/>
          <w:color w:val="000000" w:themeColor="text1"/>
          <w:sz w:val="26"/>
          <w:szCs w:val="26"/>
        </w:rPr>
        <w:t>hat</w:t>
      </w:r>
      <w:proofErr w:type="spellEnd"/>
      <w:r w:rsidRPr="0001737A">
        <w:rPr>
          <w:rFonts w:ascii="Arial" w:hAnsi="Arial" w:cs="Arial"/>
          <w:b/>
          <w:bCs/>
          <w:i/>
          <w:iCs/>
          <w:color w:val="000000" w:themeColor="text1"/>
          <w:sz w:val="26"/>
          <w:szCs w:val="26"/>
        </w:rPr>
        <w:t xml:space="preserve"> são uma Categoria de hackers </w:t>
      </w:r>
      <w:r w:rsidRPr="0001737A">
        <w:rPr>
          <w:rStyle w:val="Forte"/>
          <w:rFonts w:ascii="Arial" w:hAnsi="Arial" w:cs="Arial"/>
          <w:i/>
          <w:iCs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 xml:space="preserve">legais, </w:t>
      </w:r>
      <w:r w:rsidRPr="0001737A">
        <w:rPr>
          <w:rFonts w:ascii="Arial" w:hAnsi="Arial" w:cs="Arial"/>
          <w:b/>
          <w:bCs/>
          <w:i/>
          <w:iCs/>
          <w:color w:val="000000" w:themeColor="text1"/>
          <w:sz w:val="26"/>
          <w:szCs w:val="26"/>
        </w:rPr>
        <w:t xml:space="preserve">que são responsáveis Pela Segurança e a Melhoria </w:t>
      </w:r>
      <w:r w:rsidRPr="0001737A">
        <w:rPr>
          <w:rStyle w:val="Forte"/>
          <w:rFonts w:ascii="Arial" w:hAnsi="Arial" w:cs="Arial"/>
          <w:i/>
          <w:iCs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digital</w:t>
      </w:r>
      <w:r w:rsidRPr="0001737A">
        <w:rPr>
          <w:rStyle w:val="Forte"/>
          <w:rFonts w:ascii="Arial" w:hAnsi="Arial" w:cs="Arial"/>
          <w:i/>
          <w:iCs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 xml:space="preserve">, </w:t>
      </w:r>
      <w:proofErr w:type="gramStart"/>
      <w:r w:rsidRPr="0001737A">
        <w:rPr>
          <w:rFonts w:ascii="Arial" w:hAnsi="Arial" w:cs="Arial"/>
          <w:b/>
          <w:bCs/>
          <w:i/>
          <w:iCs/>
          <w:color w:val="000000" w:themeColor="text1"/>
          <w:sz w:val="26"/>
          <w:szCs w:val="26"/>
          <w:shd w:val="clear" w:color="auto" w:fill="FFFFFF"/>
        </w:rPr>
        <w:t>Eles</w:t>
      </w:r>
      <w:proofErr w:type="gramEnd"/>
      <w:r w:rsidRPr="0001737A">
        <w:rPr>
          <w:rFonts w:ascii="Arial" w:hAnsi="Arial" w:cs="Arial"/>
          <w:b/>
          <w:bCs/>
          <w:i/>
          <w:iCs/>
          <w:color w:val="000000" w:themeColor="text1"/>
          <w:sz w:val="26"/>
          <w:szCs w:val="26"/>
          <w:shd w:val="clear" w:color="auto" w:fill="FFFFFF"/>
        </w:rPr>
        <w:t xml:space="preserve"> são pagos para se infiltrar em sistemas digitais para identificar possíveis vulnerabilidades de segurança e relatar suas descobertas aos clientes. O </w:t>
      </w:r>
      <w:proofErr w:type="spellStart"/>
      <w:r w:rsidRPr="0001737A">
        <w:rPr>
          <w:rFonts w:ascii="Arial" w:hAnsi="Arial" w:cs="Arial"/>
          <w:b/>
          <w:bCs/>
          <w:i/>
          <w:iCs/>
          <w:color w:val="000000" w:themeColor="text1"/>
          <w:sz w:val="26"/>
          <w:szCs w:val="26"/>
          <w:shd w:val="clear" w:color="auto" w:fill="FFFFFF"/>
        </w:rPr>
        <w:t>hacking</w:t>
      </w:r>
      <w:proofErr w:type="spellEnd"/>
      <w:r w:rsidRPr="0001737A">
        <w:rPr>
          <w:rFonts w:ascii="Arial" w:hAnsi="Arial" w:cs="Arial"/>
          <w:b/>
          <w:bCs/>
          <w:i/>
          <w:i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737A">
        <w:rPr>
          <w:rFonts w:ascii="Arial" w:hAnsi="Arial" w:cs="Arial"/>
          <w:b/>
          <w:bCs/>
          <w:i/>
          <w:iCs/>
          <w:color w:val="000000" w:themeColor="text1"/>
          <w:sz w:val="26"/>
          <w:szCs w:val="26"/>
          <w:shd w:val="clear" w:color="auto" w:fill="FFFFFF"/>
        </w:rPr>
        <w:t>white</w:t>
      </w:r>
      <w:proofErr w:type="spellEnd"/>
      <w:r w:rsidRPr="0001737A">
        <w:rPr>
          <w:rFonts w:ascii="Arial" w:hAnsi="Arial" w:cs="Arial"/>
          <w:b/>
          <w:bCs/>
          <w:i/>
          <w:iCs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01737A">
        <w:rPr>
          <w:rFonts w:ascii="Arial" w:hAnsi="Arial" w:cs="Arial"/>
          <w:b/>
          <w:bCs/>
          <w:i/>
          <w:iCs/>
          <w:color w:val="000000" w:themeColor="text1"/>
          <w:sz w:val="26"/>
          <w:szCs w:val="26"/>
          <w:shd w:val="clear" w:color="auto" w:fill="FFFFFF"/>
        </w:rPr>
        <w:t>hat</w:t>
      </w:r>
      <w:proofErr w:type="spellEnd"/>
      <w:r w:rsidRPr="0001737A">
        <w:rPr>
          <w:rFonts w:ascii="Arial" w:hAnsi="Arial" w:cs="Arial"/>
          <w:b/>
          <w:bCs/>
          <w:i/>
          <w:iCs/>
          <w:color w:val="000000" w:themeColor="text1"/>
          <w:sz w:val="26"/>
          <w:szCs w:val="26"/>
          <w:shd w:val="clear" w:color="auto" w:fill="FFFFFF"/>
        </w:rPr>
        <w:t xml:space="preserve"> permite que as empresas e organizações corrijam os pontos fracos da segurança antes que eles possam ser </w:t>
      </w:r>
      <w:hyperlink r:id="rId5" w:history="1">
        <w:r w:rsidRPr="0001737A">
          <w:rPr>
            <w:rStyle w:val="Hyperlink"/>
            <w:rFonts w:ascii="Arial" w:hAnsi="Arial" w:cs="Arial"/>
            <w:b/>
            <w:bCs/>
            <w:i/>
            <w:iCs/>
            <w:color w:val="000000" w:themeColor="text1"/>
            <w:sz w:val="26"/>
            <w:szCs w:val="26"/>
            <w:shd w:val="clear" w:color="auto" w:fill="FFFFFF"/>
          </w:rPr>
          <w:t>explorados por hackers mal-intencionados</w:t>
        </w:r>
      </w:hyperlink>
      <w:r w:rsidRPr="0001737A">
        <w:rPr>
          <w:rFonts w:ascii="Arial" w:hAnsi="Arial" w:cs="Arial"/>
          <w:b/>
          <w:bCs/>
          <w:i/>
          <w:iCs/>
          <w:color w:val="000000" w:themeColor="text1"/>
          <w:sz w:val="26"/>
          <w:szCs w:val="26"/>
          <w:shd w:val="clear" w:color="auto" w:fill="FFFFFF"/>
        </w:rPr>
        <w:t>.</w:t>
      </w:r>
    </w:p>
    <w:p w14:paraId="7F4C5FA0" w14:textId="77777777" w:rsidR="00DE0E19" w:rsidRPr="0001737A" w:rsidRDefault="00DE0E19" w:rsidP="00DE0E19">
      <w:pPr>
        <w:rPr>
          <w:rFonts w:ascii="Arial" w:hAnsi="Arial" w:cs="Arial"/>
          <w:b/>
          <w:bCs/>
          <w:i/>
          <w:iCs/>
          <w:color w:val="000000" w:themeColor="text1"/>
          <w:sz w:val="26"/>
          <w:szCs w:val="26"/>
          <w:shd w:val="clear" w:color="auto" w:fill="FFFFFF"/>
        </w:rPr>
      </w:pPr>
    </w:p>
    <w:p w14:paraId="27C9D334" w14:textId="4F39AE37" w:rsidR="00DE0E19" w:rsidRPr="0001737A" w:rsidRDefault="00DF19F3" w:rsidP="00DE0E19">
      <w:pPr>
        <w:rPr>
          <w:rStyle w:val="Forte"/>
          <w:rFonts w:ascii="Arial" w:hAnsi="Arial" w:cs="Arial"/>
          <w:i/>
          <w:iCs/>
          <w:color w:val="000000" w:themeColor="text1"/>
          <w:sz w:val="46"/>
          <w:szCs w:val="46"/>
        </w:rPr>
      </w:pPr>
      <w:r>
        <w:rPr>
          <w:rStyle w:val="Forte"/>
          <w:rFonts w:ascii="Arial" w:hAnsi="Arial" w:cs="Arial"/>
          <w:i/>
          <w:iCs/>
          <w:color w:val="000000" w:themeColor="text1"/>
          <w:sz w:val="46"/>
          <w:szCs w:val="46"/>
        </w:rPr>
        <w:t xml:space="preserve">As </w:t>
      </w:r>
      <w:r w:rsidR="00DE0E19" w:rsidRPr="0001737A">
        <w:rPr>
          <w:rStyle w:val="Forte"/>
          <w:rFonts w:ascii="Arial" w:hAnsi="Arial" w:cs="Arial"/>
          <w:i/>
          <w:iCs/>
          <w:color w:val="000000" w:themeColor="text1"/>
          <w:sz w:val="46"/>
          <w:szCs w:val="46"/>
        </w:rPr>
        <w:t xml:space="preserve">Principais Atividades </w:t>
      </w:r>
    </w:p>
    <w:p w14:paraId="7E86F539" w14:textId="77777777" w:rsidR="0001737A" w:rsidRPr="0001737A" w:rsidRDefault="0001737A" w:rsidP="00DE0E19">
      <w:pPr>
        <w:rPr>
          <w:rFonts w:ascii="IBM Plex Sans" w:hAnsi="IBM Plex Sans"/>
          <w:color w:val="000000" w:themeColor="text1"/>
          <w:sz w:val="20"/>
          <w:szCs w:val="20"/>
          <w:shd w:val="clear" w:color="auto" w:fill="FFFFFF"/>
        </w:rPr>
      </w:pPr>
    </w:p>
    <w:p w14:paraId="0804EA52" w14:textId="31EA247F" w:rsidR="0001737A" w:rsidRPr="0001737A" w:rsidRDefault="0001737A" w:rsidP="00DE0E19">
      <w:pPr>
        <w:rPr>
          <w:rFonts w:ascii="IBM Plex Sans" w:hAnsi="IBM Plex Sans"/>
          <w:color w:val="000000" w:themeColor="text1"/>
          <w:sz w:val="10"/>
          <w:szCs w:val="10"/>
          <w:shd w:val="clear" w:color="auto" w:fill="FFFFFF"/>
        </w:rPr>
      </w:pPr>
      <w:r w:rsidRPr="0001737A">
        <w:rPr>
          <w:rFonts w:ascii="Arial" w:hAnsi="Arial" w:cs="Arial"/>
          <w:b/>
          <w:bCs/>
          <w:i/>
          <w:iCs/>
          <w:color w:val="000000" w:themeColor="text1"/>
          <w:sz w:val="34"/>
          <w:szCs w:val="34"/>
        </w:rPr>
        <w:t>Teste de Penetração</w:t>
      </w:r>
    </w:p>
    <w:p w14:paraId="6459501A" w14:textId="75DF0663" w:rsidR="00DE0E19" w:rsidRPr="0001737A" w:rsidRDefault="0001737A" w:rsidP="00DE0E19">
      <w:pPr>
        <w:rPr>
          <w:rStyle w:val="Forte"/>
          <w:rFonts w:ascii="Arial" w:hAnsi="Arial" w:cs="Arial"/>
          <w:b w:val="0"/>
          <w:bCs w:val="0"/>
          <w:i/>
          <w:iCs/>
          <w:color w:val="000000" w:themeColor="text1"/>
          <w:sz w:val="26"/>
          <w:szCs w:val="26"/>
        </w:rPr>
      </w:pPr>
      <w:proofErr w:type="spellStart"/>
      <w:r w:rsidRPr="0001737A">
        <w:rPr>
          <w:rFonts w:ascii="Arial" w:hAnsi="Arial" w:cs="Arial"/>
          <w:b/>
          <w:bCs/>
          <w:i/>
          <w:iCs/>
          <w:color w:val="000000" w:themeColor="text1"/>
          <w:sz w:val="26"/>
          <w:szCs w:val="26"/>
          <w:shd w:val="clear" w:color="auto" w:fill="FFFFFF"/>
        </w:rPr>
        <w:t>é</w:t>
      </w:r>
      <w:proofErr w:type="spellEnd"/>
      <w:r w:rsidRPr="0001737A">
        <w:rPr>
          <w:rFonts w:ascii="Arial" w:hAnsi="Arial" w:cs="Arial"/>
          <w:b/>
          <w:bCs/>
          <w:i/>
          <w:iCs/>
          <w:color w:val="000000" w:themeColor="text1"/>
          <w:sz w:val="26"/>
          <w:szCs w:val="26"/>
          <w:shd w:val="clear" w:color="auto" w:fill="FFFFFF"/>
        </w:rPr>
        <w:t xml:space="preserve"> um teste de segurança que inicia um </w:t>
      </w:r>
      <w:hyperlink r:id="rId6" w:tgtFrame="_self" w:history="1">
        <w:r w:rsidRPr="0001737A">
          <w:rPr>
            <w:rStyle w:val="Hyperlink"/>
            <w:rFonts w:ascii="Arial" w:hAnsi="Arial" w:cs="Arial"/>
            <w:b/>
            <w:bCs/>
            <w:i/>
            <w:iCs/>
            <w:color w:val="000000" w:themeColor="text1"/>
            <w:sz w:val="26"/>
            <w:szCs w:val="26"/>
            <w:bdr w:val="none" w:sz="0" w:space="0" w:color="auto" w:frame="1"/>
            <w:shd w:val="clear" w:color="auto" w:fill="FFFFFF"/>
          </w:rPr>
          <w:t>ataque cibernético</w:t>
        </w:r>
      </w:hyperlink>
      <w:r w:rsidRPr="0001737A">
        <w:rPr>
          <w:rFonts w:ascii="Arial" w:hAnsi="Arial" w:cs="Arial"/>
          <w:b/>
          <w:bCs/>
          <w:i/>
          <w:iCs/>
          <w:color w:val="000000" w:themeColor="text1"/>
          <w:sz w:val="26"/>
          <w:szCs w:val="26"/>
          <w:shd w:val="clear" w:color="auto" w:fill="FFFFFF"/>
        </w:rPr>
        <w:t> de simulação para encontrar vulnerabilidades em um sistema computacional.</w:t>
      </w:r>
    </w:p>
    <w:p w14:paraId="56FF4D08" w14:textId="77777777" w:rsidR="0001737A" w:rsidRPr="0001737A" w:rsidRDefault="0001737A" w:rsidP="00DE0E19">
      <w:pPr>
        <w:rPr>
          <w:rFonts w:ascii="Poppins" w:hAnsi="Poppins" w:cs="Poppins"/>
          <w:color w:val="000000" w:themeColor="text1"/>
          <w:shd w:val="clear" w:color="auto" w:fill="FFFFFF"/>
        </w:rPr>
      </w:pPr>
    </w:p>
    <w:p w14:paraId="44384C76" w14:textId="4E49DBAC" w:rsidR="0001737A" w:rsidRPr="0001737A" w:rsidRDefault="0001737A" w:rsidP="00DE0E19">
      <w:pPr>
        <w:rPr>
          <w:rFonts w:ascii="Arial" w:hAnsi="Arial" w:cs="Arial"/>
          <w:b/>
          <w:bCs/>
          <w:i/>
          <w:iCs/>
          <w:color w:val="000000" w:themeColor="text1"/>
          <w:sz w:val="34"/>
          <w:szCs w:val="34"/>
          <w:shd w:val="clear" w:color="auto" w:fill="FFFFFF"/>
        </w:rPr>
      </w:pPr>
      <w:r w:rsidRPr="0001737A">
        <w:rPr>
          <w:rFonts w:ascii="Arial" w:hAnsi="Arial" w:cs="Arial"/>
          <w:b/>
          <w:bCs/>
          <w:i/>
          <w:iCs/>
          <w:color w:val="000000" w:themeColor="text1"/>
          <w:sz w:val="34"/>
          <w:szCs w:val="34"/>
        </w:rPr>
        <w:t>Análise de Vulnerabilidades</w:t>
      </w:r>
    </w:p>
    <w:p w14:paraId="394360CC" w14:textId="1B3B1243" w:rsidR="00DE0E19" w:rsidRDefault="0001737A" w:rsidP="00DE0E19">
      <w:pPr>
        <w:rPr>
          <w:rFonts w:ascii="Arial" w:hAnsi="Arial" w:cs="Arial"/>
          <w:b/>
          <w:bCs/>
          <w:i/>
          <w:iCs/>
          <w:color w:val="000000" w:themeColor="text1"/>
          <w:sz w:val="26"/>
          <w:szCs w:val="26"/>
          <w:shd w:val="clear" w:color="auto" w:fill="FFFFFF"/>
        </w:rPr>
      </w:pPr>
      <w:r w:rsidRPr="0001737A">
        <w:rPr>
          <w:rFonts w:ascii="Arial" w:hAnsi="Arial" w:cs="Arial"/>
          <w:b/>
          <w:bCs/>
          <w:i/>
          <w:iCs/>
          <w:color w:val="000000" w:themeColor="text1"/>
          <w:sz w:val="26"/>
          <w:szCs w:val="26"/>
          <w:shd w:val="clear" w:color="auto" w:fill="FFFFFF"/>
        </w:rPr>
        <w:t>pode ser definida como o processo de avaliação e identificação de falhas e potenciais ameaças à segurança de uma infraestrutura tecnológica. Ou seja, são brechas na segurança que podem facilitar o ataque de cibercriminosos.</w:t>
      </w:r>
    </w:p>
    <w:p w14:paraId="1CA011F7" w14:textId="77777777" w:rsidR="0001737A" w:rsidRDefault="0001737A" w:rsidP="00DE0E19">
      <w:pPr>
        <w:rPr>
          <w:rFonts w:ascii="Arial" w:hAnsi="Arial" w:cs="Arial"/>
          <w:b/>
          <w:bCs/>
          <w:i/>
          <w:iCs/>
          <w:color w:val="000000" w:themeColor="text1"/>
          <w:sz w:val="26"/>
          <w:szCs w:val="26"/>
          <w:shd w:val="clear" w:color="auto" w:fill="FFFFFF"/>
        </w:rPr>
      </w:pPr>
    </w:p>
    <w:p w14:paraId="329CB606" w14:textId="411B4A57" w:rsidR="0001737A" w:rsidRPr="0001737A" w:rsidRDefault="0001737A" w:rsidP="00DE0E19">
      <w:pPr>
        <w:rPr>
          <w:rFonts w:ascii="Arial" w:hAnsi="Arial" w:cs="Arial"/>
          <w:b/>
          <w:bCs/>
          <w:i/>
          <w:iCs/>
          <w:sz w:val="34"/>
          <w:szCs w:val="34"/>
        </w:rPr>
      </w:pPr>
      <w:r w:rsidRPr="0001737A">
        <w:rPr>
          <w:rFonts w:ascii="Arial" w:hAnsi="Arial" w:cs="Arial"/>
          <w:b/>
          <w:bCs/>
          <w:i/>
          <w:iCs/>
          <w:sz w:val="34"/>
          <w:szCs w:val="34"/>
        </w:rPr>
        <w:t>Consultoria de Segurança</w:t>
      </w:r>
    </w:p>
    <w:p w14:paraId="55BF7384" w14:textId="75E22DDA" w:rsidR="00DE0E19" w:rsidRDefault="0001737A" w:rsidP="00DE0E19">
      <w:pPr>
        <w:rPr>
          <w:rFonts w:ascii="Arial" w:hAnsi="Arial" w:cs="Arial"/>
          <w:b/>
          <w:bCs/>
          <w:i/>
          <w:iCs/>
          <w:color w:val="000000"/>
          <w:sz w:val="26"/>
          <w:szCs w:val="26"/>
          <w:shd w:val="clear" w:color="auto" w:fill="FFFFFF"/>
        </w:rPr>
      </w:pPr>
      <w:r w:rsidRPr="0001737A">
        <w:rPr>
          <w:rStyle w:val="Forte"/>
          <w:rFonts w:ascii="Arial" w:hAnsi="Arial" w:cs="Arial"/>
          <w:i/>
          <w:iCs/>
          <w:color w:val="000000"/>
          <w:sz w:val="26"/>
          <w:szCs w:val="26"/>
          <w:shd w:val="clear" w:color="auto" w:fill="FFFFFF"/>
        </w:rPr>
        <w:t>atua como um guia estratégico</w:t>
      </w:r>
      <w:r w:rsidRPr="0001737A">
        <w:rPr>
          <w:rFonts w:ascii="Arial" w:hAnsi="Arial" w:cs="Arial"/>
          <w:b/>
          <w:bCs/>
          <w:i/>
          <w:iCs/>
          <w:color w:val="000000"/>
          <w:sz w:val="26"/>
          <w:szCs w:val="26"/>
          <w:shd w:val="clear" w:color="auto" w:fill="FFFFFF"/>
        </w:rPr>
        <w:t>, responsável por identificar vulnerabilidades, desenvolver planos de segurança eficientes e implementar medidas preventivas e corretivas. Ele trabalha de forma proativa, antecipando riscos e criando estratégias personalizadas para cada empresa</w:t>
      </w:r>
    </w:p>
    <w:p w14:paraId="134EE7D2" w14:textId="77777777" w:rsidR="00405910" w:rsidRPr="00405910" w:rsidRDefault="00405910" w:rsidP="00405910">
      <w:pPr>
        <w:pStyle w:val="SemEspaamento"/>
        <w:rPr>
          <w:rFonts w:ascii="Arial" w:hAnsi="Arial" w:cs="Arial"/>
          <w:b/>
          <w:bCs/>
          <w:i/>
          <w:iCs/>
          <w:sz w:val="46"/>
          <w:szCs w:val="46"/>
          <w:lang w:eastAsia="pt-BR"/>
        </w:rPr>
      </w:pPr>
      <w:r w:rsidRPr="00405910">
        <w:rPr>
          <w:rFonts w:ascii="Arial" w:hAnsi="Arial" w:cs="Arial"/>
          <w:b/>
          <w:bCs/>
          <w:i/>
          <w:iCs/>
          <w:sz w:val="46"/>
          <w:szCs w:val="46"/>
          <w:lang w:eastAsia="pt-BR"/>
        </w:rPr>
        <w:lastRenderedPageBreak/>
        <w:t xml:space="preserve">Diferença entre White </w:t>
      </w:r>
      <w:proofErr w:type="spellStart"/>
      <w:r w:rsidRPr="00405910">
        <w:rPr>
          <w:rFonts w:ascii="Arial" w:hAnsi="Arial" w:cs="Arial"/>
          <w:b/>
          <w:bCs/>
          <w:i/>
          <w:iCs/>
          <w:sz w:val="46"/>
          <w:szCs w:val="46"/>
          <w:lang w:eastAsia="pt-BR"/>
        </w:rPr>
        <w:t>Hat</w:t>
      </w:r>
      <w:proofErr w:type="spellEnd"/>
      <w:r w:rsidRPr="00405910">
        <w:rPr>
          <w:rFonts w:ascii="Arial" w:hAnsi="Arial" w:cs="Arial"/>
          <w:b/>
          <w:bCs/>
          <w:i/>
          <w:iCs/>
          <w:sz w:val="46"/>
          <w:szCs w:val="46"/>
          <w:lang w:eastAsia="pt-BR"/>
        </w:rPr>
        <w:t xml:space="preserve"> e Outros Hackers</w:t>
      </w:r>
    </w:p>
    <w:p w14:paraId="4A20BF78" w14:textId="77777777" w:rsidR="00405910" w:rsidRDefault="00405910" w:rsidP="00DE0E19">
      <w:pPr>
        <w:rPr>
          <w:rFonts w:ascii="Arial" w:hAnsi="Arial" w:cs="Arial"/>
          <w:b/>
          <w:bCs/>
          <w:i/>
          <w:iCs/>
          <w:sz w:val="26"/>
          <w:szCs w:val="26"/>
        </w:rPr>
      </w:pPr>
    </w:p>
    <w:p w14:paraId="7244B7C1" w14:textId="2F9A3645" w:rsidR="0001737A" w:rsidRDefault="00405910" w:rsidP="00DE0E19">
      <w:pPr>
        <w:rPr>
          <w:rFonts w:ascii="Arial" w:hAnsi="Arial" w:cs="Arial"/>
          <w:b/>
          <w:bCs/>
          <w:i/>
          <w:iCs/>
          <w:sz w:val="26"/>
          <w:szCs w:val="26"/>
        </w:rPr>
      </w:pPr>
      <w:r w:rsidRPr="00405910">
        <w:rPr>
          <w:rFonts w:ascii="Arial" w:hAnsi="Arial" w:cs="Arial"/>
          <w:b/>
          <w:bCs/>
          <w:i/>
          <w:iCs/>
          <w:sz w:val="26"/>
          <w:szCs w:val="26"/>
        </w:rPr>
        <w:t xml:space="preserve">Os White </w:t>
      </w:r>
      <w:proofErr w:type="spellStart"/>
      <w:r w:rsidRPr="00405910">
        <w:rPr>
          <w:rFonts w:ascii="Arial" w:hAnsi="Arial" w:cs="Arial"/>
          <w:b/>
          <w:bCs/>
          <w:i/>
          <w:iCs/>
          <w:sz w:val="26"/>
          <w:szCs w:val="26"/>
        </w:rPr>
        <w:t>Hats</w:t>
      </w:r>
      <w:proofErr w:type="spellEnd"/>
      <w:r w:rsidRPr="00405910">
        <w:rPr>
          <w:rFonts w:ascii="Arial" w:hAnsi="Arial" w:cs="Arial"/>
          <w:b/>
          <w:bCs/>
          <w:i/>
          <w:iCs/>
          <w:sz w:val="26"/>
          <w:szCs w:val="26"/>
        </w:rPr>
        <w:t xml:space="preserve"> são profissionais que trabalham para proteger sistemas e redes, operando dentro da lei e de forma ética. Os Black </w:t>
      </w:r>
      <w:proofErr w:type="spellStart"/>
      <w:r w:rsidRPr="00405910">
        <w:rPr>
          <w:rFonts w:ascii="Arial" w:hAnsi="Arial" w:cs="Arial"/>
          <w:b/>
          <w:bCs/>
          <w:i/>
          <w:iCs/>
          <w:sz w:val="26"/>
          <w:szCs w:val="26"/>
        </w:rPr>
        <w:t>Hats</w:t>
      </w:r>
      <w:proofErr w:type="spellEnd"/>
      <w:r w:rsidRPr="00405910">
        <w:rPr>
          <w:rFonts w:ascii="Arial" w:hAnsi="Arial" w:cs="Arial"/>
          <w:b/>
          <w:bCs/>
          <w:i/>
          <w:iCs/>
          <w:sz w:val="26"/>
          <w:szCs w:val="26"/>
        </w:rPr>
        <w:t xml:space="preserve"> são hackers mal-intencionados que exploram vulnerabilidades para ganho pessoal, causando danos e violando leis. Já os Grey </w:t>
      </w:r>
      <w:proofErr w:type="spellStart"/>
      <w:r w:rsidRPr="00405910">
        <w:rPr>
          <w:rFonts w:ascii="Arial" w:hAnsi="Arial" w:cs="Arial"/>
          <w:b/>
          <w:bCs/>
          <w:i/>
          <w:iCs/>
          <w:sz w:val="26"/>
          <w:szCs w:val="26"/>
        </w:rPr>
        <w:t>Hats</w:t>
      </w:r>
      <w:proofErr w:type="spellEnd"/>
      <w:r w:rsidRPr="00405910">
        <w:rPr>
          <w:rFonts w:ascii="Arial" w:hAnsi="Arial" w:cs="Arial"/>
          <w:b/>
          <w:bCs/>
          <w:i/>
          <w:iCs/>
          <w:sz w:val="26"/>
          <w:szCs w:val="26"/>
        </w:rPr>
        <w:t xml:space="preserve"> podem operar legalmente ou ilegalmente, dependendo da situação, mas geralmente sem intenções maliciosas claras.</w:t>
      </w:r>
    </w:p>
    <w:p w14:paraId="6CC7138D" w14:textId="77777777" w:rsidR="00405910" w:rsidRPr="00DF19F3" w:rsidRDefault="00405910" w:rsidP="00DE0E19">
      <w:pPr>
        <w:rPr>
          <w:rFonts w:ascii="Arial" w:hAnsi="Arial" w:cs="Arial"/>
          <w:b/>
          <w:bCs/>
          <w:i/>
          <w:iCs/>
          <w:sz w:val="26"/>
          <w:szCs w:val="26"/>
        </w:rPr>
      </w:pPr>
    </w:p>
    <w:p w14:paraId="7D19DE55" w14:textId="77777777" w:rsidR="00405910" w:rsidRPr="00405910" w:rsidRDefault="00405910" w:rsidP="0040591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iCs/>
          <w:kern w:val="0"/>
          <w:sz w:val="46"/>
          <w:szCs w:val="46"/>
          <w:lang w:eastAsia="pt-BR"/>
          <w14:ligatures w14:val="none"/>
        </w:rPr>
      </w:pPr>
      <w:r w:rsidRPr="00405910">
        <w:rPr>
          <w:rFonts w:ascii="Arial" w:eastAsia="Times New Roman" w:hAnsi="Arial" w:cs="Arial"/>
          <w:b/>
          <w:bCs/>
          <w:i/>
          <w:iCs/>
          <w:kern w:val="0"/>
          <w:sz w:val="46"/>
          <w:szCs w:val="46"/>
          <w:lang w:eastAsia="pt-BR"/>
          <w14:ligatures w14:val="none"/>
        </w:rPr>
        <w:t xml:space="preserve">Impacto dos White </w:t>
      </w:r>
      <w:proofErr w:type="spellStart"/>
      <w:r w:rsidRPr="00405910">
        <w:rPr>
          <w:rFonts w:ascii="Arial" w:eastAsia="Times New Roman" w:hAnsi="Arial" w:cs="Arial"/>
          <w:b/>
          <w:bCs/>
          <w:i/>
          <w:iCs/>
          <w:kern w:val="0"/>
          <w:sz w:val="46"/>
          <w:szCs w:val="46"/>
          <w:lang w:eastAsia="pt-BR"/>
          <w14:ligatures w14:val="none"/>
        </w:rPr>
        <w:t>Hats</w:t>
      </w:r>
      <w:proofErr w:type="spellEnd"/>
    </w:p>
    <w:p w14:paraId="13EF443E" w14:textId="4F3C7D63" w:rsidR="00405910" w:rsidRPr="00DF19F3" w:rsidRDefault="00405910" w:rsidP="00DE0E19">
      <w:pPr>
        <w:rPr>
          <w:rFonts w:ascii="Arial" w:hAnsi="Arial" w:cs="Arial"/>
          <w:b/>
          <w:bCs/>
          <w:i/>
          <w:iCs/>
          <w:sz w:val="34"/>
          <w:szCs w:val="34"/>
        </w:rPr>
      </w:pPr>
      <w:r w:rsidRPr="00DF19F3">
        <w:rPr>
          <w:rFonts w:ascii="Arial" w:hAnsi="Arial" w:cs="Arial"/>
          <w:b/>
          <w:bCs/>
          <w:i/>
          <w:iCs/>
          <w:sz w:val="34"/>
          <w:szCs w:val="34"/>
        </w:rPr>
        <w:t>Melhoria da Segurança</w:t>
      </w:r>
    </w:p>
    <w:p w14:paraId="75BFAA96" w14:textId="3F026AEC" w:rsidR="00405910" w:rsidRPr="00DF19F3" w:rsidRDefault="00405910" w:rsidP="00DE0E19">
      <w:pPr>
        <w:rPr>
          <w:rFonts w:ascii="Arial" w:hAnsi="Arial" w:cs="Arial"/>
          <w:b/>
          <w:bCs/>
          <w:i/>
          <w:iCs/>
          <w:sz w:val="26"/>
          <w:szCs w:val="26"/>
        </w:rPr>
      </w:pPr>
      <w:r w:rsidRPr="00DF19F3">
        <w:rPr>
          <w:rFonts w:ascii="Arial" w:hAnsi="Arial" w:cs="Arial"/>
          <w:b/>
          <w:bCs/>
          <w:i/>
          <w:iCs/>
          <w:sz w:val="26"/>
          <w:szCs w:val="26"/>
        </w:rPr>
        <w:t>envolve a implementação de medidas e práticas para proteger sistemas, redes e dados contra ameaças, como atualizações de software, firewalls e educação dos usuários sobre práticas seguras.</w:t>
      </w:r>
    </w:p>
    <w:p w14:paraId="78A228F9" w14:textId="77777777" w:rsidR="00405910" w:rsidRPr="00DF19F3" w:rsidRDefault="00405910" w:rsidP="00DE0E19">
      <w:pPr>
        <w:rPr>
          <w:rFonts w:ascii="Arial" w:hAnsi="Arial" w:cs="Arial"/>
          <w:b/>
          <w:bCs/>
          <w:i/>
          <w:iCs/>
        </w:rPr>
      </w:pPr>
    </w:p>
    <w:p w14:paraId="374F895F" w14:textId="270B3113" w:rsidR="00405910" w:rsidRPr="00DF19F3" w:rsidRDefault="00981396" w:rsidP="00DE0E19">
      <w:pPr>
        <w:rPr>
          <w:rFonts w:ascii="Arial" w:hAnsi="Arial" w:cs="Arial"/>
          <w:b/>
          <w:bCs/>
          <w:i/>
          <w:iCs/>
          <w:sz w:val="34"/>
          <w:szCs w:val="34"/>
        </w:rPr>
      </w:pPr>
      <w:r w:rsidRPr="00DF19F3">
        <w:rPr>
          <w:rFonts w:ascii="Arial" w:hAnsi="Arial" w:cs="Arial"/>
          <w:b/>
          <w:bCs/>
          <w:i/>
          <w:iCs/>
          <w:sz w:val="34"/>
          <w:szCs w:val="34"/>
        </w:rPr>
        <w:t>Educação e Conscientização</w:t>
      </w:r>
    </w:p>
    <w:p w14:paraId="2F7C3BF6" w14:textId="5D678B22" w:rsidR="00981396" w:rsidRPr="00DF19F3" w:rsidRDefault="00981396" w:rsidP="00DE0E19">
      <w:pPr>
        <w:rPr>
          <w:rFonts w:ascii="Arial" w:hAnsi="Arial" w:cs="Arial"/>
          <w:b/>
          <w:bCs/>
          <w:i/>
          <w:iCs/>
          <w:sz w:val="26"/>
          <w:szCs w:val="26"/>
        </w:rPr>
      </w:pPr>
      <w:r w:rsidRPr="00DF19F3">
        <w:rPr>
          <w:rFonts w:ascii="Arial" w:hAnsi="Arial" w:cs="Arial"/>
          <w:b/>
          <w:bCs/>
          <w:i/>
          <w:iCs/>
          <w:sz w:val="26"/>
          <w:szCs w:val="26"/>
        </w:rPr>
        <w:t xml:space="preserve">são essenciais para fortalecer a proteção contra ameaças online. Isso envolve treinamento dos usuários para identificar e evitar riscos, como </w:t>
      </w:r>
      <w:proofErr w:type="spellStart"/>
      <w:r w:rsidRPr="00DF19F3">
        <w:rPr>
          <w:rFonts w:ascii="Arial" w:hAnsi="Arial" w:cs="Arial"/>
          <w:b/>
          <w:bCs/>
          <w:i/>
          <w:iCs/>
          <w:sz w:val="26"/>
          <w:szCs w:val="26"/>
        </w:rPr>
        <w:t>phishing</w:t>
      </w:r>
      <w:proofErr w:type="spellEnd"/>
      <w:r w:rsidRPr="00DF19F3">
        <w:rPr>
          <w:rFonts w:ascii="Arial" w:hAnsi="Arial" w:cs="Arial"/>
          <w:b/>
          <w:bCs/>
          <w:i/>
          <w:iCs/>
          <w:sz w:val="26"/>
          <w:szCs w:val="26"/>
        </w:rPr>
        <w:t xml:space="preserve"> e senhas fracas, contribuindo para um ambiente digital mais seguro e resiliente.</w:t>
      </w:r>
    </w:p>
    <w:p w14:paraId="315AE7CE" w14:textId="77777777" w:rsidR="00DF19F3" w:rsidRPr="00DF19F3" w:rsidRDefault="00DF19F3" w:rsidP="00DE0E19">
      <w:pPr>
        <w:rPr>
          <w:rFonts w:ascii="Arial" w:hAnsi="Arial" w:cs="Arial"/>
          <w:b/>
          <w:bCs/>
          <w:i/>
          <w:iCs/>
          <w:sz w:val="34"/>
          <w:szCs w:val="34"/>
        </w:rPr>
      </w:pPr>
    </w:p>
    <w:p w14:paraId="5DCA1EBD" w14:textId="69A4047F" w:rsidR="00DF19F3" w:rsidRPr="00DF19F3" w:rsidRDefault="00DF19F3" w:rsidP="00DE0E19">
      <w:pPr>
        <w:rPr>
          <w:rFonts w:ascii="Arial" w:hAnsi="Arial" w:cs="Arial"/>
          <w:b/>
          <w:bCs/>
          <w:i/>
          <w:iCs/>
          <w:sz w:val="34"/>
          <w:szCs w:val="34"/>
        </w:rPr>
      </w:pPr>
      <w:r w:rsidRPr="00DF19F3">
        <w:rPr>
          <w:rFonts w:ascii="Arial" w:hAnsi="Arial" w:cs="Arial"/>
          <w:b/>
          <w:bCs/>
          <w:i/>
          <w:iCs/>
          <w:sz w:val="34"/>
          <w:szCs w:val="34"/>
        </w:rPr>
        <w:t>Desenvolvimento de Padrões</w:t>
      </w:r>
    </w:p>
    <w:p w14:paraId="29FB9B49" w14:textId="4BB79B35" w:rsidR="00DF19F3" w:rsidRPr="00DF19F3" w:rsidRDefault="00DF19F3" w:rsidP="00DE0E19">
      <w:pPr>
        <w:rPr>
          <w:rFonts w:ascii="Arial" w:hAnsi="Arial" w:cs="Arial"/>
          <w:b/>
          <w:bCs/>
          <w:i/>
          <w:iCs/>
          <w:sz w:val="26"/>
          <w:szCs w:val="26"/>
        </w:rPr>
      </w:pPr>
      <w:r w:rsidRPr="00DF19F3">
        <w:rPr>
          <w:rFonts w:ascii="Arial" w:hAnsi="Arial" w:cs="Arial"/>
          <w:b/>
          <w:bCs/>
          <w:i/>
          <w:iCs/>
          <w:sz w:val="26"/>
          <w:szCs w:val="26"/>
        </w:rPr>
        <w:t>envolve a criação de diretrizes e normas para garantir a consistência e eficácia nas práticas de segurança. Esses padrões estabelecem protocolos e procedimentos para proteger sistemas, redes e dados contra ameaças cibernéticas, promovendo a interoperabilidade e a conformidade com regulamentações.</w:t>
      </w:r>
    </w:p>
    <w:p w14:paraId="127B485F" w14:textId="77777777" w:rsidR="00981396" w:rsidRDefault="00981396" w:rsidP="00DE0E19"/>
    <w:p w14:paraId="36098CD0" w14:textId="77777777" w:rsidR="00981396" w:rsidRPr="00405910" w:rsidRDefault="00981396" w:rsidP="00DE0E19">
      <w:pPr>
        <w:rPr>
          <w:rFonts w:ascii="Arial" w:hAnsi="Arial" w:cs="Arial"/>
          <w:b/>
          <w:bCs/>
          <w:i/>
          <w:iCs/>
          <w:sz w:val="26"/>
          <w:szCs w:val="26"/>
        </w:rPr>
      </w:pPr>
    </w:p>
    <w:p w14:paraId="01BD5F81" w14:textId="77777777" w:rsidR="00DE0E19" w:rsidRPr="00DE0E19" w:rsidRDefault="00DE0E19">
      <w:pPr>
        <w:rPr>
          <w:rFonts w:ascii="Arial" w:hAnsi="Arial" w:cs="Arial"/>
          <w:b/>
          <w:bCs/>
          <w:i/>
          <w:iCs/>
          <w:sz w:val="26"/>
          <w:szCs w:val="26"/>
        </w:rPr>
      </w:pPr>
    </w:p>
    <w:sectPr w:rsidR="00DE0E19" w:rsidRPr="00DE0E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606A44"/>
    <w:multiLevelType w:val="multilevel"/>
    <w:tmpl w:val="1F32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753468"/>
    <w:multiLevelType w:val="multilevel"/>
    <w:tmpl w:val="95C4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033823">
    <w:abstractNumId w:val="0"/>
  </w:num>
  <w:num w:numId="2" w16cid:durableId="1103722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E19"/>
    <w:rsid w:val="0001737A"/>
    <w:rsid w:val="001E6704"/>
    <w:rsid w:val="00405910"/>
    <w:rsid w:val="008010D2"/>
    <w:rsid w:val="00981396"/>
    <w:rsid w:val="00AE6110"/>
    <w:rsid w:val="00D37172"/>
    <w:rsid w:val="00DE0E19"/>
    <w:rsid w:val="00DF1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D02F7"/>
  <w15:chartTrackingRefBased/>
  <w15:docId w15:val="{E5F2438A-50A0-4367-8CB0-8FF1FD1BA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0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0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E0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0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0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0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0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0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0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0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0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E0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0E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0E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0E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0E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0E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0E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0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0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0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0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0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0E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0E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0E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0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0E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0E19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DE0E19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DE0E19"/>
    <w:rPr>
      <w:color w:val="0000FF"/>
      <w:u w:val="single"/>
    </w:rPr>
  </w:style>
  <w:style w:type="paragraph" w:styleId="SemEspaamento">
    <w:name w:val="No Spacing"/>
    <w:uiPriority w:val="1"/>
    <w:qFormat/>
    <w:rsid w:val="004059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9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bm.com/br-pt/topics/cyber-attack" TargetMode="External"/><Relationship Id="rId5" Type="http://schemas.openxmlformats.org/officeDocument/2006/relationships/hyperlink" Target="https://www.avg.com/pt/signal/computer-security-exploi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400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CORREA RIBEIRO</dc:creator>
  <cp:keywords/>
  <dc:description/>
  <cp:lastModifiedBy>GUILHERME CORREA RIBEIRO</cp:lastModifiedBy>
  <cp:revision>1</cp:revision>
  <dcterms:created xsi:type="dcterms:W3CDTF">2024-06-10T22:58:00Z</dcterms:created>
  <dcterms:modified xsi:type="dcterms:W3CDTF">2024-06-11T00:07:00Z</dcterms:modified>
</cp:coreProperties>
</file>