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453" w:rsidRPr="009A7453" w:rsidRDefault="009A7453" w:rsidP="009A7453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separate"/>
      </w:r>
      <w:r w:rsidRPr="009A7453">
        <w:rPr>
          <w:rFonts w:ascii="Calibri" w:hAnsi="Calibri"/>
          <w:lang w:val="pt-BR"/>
        </w:rPr>
        <w:t xml:space="preserve">REQCYCLER - Ferramenta Colaborativa para </w:t>
      </w:r>
      <w:proofErr w:type="spellStart"/>
      <w:r w:rsidRPr="009A7453">
        <w:rPr>
          <w:rFonts w:ascii="Calibri" w:hAnsi="Calibri"/>
          <w:lang w:val="pt-BR"/>
        </w:rPr>
        <w:t>Elicitação</w:t>
      </w:r>
      <w:proofErr w:type="spellEnd"/>
      <w:r w:rsidRPr="009A7453">
        <w:rPr>
          <w:rFonts w:ascii="Calibri" w:hAnsi="Calibri"/>
          <w:lang w:val="pt-BR"/>
        </w:rPr>
        <w:t xml:space="preserve"> e </w:t>
      </w:r>
      <w:proofErr w:type="spellStart"/>
      <w:r w:rsidRPr="009A7453">
        <w:rPr>
          <w:rFonts w:ascii="Calibri" w:hAnsi="Calibri"/>
          <w:lang w:val="pt-BR"/>
        </w:rPr>
        <w:t>Maturamento</w:t>
      </w:r>
      <w:proofErr w:type="spellEnd"/>
      <w:r w:rsidRPr="009A7453">
        <w:rPr>
          <w:rFonts w:ascii="Calibri" w:hAnsi="Calibri"/>
          <w:lang w:val="pt-BR"/>
        </w:rPr>
        <w:t xml:space="preserve"> de Requisitos</w:t>
      </w:r>
      <w:r w:rsidRPr="009A7453">
        <w:rPr>
          <w:rFonts w:ascii="Calibri" w:hAnsi="Calibri"/>
        </w:rPr>
        <w:fldChar w:fldCharType="end"/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Pr="009A7453">
        <w:rPr>
          <w:rFonts w:ascii="Calibri" w:hAnsi="Calibri"/>
          <w:lang w:val="pt-BR"/>
        </w:rPr>
        <w:instrText xml:space="preserve">TITLE  \* MERGEFORMAT </w:instrText>
      </w:r>
      <w:r w:rsidRPr="009A7453">
        <w:rPr>
          <w:rFonts w:ascii="Calibri" w:hAnsi="Calibri"/>
        </w:rPr>
        <w:fldChar w:fldCharType="separate"/>
      </w:r>
      <w:r w:rsidRPr="009A7453">
        <w:rPr>
          <w:rFonts w:ascii="Calibri" w:hAnsi="Calibri"/>
          <w:lang w:val="pt-BR"/>
        </w:rPr>
        <w:t>UC07 - Definir Fluxo de Aprovações</w:t>
      </w:r>
      <w:r w:rsidRPr="009A7453">
        <w:rPr>
          <w:rFonts w:ascii="Calibri" w:hAnsi="Calibri"/>
        </w:rPr>
        <w:fldChar w:fldCharType="end"/>
      </w:r>
    </w:p>
    <w:p w:rsidR="009A7453" w:rsidRPr="009A7453" w:rsidRDefault="009A7453" w:rsidP="009A7453">
      <w:pPr>
        <w:pStyle w:val="Title"/>
        <w:jc w:val="right"/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Title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9A7453" w:rsidRPr="009A7453" w:rsidRDefault="009A7453" w:rsidP="009A7453">
      <w:pPr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BodyText"/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BodyText"/>
        <w:rPr>
          <w:rFonts w:ascii="Calibri" w:hAnsi="Calibri"/>
          <w:lang w:val="fr-FR"/>
        </w:rPr>
      </w:pPr>
    </w:p>
    <w:p w:rsidR="009A7453" w:rsidRPr="009A7453" w:rsidRDefault="009A7453" w:rsidP="009A7453">
      <w:pPr>
        <w:rPr>
          <w:rFonts w:ascii="Calibri" w:hAnsi="Calibri"/>
          <w:lang w:val="fr-FR"/>
        </w:rPr>
        <w:sectPr w:rsidR="009A7453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9A7453" w:rsidRDefault="009A7453" w:rsidP="009A7453">
      <w:pPr>
        <w:pStyle w:val="Title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12/08/2013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9A7453">
              <w:rPr>
                <w:rFonts w:ascii="Calibri" w:hAnsi="Calibri"/>
                <w:lang w:val="pt-BR"/>
              </w:rPr>
              <w:t xml:space="preserve">Guilherme </w:t>
            </w:r>
            <w:proofErr w:type="spellStart"/>
            <w:r w:rsidRPr="009A7453">
              <w:rPr>
                <w:rFonts w:ascii="Calibri" w:hAnsi="Calibri"/>
                <w:lang w:val="pt-BR"/>
              </w:rPr>
              <w:t>Calegari</w:t>
            </w:r>
            <w:proofErr w:type="spellEnd"/>
          </w:p>
        </w:tc>
      </w:tr>
      <w:tr w:rsidR="00034DC3" w:rsidRPr="0066597B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9A7453" w:rsidRDefault="00034DC3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20/02/2013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9A7453" w:rsidRDefault="00034DC3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9A7453" w:rsidRDefault="00034DC3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Correções apontadas após a realização do </w:t>
            </w:r>
            <w:proofErr w:type="spellStart"/>
            <w:r>
              <w:rPr>
                <w:rFonts w:ascii="Calibri" w:hAnsi="Calibri"/>
                <w:lang w:val="pt-BR"/>
              </w:rPr>
              <w:t>peer</w:t>
            </w:r>
            <w:proofErr w:type="spellEnd"/>
            <w:r>
              <w:rPr>
                <w:rFonts w:ascii="Calibri" w:hAnsi="Calibri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/>
                <w:lang w:val="pt-BR"/>
              </w:rPr>
              <w:t>review</w:t>
            </w:r>
            <w:proofErr w:type="spellEnd"/>
            <w:r>
              <w:rPr>
                <w:rFonts w:ascii="Calibri" w:hAnsi="Calibri"/>
                <w:lang w:val="pt-BR"/>
              </w:rPr>
              <w:t>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9A7453" w:rsidRDefault="00CE0E36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Guilherme </w:t>
            </w:r>
            <w:proofErr w:type="spellStart"/>
            <w:r>
              <w:rPr>
                <w:rFonts w:ascii="Calibri" w:hAnsi="Calibri"/>
                <w:lang w:val="pt-BR"/>
              </w:rPr>
              <w:t>Calegari</w:t>
            </w:r>
            <w:proofErr w:type="spellEnd"/>
          </w:p>
        </w:tc>
      </w:tr>
    </w:tbl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itle"/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itle"/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itle"/>
        <w:tabs>
          <w:tab w:val="left" w:pos="1095"/>
        </w:tabs>
        <w:jc w:val="left"/>
        <w:rPr>
          <w:rFonts w:ascii="Calibri" w:hAnsi="Calibri"/>
          <w:lang w:val="pt-BR"/>
        </w:rPr>
      </w:pPr>
      <w:r w:rsidRPr="00034DC3">
        <w:rPr>
          <w:rFonts w:ascii="Calibri" w:hAnsi="Calibri"/>
          <w:lang w:val="pt-BR"/>
        </w:rPr>
        <w:tab/>
      </w:r>
    </w:p>
    <w:p w:rsidR="009A7453" w:rsidRPr="009A7453" w:rsidRDefault="009A7453" w:rsidP="009A7453">
      <w:pPr>
        <w:pStyle w:val="Title"/>
        <w:rPr>
          <w:rFonts w:ascii="Calibri" w:hAnsi="Calibri"/>
          <w:lang w:val="pt-BR"/>
        </w:rPr>
      </w:pPr>
      <w:r w:rsidRPr="00034DC3">
        <w:rPr>
          <w:rFonts w:ascii="Calibri" w:hAnsi="Calibri"/>
          <w:lang w:val="pt-BR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F75291" w:rsidRPr="00D86494" w:rsidRDefault="009A7453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</w:rPr>
        <w:fldChar w:fldCharType="begin"/>
      </w:r>
      <w:r w:rsidRPr="00D86494">
        <w:rPr>
          <w:rFonts w:ascii="Calibri" w:hAnsi="Calibri"/>
          <w:lang w:val="pt-BR"/>
        </w:rPr>
        <w:instrText xml:space="preserve"> TOC \o "1-3" </w:instrText>
      </w:r>
      <w:r w:rsidRPr="00D86494">
        <w:rPr>
          <w:rFonts w:ascii="Calibri" w:hAnsi="Calibri"/>
        </w:rPr>
        <w:fldChar w:fldCharType="separate"/>
      </w:r>
      <w:r w:rsidR="00F75291" w:rsidRPr="00D86494">
        <w:rPr>
          <w:rFonts w:ascii="Calibri" w:hAnsi="Calibri"/>
          <w:noProof/>
        </w:rPr>
        <w:t>1.</w:t>
      </w:r>
      <w:r w:rsidR="00F75291" w:rsidRPr="00D86494">
        <w:rPr>
          <w:rFonts w:ascii="Calibri" w:hAnsi="Calibri"/>
          <w:noProof/>
          <w:snapToGrid/>
          <w:sz w:val="22"/>
          <w:szCs w:val="22"/>
        </w:rPr>
        <w:tab/>
      </w:r>
      <w:r w:rsidR="00F75291" w:rsidRPr="00D86494">
        <w:rPr>
          <w:rFonts w:ascii="Calibri" w:hAnsi="Calibri"/>
          <w:noProof/>
          <w:lang w:val="pt-BR"/>
        </w:rPr>
        <w:t>Breve Descrição</w:t>
      </w:r>
      <w:r w:rsidR="00F75291" w:rsidRPr="00D86494">
        <w:rPr>
          <w:rFonts w:ascii="Calibri" w:hAnsi="Calibri"/>
          <w:noProof/>
        </w:rPr>
        <w:tab/>
      </w:r>
      <w:r w:rsidR="00F75291" w:rsidRPr="00D86494">
        <w:rPr>
          <w:rFonts w:ascii="Calibri" w:hAnsi="Calibri"/>
          <w:noProof/>
        </w:rPr>
        <w:fldChar w:fldCharType="begin"/>
      </w:r>
      <w:r w:rsidR="00F75291" w:rsidRPr="00D86494">
        <w:rPr>
          <w:rFonts w:ascii="Calibri" w:hAnsi="Calibri"/>
          <w:noProof/>
        </w:rPr>
        <w:instrText xml:space="preserve"> PAGEREF _Toc364802198 \h </w:instrText>
      </w:r>
      <w:r w:rsidR="00F75291" w:rsidRPr="00D86494">
        <w:rPr>
          <w:rFonts w:ascii="Calibri" w:hAnsi="Calibri"/>
          <w:noProof/>
        </w:rPr>
      </w:r>
      <w:r w:rsidR="00F75291" w:rsidRPr="00D86494">
        <w:rPr>
          <w:rFonts w:ascii="Calibri" w:hAnsi="Calibri"/>
          <w:noProof/>
        </w:rPr>
        <w:fldChar w:fldCharType="separate"/>
      </w:r>
      <w:r w:rsidR="00F75291" w:rsidRPr="00D86494">
        <w:rPr>
          <w:rFonts w:ascii="Calibri" w:hAnsi="Calibri"/>
          <w:noProof/>
        </w:rPr>
        <w:t>4</w:t>
      </w:r>
      <w:r w:rsidR="00F75291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2.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Atores</w:t>
      </w:r>
      <w:r w:rsidRPr="00D86494">
        <w:rPr>
          <w:rFonts w:ascii="Calibri" w:hAnsi="Calibri"/>
          <w:noProof/>
        </w:rPr>
        <w:tab/>
      </w:r>
      <w:r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_Toc364802199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3.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Precondições</w:t>
      </w:r>
      <w:r w:rsidRPr="00D86494">
        <w:rPr>
          <w:rFonts w:ascii="Calibri" w:hAnsi="Calibri"/>
          <w:noProof/>
        </w:rPr>
        <w:tab/>
      </w:r>
      <w:r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_Toc364802200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4.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Pós-Condições</w:t>
      </w:r>
      <w:r w:rsidRPr="00D86494">
        <w:rPr>
          <w:rFonts w:ascii="Calibri" w:hAnsi="Calibri"/>
          <w:noProof/>
        </w:rPr>
        <w:tab/>
      </w:r>
      <w:r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_Toc364802201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5.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Fluxo de Eventos</w:t>
      </w:r>
      <w:r w:rsidRPr="00D86494">
        <w:rPr>
          <w:rFonts w:ascii="Calibri" w:hAnsi="Calibri"/>
          <w:noProof/>
        </w:rPr>
        <w:tab/>
      </w:r>
      <w:r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_Toc364802202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fr-FR"/>
        </w:rPr>
        <w:t>5.1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Fluxo Básico</w:t>
      </w:r>
      <w:r w:rsidRPr="00D86494">
        <w:rPr>
          <w:rFonts w:ascii="Calibri" w:hAnsi="Calibri"/>
          <w:noProof/>
        </w:rPr>
        <w:tab/>
      </w:r>
      <w:r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_Toc364802203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fr-FR"/>
        </w:rPr>
        <w:t>5.2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Fluxos Alternativos</w:t>
      </w:r>
      <w:r w:rsidRPr="00D86494">
        <w:rPr>
          <w:rFonts w:ascii="Calibri" w:hAnsi="Calibri"/>
          <w:noProof/>
        </w:rPr>
        <w:tab/>
      </w:r>
      <w:r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_Toc364802204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5.2.1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01 – Retornar para a Etapa Anterior</w:t>
      </w:r>
      <w:r w:rsidRPr="00D86494">
        <w:rPr>
          <w:rFonts w:ascii="Calibri" w:hAnsi="Calibri"/>
          <w:noProof/>
          <w:lang w:val="pt-BR"/>
        </w:rPr>
        <w:tab/>
      </w:r>
      <w:r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_Toc364802205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4</w:t>
      </w:r>
      <w:r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5.2.2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02 – Cancelar Cadastro de Projeto</w:t>
      </w:r>
      <w:r w:rsidRPr="00D86494">
        <w:rPr>
          <w:rFonts w:ascii="Calibri" w:hAnsi="Calibri"/>
          <w:noProof/>
          <w:lang w:val="pt-BR"/>
        </w:rPr>
        <w:tab/>
      </w:r>
      <w:r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_Toc364802206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5.2.3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03 – Redefinir o Número de Níveis</w:t>
      </w:r>
      <w:r w:rsidRPr="00D86494">
        <w:rPr>
          <w:rFonts w:ascii="Calibri" w:hAnsi="Calibri"/>
          <w:noProof/>
          <w:lang w:val="pt-BR"/>
        </w:rPr>
        <w:tab/>
      </w:r>
      <w:r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_Toc364802207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5.2.4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04 – Dados Incompletos – Número de Níveis não definidos</w:t>
      </w:r>
      <w:r w:rsidRPr="00D86494">
        <w:rPr>
          <w:rFonts w:ascii="Calibri" w:hAnsi="Calibri"/>
          <w:noProof/>
          <w:lang w:val="pt-BR"/>
        </w:rPr>
        <w:tab/>
      </w:r>
      <w:r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_Toc364802208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5.2.5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05 – Dados Incompletos – Aprovador</w:t>
      </w:r>
      <w:r w:rsidRPr="00D86494">
        <w:rPr>
          <w:rFonts w:ascii="Calibri" w:hAnsi="Calibri"/>
          <w:noProof/>
          <w:lang w:val="pt-BR"/>
        </w:rPr>
        <w:tab/>
      </w:r>
      <w:r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_Toc364802209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5.2.6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06 – Aprovador Repetido</w:t>
      </w:r>
      <w:r w:rsidRPr="00D86494">
        <w:rPr>
          <w:rFonts w:ascii="Calibri" w:hAnsi="Calibri"/>
          <w:noProof/>
          <w:lang w:val="pt-BR"/>
        </w:rPr>
        <w:tab/>
      </w:r>
      <w:r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_Toc364802210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5.2.7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07 – Cancelar Operação</w:t>
      </w:r>
      <w:r w:rsidRPr="00D86494">
        <w:rPr>
          <w:rFonts w:ascii="Calibri" w:hAnsi="Calibri"/>
          <w:noProof/>
          <w:lang w:val="pt-BR"/>
        </w:rPr>
        <w:tab/>
      </w:r>
      <w:r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_Toc364802211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5.2.8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08 – Limite de Níveis de Aprovação Excedido</w:t>
      </w:r>
      <w:r w:rsidRPr="00D86494">
        <w:rPr>
          <w:rFonts w:ascii="Calibri" w:hAnsi="Calibri"/>
          <w:noProof/>
          <w:lang w:val="pt-BR"/>
        </w:rPr>
        <w:tab/>
      </w:r>
      <w:r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_Toc364802212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6.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Pontos de Extensão</w:t>
      </w:r>
      <w:r w:rsidRPr="00D86494">
        <w:rPr>
          <w:rFonts w:ascii="Calibri" w:hAnsi="Calibri"/>
          <w:noProof/>
          <w:lang w:val="pt-BR"/>
        </w:rPr>
        <w:tab/>
      </w:r>
      <w:r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_Toc364802213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7.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Dados de Campo</w:t>
      </w:r>
      <w:r w:rsidRPr="00D86494">
        <w:rPr>
          <w:rFonts w:ascii="Calibri" w:hAnsi="Calibri"/>
          <w:noProof/>
          <w:lang w:val="pt-BR"/>
        </w:rPr>
        <w:tab/>
      </w:r>
      <w:r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_Toc364802214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Pr="00D86494">
        <w:rPr>
          <w:rFonts w:ascii="Calibri" w:hAnsi="Calibri"/>
          <w:noProof/>
        </w:rPr>
        <w:fldChar w:fldCharType="end"/>
      </w:r>
    </w:p>
    <w:p w:rsidR="009A7453" w:rsidRPr="009A7453" w:rsidRDefault="009A7453" w:rsidP="009A7453">
      <w:pPr>
        <w:pStyle w:val="Title"/>
        <w:rPr>
          <w:rFonts w:ascii="Calibri" w:hAnsi="Calibri"/>
          <w:lang w:val="pt-BR"/>
        </w:rPr>
      </w:pPr>
      <w:r w:rsidRPr="00D86494">
        <w:rPr>
          <w:rFonts w:ascii="Calibri" w:hAnsi="Calibri"/>
          <w:sz w:val="20"/>
          <w:szCs w:val="20"/>
        </w:rPr>
        <w:fldChar w:fldCharType="end"/>
      </w:r>
      <w:r w:rsidRPr="009A7453">
        <w:rPr>
          <w:rFonts w:ascii="Calibri" w:hAnsi="Calibri"/>
          <w:lang w:val="pt-BR"/>
        </w:rPr>
        <w:br w:type="page"/>
      </w:r>
    </w:p>
    <w:p w:rsidR="009A7453" w:rsidRPr="00154816" w:rsidRDefault="009A7453" w:rsidP="009A7453">
      <w:pPr>
        <w:pStyle w:val="Heading1"/>
        <w:tabs>
          <w:tab w:val="left" w:pos="284"/>
        </w:tabs>
        <w:ind w:left="284" w:hanging="284"/>
      </w:pPr>
      <w:bookmarkStart w:id="0" w:name="_Toc425054504"/>
      <w:bookmarkStart w:id="1" w:name="_Toc423410238"/>
      <w:bookmarkStart w:id="2" w:name="_Toc364802198"/>
      <w:r w:rsidRPr="00154816">
        <w:rPr>
          <w:lang w:val="pt-BR"/>
        </w:rPr>
        <w:t>Breve Descrição</w:t>
      </w:r>
      <w:bookmarkEnd w:id="0"/>
      <w:bookmarkEnd w:id="1"/>
      <w:bookmarkEnd w:id="2"/>
    </w:p>
    <w:p w:rsidR="009A7453" w:rsidRPr="009A7453" w:rsidRDefault="009A7453" w:rsidP="009A7453">
      <w:pPr>
        <w:pStyle w:val="BodyText"/>
        <w:ind w:left="0"/>
        <w:jc w:val="both"/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 xml:space="preserve">Este caso de uso é responsável pela definição do Fluxo de Aprovações de um determinado projeto de software. Através do processo especificado por este caso de uso, o Gestor do projeto determina quem (aprovadores) e em qual ordem efetuarão as aprovações dos pacotes de requisitos submetidos ao </w:t>
      </w:r>
      <w:r w:rsidRPr="009A7453">
        <w:rPr>
          <w:rFonts w:ascii="Calibri" w:hAnsi="Calibri"/>
          <w:i/>
          <w:lang w:val="pt-BR"/>
        </w:rPr>
        <w:t>Workflow</w:t>
      </w:r>
      <w:r w:rsidRPr="009A7453">
        <w:rPr>
          <w:rFonts w:ascii="Calibri" w:hAnsi="Calibri"/>
          <w:lang w:val="pt-BR"/>
        </w:rPr>
        <w:t xml:space="preserve"> de aprovações.</w:t>
      </w: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3" w:name="_Toc364802199"/>
      <w:r>
        <w:rPr>
          <w:lang w:val="pt-BR"/>
        </w:rPr>
        <w:t>Atores</w:t>
      </w:r>
      <w:bookmarkEnd w:id="3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7904"/>
      </w:tblGrid>
      <w:tr w:rsidR="006978D0" w:rsidTr="006978D0">
        <w:tc>
          <w:tcPr>
            <w:tcW w:w="1735" w:type="dxa"/>
            <w:shd w:val="clear" w:color="auto" w:fill="D9D9D9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Ator</w:t>
            </w:r>
          </w:p>
        </w:tc>
        <w:tc>
          <w:tcPr>
            <w:tcW w:w="7904" w:type="dxa"/>
            <w:shd w:val="clear" w:color="auto" w:fill="D9D9D9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Objetivo</w:t>
            </w:r>
          </w:p>
        </w:tc>
      </w:tr>
      <w:tr w:rsidR="006978D0" w:rsidRPr="00AD5036" w:rsidTr="006978D0">
        <w:tc>
          <w:tcPr>
            <w:tcW w:w="1735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Gestor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Definir a quantidade de níveis de aprovação de determinado projeto de software e atribuir um aprovador a cada nível.</w:t>
            </w:r>
          </w:p>
        </w:tc>
      </w:tr>
    </w:tbl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4" w:name="_Toc425054505"/>
      <w:bookmarkStart w:id="5" w:name="_Toc423410239"/>
      <w:bookmarkStart w:id="6" w:name="_Toc425054506"/>
      <w:bookmarkStart w:id="7" w:name="_Toc423410240"/>
      <w:bookmarkStart w:id="8" w:name="_Toc364802200"/>
      <w:r>
        <w:rPr>
          <w:lang w:val="pt-BR"/>
        </w:rPr>
        <w:t>Precondições</w:t>
      </w:r>
      <w:bookmarkEnd w:id="8"/>
    </w:p>
    <w:p w:rsidR="009A7453" w:rsidRPr="009A7453" w:rsidRDefault="009A7453" w:rsidP="009A7453">
      <w:pPr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>O caso de uso presente é ativado quando o Gestor estiver:</w:t>
      </w:r>
    </w:p>
    <w:p w:rsidR="009A7453" w:rsidRDefault="009A7453" w:rsidP="009A7453">
      <w:pPr>
        <w:pStyle w:val="ListParagraph"/>
        <w:numPr>
          <w:ilvl w:val="0"/>
          <w:numId w:val="22"/>
        </w:numPr>
        <w:rPr>
          <w:rFonts w:ascii="Calibri" w:hAnsi="Calibri"/>
          <w:lang w:val="pt-BR"/>
        </w:rPr>
      </w:pPr>
      <w:r w:rsidRPr="00746FE0">
        <w:rPr>
          <w:rFonts w:ascii="Calibri" w:hAnsi="Calibri"/>
          <w:lang w:val="pt-BR"/>
        </w:rPr>
        <w:t>Cadastrando um novo projeto de software</w:t>
      </w:r>
      <w:r>
        <w:rPr>
          <w:rFonts w:ascii="Calibri" w:hAnsi="Calibri"/>
          <w:lang w:val="pt-BR"/>
        </w:rPr>
        <w:t xml:space="preserve"> e a primeira etapa estiver concluída (dados gerais do projeto).</w:t>
      </w:r>
    </w:p>
    <w:p w:rsidR="009A7453" w:rsidRPr="00746FE0" w:rsidRDefault="009A7453" w:rsidP="009A7453">
      <w:pPr>
        <w:pStyle w:val="ListParagraph"/>
        <w:numPr>
          <w:ilvl w:val="0"/>
          <w:numId w:val="22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Editando um projeto de software e ter fornecido os campos obrigatórios da primeira etapa (dados gerais).</w:t>
      </w: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9" w:name="_Toc364802201"/>
      <w:r>
        <w:rPr>
          <w:lang w:val="pt-BR"/>
        </w:rPr>
        <w:t>Pós-Condições</w:t>
      </w:r>
      <w:bookmarkEnd w:id="9"/>
    </w:p>
    <w:p w:rsidR="009A7453" w:rsidRDefault="009A7453" w:rsidP="009A7453">
      <w:pPr>
        <w:ind w:left="36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Ao executar com sucesso o caso de uso em questão, os seguintes itens haverão sido atingidos:</w:t>
      </w:r>
    </w:p>
    <w:p w:rsidR="009A7453" w:rsidRDefault="009A7453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Número de </w:t>
      </w:r>
      <w:r w:rsidRPr="00A635D3">
        <w:rPr>
          <w:rFonts w:ascii="Calibri" w:hAnsi="Calibri"/>
          <w:lang w:val="pt-BR"/>
        </w:rPr>
        <w:t xml:space="preserve">Níveis de </w:t>
      </w:r>
      <w:r>
        <w:rPr>
          <w:rFonts w:ascii="Calibri" w:hAnsi="Calibri"/>
          <w:lang w:val="pt-BR"/>
        </w:rPr>
        <w:t>A</w:t>
      </w:r>
      <w:r w:rsidRPr="00A635D3">
        <w:rPr>
          <w:rFonts w:ascii="Calibri" w:hAnsi="Calibri"/>
          <w:lang w:val="pt-BR"/>
        </w:rPr>
        <w:t>provações determinado</w:t>
      </w:r>
      <w:r>
        <w:rPr>
          <w:rFonts w:ascii="Calibri" w:hAnsi="Calibri"/>
          <w:lang w:val="pt-BR"/>
        </w:rPr>
        <w:t>;</w:t>
      </w:r>
    </w:p>
    <w:p w:rsidR="009A7453" w:rsidRPr="00A635D3" w:rsidRDefault="009A7453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</w:t>
      </w:r>
      <w:r w:rsidRPr="00A635D3">
        <w:rPr>
          <w:rFonts w:ascii="Calibri" w:hAnsi="Calibri"/>
          <w:lang w:val="pt-BR"/>
        </w:rPr>
        <w:t xml:space="preserve">provadores </w:t>
      </w:r>
      <w:r>
        <w:rPr>
          <w:rFonts w:ascii="Calibri" w:hAnsi="Calibri"/>
          <w:lang w:val="pt-BR"/>
        </w:rPr>
        <w:t>definidos;</w:t>
      </w:r>
    </w:p>
    <w:p w:rsidR="009A7453" w:rsidRPr="00F37F26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10" w:name="_Toc364802202"/>
      <w:r w:rsidRPr="00154816">
        <w:rPr>
          <w:lang w:val="pt-BR"/>
        </w:rPr>
        <w:t>Fluxo de Eventos</w:t>
      </w:r>
      <w:bookmarkEnd w:id="4"/>
      <w:bookmarkEnd w:id="5"/>
      <w:bookmarkEnd w:id="10"/>
    </w:p>
    <w:p w:rsidR="009A7453" w:rsidRDefault="009A7453" w:rsidP="009A7453">
      <w:pPr>
        <w:pStyle w:val="Heading2"/>
        <w:tabs>
          <w:tab w:val="left" w:pos="426"/>
        </w:tabs>
        <w:rPr>
          <w:lang w:val="fr-FR"/>
        </w:rPr>
      </w:pPr>
      <w:bookmarkStart w:id="11" w:name="_Toc364802203"/>
      <w:r w:rsidRPr="00154816">
        <w:rPr>
          <w:lang w:val="pt-BR"/>
        </w:rPr>
        <w:t>Fluxo Básico</w:t>
      </w:r>
      <w:bookmarkEnd w:id="6"/>
      <w:bookmarkEnd w:id="7"/>
      <w:bookmarkEnd w:id="11"/>
      <w:r w:rsidRPr="00154816">
        <w:rPr>
          <w:lang w:val="fr-FR"/>
        </w:rPr>
        <w:t xml:space="preserve">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6978D0" w:rsidRPr="003D21B4" w:rsidTr="006978D0">
        <w:tc>
          <w:tcPr>
            <w:tcW w:w="709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6978D0" w:rsidRPr="00AD5036" w:rsidTr="006978D0"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sistema apresenta a tela de “Definição do Fluxo de Aprovações”;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6978D0" w:rsidRPr="003D21B4" w:rsidTr="006978D0"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Gestor informa o campo “Número de Níveis” e seleciona o botão “Ok”;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A</w:t>
            </w:r>
            <w:r w:rsidR="000E3859">
              <w:rPr>
                <w:rFonts w:ascii="Calibri" w:hAnsi="Calibri"/>
                <w:lang w:val="pt-BR"/>
              </w:rPr>
              <w:t>0</w:t>
            </w:r>
            <w:r w:rsidRPr="006978D0">
              <w:rPr>
                <w:rFonts w:ascii="Calibri" w:hAnsi="Calibri"/>
                <w:lang w:val="pt-BR"/>
              </w:rPr>
              <w:t>1, A</w:t>
            </w:r>
            <w:r w:rsidR="000E3859">
              <w:rPr>
                <w:rFonts w:ascii="Calibri" w:hAnsi="Calibri"/>
                <w:lang w:val="pt-BR"/>
              </w:rPr>
              <w:t>0</w:t>
            </w:r>
            <w:r w:rsidRPr="006978D0">
              <w:rPr>
                <w:rFonts w:ascii="Calibri" w:hAnsi="Calibri"/>
                <w:lang w:val="pt-BR"/>
              </w:rPr>
              <w:t>2</w:t>
            </w:r>
            <w:r w:rsidR="00A90F08">
              <w:rPr>
                <w:rFonts w:ascii="Calibri" w:hAnsi="Calibri"/>
                <w:lang w:val="pt-BR"/>
              </w:rPr>
              <w:t>, A08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INF01;</w:t>
            </w:r>
          </w:p>
        </w:tc>
      </w:tr>
      <w:tr w:rsidR="006978D0" w:rsidRPr="003D21B4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3089E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 xml:space="preserve">O sistema apresenta a tabela associativa, contendo o número de linhas de acordo com o informado para o campo “Número de Níveis”. A tabela apresentada possui a coluna “Nível” e a coluna “Aprovador”, sendo esta última preenchida com a lista de usuários convocados na etapa anterior (UC06);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A</w:t>
            </w:r>
            <w:r w:rsidR="000E3859">
              <w:rPr>
                <w:rFonts w:ascii="Calibri" w:hAnsi="Calibri"/>
                <w:lang w:val="pt-BR"/>
              </w:rPr>
              <w:t>0</w:t>
            </w:r>
            <w:r w:rsidRPr="006978D0"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0E3859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INF0</w:t>
            </w:r>
            <w:r w:rsidR="000E3859">
              <w:rPr>
                <w:rFonts w:ascii="Calibri" w:hAnsi="Calibri"/>
                <w:lang w:val="pt-BR"/>
              </w:rPr>
              <w:t>2</w:t>
            </w:r>
            <w:r w:rsidRPr="006978D0">
              <w:rPr>
                <w:rFonts w:ascii="Calibri" w:hAnsi="Calibri"/>
                <w:lang w:val="pt-BR"/>
              </w:rPr>
              <w:t>;</w:t>
            </w:r>
          </w:p>
        </w:tc>
      </w:tr>
      <w:tr w:rsidR="006978D0" w:rsidRPr="003D21B4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F027F6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 xml:space="preserve">O Gestor </w:t>
            </w:r>
            <w:r w:rsidR="00F027F6">
              <w:rPr>
                <w:rFonts w:ascii="Calibri" w:hAnsi="Calibri"/>
                <w:lang w:val="pt-BR"/>
              </w:rPr>
              <w:t>informa</w:t>
            </w:r>
            <w:r w:rsidRPr="006978D0">
              <w:rPr>
                <w:rFonts w:ascii="Calibri" w:hAnsi="Calibri"/>
                <w:lang w:val="pt-BR"/>
              </w:rPr>
              <w:t xml:space="preserve"> um aprovador para cada nível e seleciona a opção “Concluir”;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A</w:t>
            </w:r>
            <w:r w:rsidR="000E3859">
              <w:rPr>
                <w:rFonts w:ascii="Calibri" w:hAnsi="Calibri"/>
                <w:lang w:val="pt-BR"/>
              </w:rPr>
              <w:t>0</w:t>
            </w:r>
            <w:r w:rsidRPr="006978D0">
              <w:rPr>
                <w:rFonts w:ascii="Calibri" w:hAnsi="Calibri"/>
                <w:lang w:val="pt-BR"/>
              </w:rPr>
              <w:t>4</w:t>
            </w:r>
            <w:r w:rsidR="001D4902">
              <w:rPr>
                <w:rFonts w:ascii="Calibri" w:hAnsi="Calibri"/>
                <w:lang w:val="pt-BR"/>
              </w:rPr>
              <w:t>, A05, A06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6978D0" w:rsidRPr="00AD5036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sistema aciona o passo X do caso de uso UC06 – Cadastrar Projeto;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6978D0" w:rsidRPr="00AD5036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6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9A7453" w:rsidRPr="009A7453" w:rsidRDefault="009A7453" w:rsidP="009A7453">
      <w:pPr>
        <w:pStyle w:val="Heading2"/>
        <w:tabs>
          <w:tab w:val="left" w:pos="426"/>
        </w:tabs>
        <w:rPr>
          <w:rFonts w:ascii="Calibri" w:hAnsi="Calibri"/>
          <w:lang w:val="fr-FR"/>
        </w:rPr>
      </w:pPr>
      <w:bookmarkStart w:id="12" w:name="_Toc425054507"/>
      <w:bookmarkStart w:id="13" w:name="_Toc423410241"/>
      <w:bookmarkStart w:id="14" w:name="_Toc364802204"/>
      <w:r w:rsidRPr="009A7453">
        <w:rPr>
          <w:rFonts w:ascii="Calibri" w:hAnsi="Calibri"/>
          <w:lang w:val="pt-BR"/>
        </w:rPr>
        <w:t>Fluxos Alternativos</w:t>
      </w:r>
      <w:bookmarkEnd w:id="12"/>
      <w:bookmarkEnd w:id="13"/>
      <w:bookmarkEnd w:id="14"/>
    </w:p>
    <w:p w:rsidR="009A7453" w:rsidRDefault="00F027F6" w:rsidP="009A7453">
      <w:pPr>
        <w:pStyle w:val="Heading3"/>
        <w:widowControl/>
        <w:rPr>
          <w:rFonts w:ascii="Calibri" w:hAnsi="Calibri"/>
          <w:lang w:val="pt-BR"/>
        </w:rPr>
      </w:pPr>
      <w:bookmarkStart w:id="15" w:name="_Toc364802205"/>
      <w:r>
        <w:rPr>
          <w:rFonts w:ascii="Calibri" w:hAnsi="Calibri"/>
          <w:lang w:val="pt-BR"/>
        </w:rPr>
        <w:t>Fluxo Alternativo 01 – Retornar para a Etapa Anterior</w:t>
      </w:r>
      <w:bookmarkEnd w:id="15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F027F6" w:rsidRPr="003D21B4" w:rsidTr="00E3201F">
        <w:tc>
          <w:tcPr>
            <w:tcW w:w="709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F027F6" w:rsidRPr="00AD5036" w:rsidTr="00E3201F">
        <w:tc>
          <w:tcPr>
            <w:tcW w:w="70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6978D0" w:rsidRDefault="00F027F6" w:rsidP="00F027F6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Gestor seleciona a opção “Voltar”;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F027F6" w:rsidRPr="000E3859" w:rsidTr="00E3201F">
        <w:tc>
          <w:tcPr>
            <w:tcW w:w="70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6978D0" w:rsidRDefault="00F027F6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E3859" w:rsidTr="00E3201F">
        <w:tc>
          <w:tcPr>
            <w:tcW w:w="709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lastRenderedPageBreak/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0E3859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Gestor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A0</w:t>
            </w:r>
            <w:r w:rsidR="001D4902">
              <w:rPr>
                <w:rFonts w:ascii="Calibri" w:hAnsi="Calibri"/>
                <w:lang w:val="pt-BR"/>
              </w:rPr>
              <w:t>7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AD5036" w:rsidTr="00E3201F">
        <w:tc>
          <w:tcPr>
            <w:tcW w:w="709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0E3859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descarta os dados previamente informados e retorna a etapa 1 do cadastro do projeto de software;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AD5036" w:rsidTr="00E3201F">
        <w:tc>
          <w:tcPr>
            <w:tcW w:w="709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0E3859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0E3859" w:rsidRDefault="000E3859" w:rsidP="000E3859">
      <w:pPr>
        <w:pStyle w:val="Heading3"/>
        <w:widowControl/>
        <w:rPr>
          <w:rFonts w:ascii="Calibri" w:hAnsi="Calibri"/>
          <w:lang w:val="pt-BR"/>
        </w:rPr>
      </w:pPr>
      <w:bookmarkStart w:id="16" w:name="_Toc364802206"/>
      <w:r>
        <w:rPr>
          <w:rFonts w:ascii="Calibri" w:hAnsi="Calibri"/>
          <w:lang w:val="pt-BR"/>
        </w:rPr>
        <w:t>Fluxo Alternativo 02 – Cancelar Cadastro de Projeto</w:t>
      </w:r>
      <w:bookmarkEnd w:id="16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0E3859" w:rsidRPr="003D21B4" w:rsidTr="005D39E8">
        <w:tc>
          <w:tcPr>
            <w:tcW w:w="709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0E3859" w:rsidRPr="00AD5036" w:rsidTr="005D39E8">
        <w:tc>
          <w:tcPr>
            <w:tcW w:w="70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6978D0" w:rsidRDefault="000E3859" w:rsidP="000E3859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Gestor seleciona a opção “Cancelar”;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E3859" w:rsidTr="005D39E8">
        <w:tc>
          <w:tcPr>
            <w:tcW w:w="70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6978D0" w:rsidRDefault="000E3859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6978D0" w:rsidRDefault="005B2E5C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E3859" w:rsidTr="005D39E8">
        <w:tc>
          <w:tcPr>
            <w:tcW w:w="709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0E3859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Gestor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A0</w:t>
            </w:r>
            <w:r w:rsidR="001D4902">
              <w:rPr>
                <w:rFonts w:ascii="Calibri" w:hAnsi="Calibri"/>
                <w:lang w:val="pt-BR"/>
              </w:rPr>
              <w:t>7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AD5036" w:rsidTr="005D39E8">
        <w:tc>
          <w:tcPr>
            <w:tcW w:w="709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5B2E5C" w:rsidRDefault="000E3859" w:rsidP="005B2E5C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descarta os dados previamente informados e </w:t>
            </w:r>
            <w:r w:rsidR="005B2E5C">
              <w:rPr>
                <w:rFonts w:ascii="Calibri" w:hAnsi="Calibri"/>
                <w:lang w:val="pt-BR"/>
              </w:rPr>
              <w:t>exibe a tela de “Projetos”;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AD5036" w:rsidTr="005D39E8">
        <w:tc>
          <w:tcPr>
            <w:tcW w:w="709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0E3859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237C54" w:rsidRDefault="00237C54" w:rsidP="00237C54">
      <w:pPr>
        <w:pStyle w:val="Heading3"/>
        <w:widowControl/>
        <w:rPr>
          <w:rFonts w:ascii="Calibri" w:hAnsi="Calibri"/>
          <w:lang w:val="pt-BR"/>
        </w:rPr>
      </w:pPr>
      <w:bookmarkStart w:id="17" w:name="_Toc364802207"/>
      <w:r>
        <w:rPr>
          <w:rFonts w:ascii="Calibri" w:hAnsi="Calibri"/>
          <w:lang w:val="pt-BR"/>
        </w:rPr>
        <w:t>Fluxo Alternativo 03 – Redefinir o Número de Níveis</w:t>
      </w:r>
      <w:bookmarkEnd w:id="17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237C54" w:rsidRPr="003D21B4" w:rsidTr="005D39E8">
        <w:tc>
          <w:tcPr>
            <w:tcW w:w="709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237C54" w:rsidRPr="000E3859" w:rsidTr="005D39E8">
        <w:tc>
          <w:tcPr>
            <w:tcW w:w="70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Pr="006978D0" w:rsidRDefault="00237C54" w:rsidP="00237C54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Gestor informa um novo valor para o campo “Número de Níveis” e seleciona a opção “ok”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INF01</w:t>
            </w:r>
          </w:p>
        </w:tc>
      </w:tr>
      <w:tr w:rsidR="00237C54" w:rsidRPr="000E3859" w:rsidTr="005D39E8">
        <w:tc>
          <w:tcPr>
            <w:tcW w:w="70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Pr="006978D0" w:rsidRDefault="00237C54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confirmação da 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237C54" w:rsidRPr="000E3859" w:rsidTr="005D39E8">
        <w:tc>
          <w:tcPr>
            <w:tcW w:w="709" w:type="dxa"/>
            <w:shd w:val="clear" w:color="auto" w:fill="auto"/>
            <w:vAlign w:val="center"/>
          </w:tcPr>
          <w:p w:rsidR="00237C54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Default="00237C54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Gestor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A0</w:t>
            </w:r>
            <w:r w:rsidR="001D4902">
              <w:rPr>
                <w:rFonts w:ascii="Calibri" w:hAnsi="Calibri"/>
                <w:lang w:val="pt-BR"/>
              </w:rPr>
              <w:t>7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237C54" w:rsidRPr="00AD5036" w:rsidTr="005D39E8">
        <w:tc>
          <w:tcPr>
            <w:tcW w:w="709" w:type="dxa"/>
            <w:shd w:val="clear" w:color="auto" w:fill="auto"/>
            <w:vAlign w:val="center"/>
          </w:tcPr>
          <w:p w:rsidR="00237C54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Pr="005B2E5C" w:rsidRDefault="00237C54" w:rsidP="004C2474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descarta os dados previamente informados </w:t>
            </w:r>
            <w:r w:rsidR="004C2474">
              <w:rPr>
                <w:rFonts w:ascii="Calibri" w:hAnsi="Calibri"/>
                <w:lang w:val="pt-BR"/>
              </w:rPr>
              <w:t>e reexecuta o passo 3 do fluxo básico;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37C54" w:rsidRPr="006978D0" w:rsidRDefault="00237C54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897601" w:rsidRDefault="00897601" w:rsidP="00897601">
      <w:pPr>
        <w:pStyle w:val="Heading3"/>
        <w:widowControl/>
        <w:rPr>
          <w:rFonts w:ascii="Calibri" w:hAnsi="Calibri"/>
          <w:lang w:val="pt-BR"/>
        </w:rPr>
      </w:pPr>
      <w:bookmarkStart w:id="18" w:name="_Toc364802208"/>
      <w:r>
        <w:rPr>
          <w:rFonts w:ascii="Calibri" w:hAnsi="Calibri"/>
          <w:lang w:val="pt-BR"/>
        </w:rPr>
        <w:t>Fluxo Alternativo 04 – Dados Incompletos – Número de Níveis não definidos</w:t>
      </w:r>
      <w:bookmarkEnd w:id="18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897601" w:rsidRPr="003D21B4" w:rsidTr="005D39E8">
        <w:tc>
          <w:tcPr>
            <w:tcW w:w="709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897601" w:rsidRPr="006978D0" w:rsidRDefault="00897601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897601" w:rsidRPr="000E3859" w:rsidTr="005D39E8">
        <w:tc>
          <w:tcPr>
            <w:tcW w:w="709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97601" w:rsidRPr="006978D0" w:rsidRDefault="00897601" w:rsidP="00897601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sistema verifica que o campo “Número de Níveis” não foi informado;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6978D0" w:rsidRDefault="00897601" w:rsidP="00897601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INF01</w:t>
            </w:r>
          </w:p>
        </w:tc>
      </w:tr>
      <w:tr w:rsidR="00897601" w:rsidRPr="000E3859" w:rsidTr="005D39E8">
        <w:tc>
          <w:tcPr>
            <w:tcW w:w="709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97601" w:rsidRPr="006978D0" w:rsidRDefault="00897601" w:rsidP="00897601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campos obrigatórios;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897601" w:rsidRPr="00AD5036" w:rsidTr="005D39E8">
        <w:tc>
          <w:tcPr>
            <w:tcW w:w="709" w:type="dxa"/>
            <w:shd w:val="clear" w:color="auto" w:fill="auto"/>
            <w:vAlign w:val="center"/>
          </w:tcPr>
          <w:p w:rsidR="00897601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97601" w:rsidRDefault="00897601" w:rsidP="00897601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Gestor confirma a mensagem de validação;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97601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897601" w:rsidRPr="00AD5036" w:rsidTr="005D39E8">
        <w:tc>
          <w:tcPr>
            <w:tcW w:w="709" w:type="dxa"/>
            <w:shd w:val="clear" w:color="auto" w:fill="auto"/>
            <w:vAlign w:val="center"/>
          </w:tcPr>
          <w:p w:rsidR="00897601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97601" w:rsidRDefault="00897601" w:rsidP="00897601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executa o passo número 1 do fluxo básico;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97601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97601" w:rsidRPr="006978D0" w:rsidRDefault="00897601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B3089E" w:rsidRDefault="00B3089E" w:rsidP="00B3089E">
      <w:pPr>
        <w:pStyle w:val="Heading3"/>
        <w:widowControl/>
        <w:rPr>
          <w:rFonts w:ascii="Calibri" w:hAnsi="Calibri"/>
          <w:lang w:val="pt-BR"/>
        </w:rPr>
      </w:pPr>
      <w:bookmarkStart w:id="19" w:name="_Toc364802209"/>
      <w:r>
        <w:rPr>
          <w:rFonts w:ascii="Calibri" w:hAnsi="Calibri"/>
          <w:lang w:val="pt-BR"/>
        </w:rPr>
        <w:t>Fluxo Alternativo 05 – Dados Incompletos – Aprovador</w:t>
      </w:r>
      <w:bookmarkEnd w:id="19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B3089E" w:rsidRPr="003D21B4" w:rsidTr="005D39E8">
        <w:tc>
          <w:tcPr>
            <w:tcW w:w="709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B3089E" w:rsidRPr="000E3859" w:rsidTr="005D39E8">
        <w:tc>
          <w:tcPr>
            <w:tcW w:w="70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B3089E" w:rsidRPr="006978D0" w:rsidRDefault="00B3089E" w:rsidP="002749CB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sistema verifica que ao menos um aprovador da tabela associativa dos Níveis de Aprovação não foi </w:t>
            </w:r>
            <w:r w:rsidR="002749CB">
              <w:rPr>
                <w:rFonts w:ascii="Calibri" w:hAnsi="Calibri"/>
                <w:lang w:val="pt-BR"/>
              </w:rPr>
              <w:t>informado</w:t>
            </w:r>
            <w:r>
              <w:rPr>
                <w:rFonts w:ascii="Calibri" w:hAnsi="Calibri"/>
                <w:lang w:val="pt-BR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RN1.2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INF02</w:t>
            </w:r>
          </w:p>
        </w:tc>
      </w:tr>
      <w:tr w:rsidR="00B3089E" w:rsidRPr="000E3859" w:rsidTr="005D39E8">
        <w:tc>
          <w:tcPr>
            <w:tcW w:w="70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B3089E" w:rsidRPr="006978D0" w:rsidRDefault="00B3089E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campos obrigatórios;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B3089E" w:rsidRPr="006978D0" w:rsidRDefault="00983E50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B3089E" w:rsidRPr="00AD5036" w:rsidTr="005D39E8">
        <w:tc>
          <w:tcPr>
            <w:tcW w:w="709" w:type="dxa"/>
            <w:shd w:val="clear" w:color="auto" w:fill="auto"/>
            <w:vAlign w:val="center"/>
          </w:tcPr>
          <w:p w:rsidR="00B3089E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B3089E" w:rsidRDefault="00B3089E" w:rsidP="005D39E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Gestor confirma a mensagem de validação;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B3089E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B3089E" w:rsidRPr="00AD5036" w:rsidTr="005D39E8">
        <w:tc>
          <w:tcPr>
            <w:tcW w:w="709" w:type="dxa"/>
            <w:shd w:val="clear" w:color="auto" w:fill="auto"/>
            <w:vAlign w:val="center"/>
          </w:tcPr>
          <w:p w:rsidR="00B3089E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B3089E" w:rsidRDefault="00B3089E" w:rsidP="003F567F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executa o passo número </w:t>
            </w:r>
            <w:r w:rsidR="003F567F">
              <w:rPr>
                <w:rFonts w:ascii="Calibri" w:hAnsi="Calibri"/>
                <w:lang w:val="pt-BR"/>
              </w:rPr>
              <w:t>3</w:t>
            </w:r>
            <w:r>
              <w:rPr>
                <w:rFonts w:ascii="Calibri" w:hAnsi="Calibri"/>
                <w:lang w:val="pt-BR"/>
              </w:rPr>
              <w:t xml:space="preserve"> do fluxo b</w:t>
            </w:r>
            <w:r w:rsidR="003F567F">
              <w:rPr>
                <w:rFonts w:ascii="Calibri" w:hAnsi="Calibri"/>
                <w:lang w:val="pt-BR"/>
              </w:rPr>
              <w:t>ásico, mantendo as informações previamente informadas;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B3089E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3089E" w:rsidRPr="006978D0" w:rsidRDefault="00B3089E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1D4902" w:rsidRDefault="001D4902" w:rsidP="001D4902">
      <w:pPr>
        <w:pStyle w:val="Heading3"/>
        <w:widowControl/>
        <w:rPr>
          <w:rFonts w:ascii="Calibri" w:hAnsi="Calibri"/>
          <w:lang w:val="pt-BR"/>
        </w:rPr>
      </w:pPr>
      <w:bookmarkStart w:id="20" w:name="_Toc364802210"/>
      <w:r>
        <w:rPr>
          <w:rFonts w:ascii="Calibri" w:hAnsi="Calibri"/>
          <w:lang w:val="pt-BR"/>
        </w:rPr>
        <w:lastRenderedPageBreak/>
        <w:t>Fluxo Alternativo 06 –</w:t>
      </w:r>
      <w:r w:rsidR="00401886">
        <w:rPr>
          <w:rFonts w:ascii="Calibri" w:hAnsi="Calibri"/>
          <w:lang w:val="pt-BR"/>
        </w:rPr>
        <w:t xml:space="preserve"> Aprovador Repetido</w:t>
      </w:r>
      <w:bookmarkEnd w:id="20"/>
      <w:r w:rsidR="00401886">
        <w:rPr>
          <w:rFonts w:ascii="Calibri" w:hAnsi="Calibri"/>
          <w:lang w:val="pt-BR"/>
        </w:rPr>
        <w:tab/>
      </w:r>
      <w:r w:rsidR="00401886">
        <w:rPr>
          <w:rFonts w:ascii="Calibri" w:hAnsi="Calibri"/>
          <w:lang w:val="pt-BR"/>
        </w:rPr>
        <w:tab/>
      </w:r>
      <w:r w:rsidR="00401886">
        <w:rPr>
          <w:rFonts w:ascii="Calibri" w:hAnsi="Calibri"/>
          <w:lang w:val="pt-BR"/>
        </w:rPr>
        <w:tab/>
      </w:r>
      <w:r w:rsidR="00401886">
        <w:rPr>
          <w:rFonts w:ascii="Calibri" w:hAnsi="Calibri"/>
          <w:lang w:val="pt-BR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1D4902" w:rsidRPr="003D21B4" w:rsidTr="005D39E8">
        <w:tc>
          <w:tcPr>
            <w:tcW w:w="709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1D4902" w:rsidRPr="006978D0" w:rsidRDefault="001D4902" w:rsidP="005D39E8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1D4902" w:rsidRPr="000E3859" w:rsidTr="005D39E8">
        <w:tc>
          <w:tcPr>
            <w:tcW w:w="709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D4902" w:rsidRPr="006978D0" w:rsidRDefault="001D4902" w:rsidP="00401886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sistema verifica que</w:t>
            </w:r>
            <w:r w:rsidR="00401886">
              <w:rPr>
                <w:rFonts w:ascii="Calibri" w:hAnsi="Calibri"/>
                <w:lang w:val="pt-BR"/>
              </w:rPr>
              <w:t xml:space="preserve"> ao menos um Aprovador foi definido para mais de um nível de aprovação;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</w:t>
            </w:r>
            <w:r w:rsidR="00401886">
              <w:rPr>
                <w:rFonts w:ascii="Calibri" w:hAnsi="Calibri"/>
                <w:lang w:val="pt-BR"/>
              </w:rPr>
              <w:t>.3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1D4902" w:rsidRPr="000E3859" w:rsidTr="005D39E8">
        <w:tc>
          <w:tcPr>
            <w:tcW w:w="709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D4902" w:rsidRPr="006978D0" w:rsidRDefault="001D4902" w:rsidP="0040188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exibe a mensagem de </w:t>
            </w:r>
            <w:r w:rsidR="00401886">
              <w:rPr>
                <w:rFonts w:ascii="Calibri" w:hAnsi="Calibri"/>
                <w:lang w:val="pt-BR"/>
              </w:rPr>
              <w:t>erro;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1D4902" w:rsidRPr="006978D0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1D4902" w:rsidRPr="00AD5036" w:rsidTr="005D39E8">
        <w:tc>
          <w:tcPr>
            <w:tcW w:w="709" w:type="dxa"/>
            <w:shd w:val="clear" w:color="auto" w:fill="auto"/>
            <w:vAlign w:val="center"/>
          </w:tcPr>
          <w:p w:rsidR="001D4902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D4902" w:rsidRDefault="001D4902" w:rsidP="0040188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Gestor confirma a mensagem de </w:t>
            </w:r>
            <w:r w:rsidR="00401886">
              <w:rPr>
                <w:rFonts w:ascii="Calibri" w:hAnsi="Calibri"/>
                <w:lang w:val="pt-BR"/>
              </w:rPr>
              <w:t>erro</w:t>
            </w:r>
            <w:r>
              <w:rPr>
                <w:rFonts w:ascii="Calibri" w:hAnsi="Calibri"/>
                <w:lang w:val="pt-BR"/>
              </w:rPr>
              <w:t>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1D4902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D4902" w:rsidRPr="006978D0" w:rsidRDefault="001D4902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401886" w:rsidRPr="00AD5036" w:rsidTr="005D39E8">
        <w:tc>
          <w:tcPr>
            <w:tcW w:w="709" w:type="dxa"/>
            <w:shd w:val="clear" w:color="auto" w:fill="auto"/>
            <w:vAlign w:val="center"/>
          </w:tcPr>
          <w:p w:rsidR="00401886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401886" w:rsidRDefault="00401886" w:rsidP="00401886">
            <w:pPr>
              <w:rPr>
                <w:rFonts w:ascii="Calibri" w:hAnsi="Calibri"/>
                <w:lang w:val="pt-BR"/>
              </w:rPr>
            </w:pPr>
            <w:r w:rsidRPr="00401886">
              <w:rPr>
                <w:rFonts w:ascii="Calibri" w:hAnsi="Calibri"/>
                <w:lang w:val="pt-BR"/>
              </w:rPr>
              <w:t>O sistema executa o passo número 3 do fluxo básico, mantendo as informações previamente informadas;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1886" w:rsidRPr="006978D0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401886" w:rsidRPr="006978D0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401886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01886" w:rsidRPr="006978D0" w:rsidRDefault="00401886" w:rsidP="005D39E8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AD5036" w:rsidRDefault="00AD5036" w:rsidP="00AD5036">
      <w:pPr>
        <w:pStyle w:val="Heading3"/>
        <w:widowControl/>
        <w:rPr>
          <w:rFonts w:ascii="Calibri" w:hAnsi="Calibri"/>
          <w:lang w:val="pt-BR"/>
        </w:rPr>
      </w:pPr>
      <w:bookmarkStart w:id="21" w:name="_Toc364802211"/>
      <w:r>
        <w:rPr>
          <w:rFonts w:ascii="Calibri" w:hAnsi="Calibri"/>
          <w:lang w:val="pt-BR"/>
        </w:rPr>
        <w:t>Fluxo Alternativo 0</w:t>
      </w:r>
      <w:r>
        <w:rPr>
          <w:rFonts w:ascii="Calibri" w:hAnsi="Calibri"/>
          <w:lang w:val="pt-BR"/>
        </w:rPr>
        <w:t>7</w:t>
      </w:r>
      <w:r>
        <w:rPr>
          <w:rFonts w:ascii="Calibri" w:hAnsi="Calibri"/>
          <w:lang w:val="pt-BR"/>
        </w:rPr>
        <w:t xml:space="preserve"> – </w:t>
      </w:r>
      <w:r w:rsidR="00A90F08">
        <w:rPr>
          <w:rFonts w:ascii="Calibri" w:hAnsi="Calibri"/>
          <w:lang w:val="pt-BR"/>
        </w:rPr>
        <w:t>Cancelar Operação</w:t>
      </w:r>
      <w:bookmarkEnd w:id="21"/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AD5036" w:rsidRPr="003D21B4" w:rsidTr="009731D3">
        <w:tc>
          <w:tcPr>
            <w:tcW w:w="709" w:type="dxa"/>
            <w:shd w:val="clear" w:color="auto" w:fill="D0CECE"/>
            <w:vAlign w:val="center"/>
          </w:tcPr>
          <w:p w:rsidR="00AD5036" w:rsidRPr="006978D0" w:rsidRDefault="00AD5036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AD5036" w:rsidRPr="006978D0" w:rsidRDefault="00AD5036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AD5036" w:rsidRPr="006978D0" w:rsidRDefault="00AD5036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AD5036" w:rsidRPr="006978D0" w:rsidRDefault="00AD5036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AD5036" w:rsidRPr="006978D0" w:rsidRDefault="00AD5036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AD5036" w:rsidRPr="006978D0" w:rsidRDefault="00AD5036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AD5036" w:rsidRPr="000E3859" w:rsidTr="009731D3">
        <w:tc>
          <w:tcPr>
            <w:tcW w:w="709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D5036" w:rsidRPr="006978D0" w:rsidRDefault="00AD5036" w:rsidP="00A90F08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</w:t>
            </w:r>
            <w:r w:rsidR="00A90F08">
              <w:rPr>
                <w:rFonts w:ascii="Calibri" w:hAnsi="Calibri"/>
                <w:lang w:val="pt-BR"/>
              </w:rPr>
              <w:t>Gestor seleciona a opção “não”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AD5036" w:rsidRPr="000E3859" w:rsidTr="009731D3">
        <w:tc>
          <w:tcPr>
            <w:tcW w:w="709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D5036" w:rsidRPr="006978D0" w:rsidRDefault="00AD5036" w:rsidP="00A90F0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exibe </w:t>
            </w:r>
            <w:r w:rsidR="00A90F08">
              <w:rPr>
                <w:rFonts w:ascii="Calibri" w:hAnsi="Calibri"/>
                <w:lang w:val="pt-BR"/>
              </w:rPr>
              <w:t>fecha a mensagem de confirmação e mantes os dados previamente informados;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D5036" w:rsidRPr="006978D0" w:rsidRDefault="00AD5036" w:rsidP="00A90F08">
            <w:pPr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D5036" w:rsidRPr="006978D0" w:rsidRDefault="00AD5036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A90F08" w:rsidRDefault="00A90F08" w:rsidP="00A90F08">
      <w:pPr>
        <w:pStyle w:val="Heading3"/>
        <w:widowControl/>
        <w:rPr>
          <w:rFonts w:ascii="Calibri" w:hAnsi="Calibri"/>
          <w:lang w:val="pt-BR"/>
        </w:rPr>
      </w:pPr>
      <w:bookmarkStart w:id="22" w:name="_Toc364802212"/>
      <w:r>
        <w:rPr>
          <w:rFonts w:ascii="Calibri" w:hAnsi="Calibri"/>
          <w:lang w:val="pt-BR"/>
        </w:rPr>
        <w:t>Fluxo Alternativo 0</w:t>
      </w:r>
      <w:r>
        <w:rPr>
          <w:rFonts w:ascii="Calibri" w:hAnsi="Calibri"/>
          <w:lang w:val="pt-BR"/>
        </w:rPr>
        <w:t>8</w:t>
      </w:r>
      <w:r>
        <w:rPr>
          <w:rFonts w:ascii="Calibri" w:hAnsi="Calibri"/>
          <w:lang w:val="pt-BR"/>
        </w:rPr>
        <w:t xml:space="preserve"> – </w:t>
      </w:r>
      <w:r>
        <w:rPr>
          <w:rFonts w:ascii="Calibri" w:hAnsi="Calibri"/>
          <w:lang w:val="pt-BR"/>
        </w:rPr>
        <w:t>Limite de Níveis de Aprovação Excedido</w:t>
      </w:r>
      <w:bookmarkEnd w:id="22"/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A90F08" w:rsidRPr="003D21B4" w:rsidTr="009731D3">
        <w:tc>
          <w:tcPr>
            <w:tcW w:w="709" w:type="dxa"/>
            <w:shd w:val="clear" w:color="auto" w:fill="D0CECE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A90F08" w:rsidRPr="00A90F08" w:rsidTr="009731D3">
        <w:tc>
          <w:tcPr>
            <w:tcW w:w="709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90F08" w:rsidRPr="006978D0" w:rsidRDefault="00A90F08" w:rsidP="00A90F08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sistema verifica que o número de níveis informado no campo “Níveis de Aprovação” é maior do que o limite superior (10);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RN1.4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A90F08" w:rsidRPr="00A90F08" w:rsidTr="009731D3">
        <w:tc>
          <w:tcPr>
            <w:tcW w:w="709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erro;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A90F08" w:rsidRPr="00A90F08" w:rsidTr="009731D3">
        <w:tc>
          <w:tcPr>
            <w:tcW w:w="709" w:type="dxa"/>
            <w:shd w:val="clear" w:color="auto" w:fill="auto"/>
            <w:vAlign w:val="center"/>
          </w:tcPr>
          <w:p w:rsidR="00A90F08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90F08" w:rsidRDefault="00A90F08" w:rsidP="00A90F0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executa o passo 02 do fluxo básico;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0F08" w:rsidRPr="006978D0" w:rsidRDefault="00A90F08" w:rsidP="009731D3">
            <w:pPr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90F08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90F08" w:rsidRPr="006978D0" w:rsidRDefault="00A90F08" w:rsidP="009731D3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9A7453" w:rsidRDefault="009A7453" w:rsidP="009463B9">
      <w:pPr>
        <w:pStyle w:val="Heading1"/>
        <w:tabs>
          <w:tab w:val="left" w:pos="284"/>
        </w:tabs>
        <w:ind w:left="720" w:hanging="720"/>
        <w:rPr>
          <w:lang w:val="pt-BR"/>
        </w:rPr>
      </w:pPr>
      <w:bookmarkStart w:id="23" w:name="_Toc364802213"/>
      <w:r w:rsidRPr="00154816">
        <w:rPr>
          <w:lang w:val="pt-BR"/>
        </w:rPr>
        <w:t>Pontos de Extensão</w:t>
      </w:r>
      <w:bookmarkEnd w:id="23"/>
    </w:p>
    <w:p w:rsidR="0073166D" w:rsidRPr="0073166D" w:rsidRDefault="0073166D" w:rsidP="0073166D">
      <w:pPr>
        <w:rPr>
          <w:rFonts w:ascii="Calibri" w:hAnsi="Calibri"/>
          <w:lang w:val="pt-BR"/>
        </w:rPr>
      </w:pPr>
      <w:r w:rsidRPr="0073166D">
        <w:rPr>
          <w:rFonts w:ascii="Calibri" w:hAnsi="Calibri"/>
          <w:lang w:val="pt-BR"/>
        </w:rPr>
        <w:t>N/A.</w:t>
      </w:r>
    </w:p>
    <w:p w:rsidR="009A7453" w:rsidRPr="00F37F26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24" w:name="_Toc364802214"/>
      <w:r>
        <w:rPr>
          <w:lang w:val="pt-BR"/>
        </w:rPr>
        <w:t>Dados de Campo</w:t>
      </w:r>
      <w:bookmarkEnd w:id="24"/>
    </w:p>
    <w:tbl>
      <w:tblPr>
        <w:tblW w:w="95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2012"/>
        <w:gridCol w:w="834"/>
        <w:gridCol w:w="1191"/>
        <w:gridCol w:w="1172"/>
        <w:gridCol w:w="1631"/>
        <w:gridCol w:w="998"/>
        <w:gridCol w:w="1052"/>
      </w:tblGrid>
      <w:tr w:rsidR="00D44615" w:rsidRPr="003D21B4" w:rsidTr="0066597B">
        <w:tc>
          <w:tcPr>
            <w:tcW w:w="691" w:type="dxa"/>
            <w:shd w:val="clear" w:color="auto" w:fill="D0CECE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ID</w:t>
            </w:r>
          </w:p>
        </w:tc>
        <w:tc>
          <w:tcPr>
            <w:tcW w:w="2012" w:type="dxa"/>
            <w:shd w:val="clear" w:color="auto" w:fill="D0CECE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 do Campo</w:t>
            </w:r>
          </w:p>
        </w:tc>
        <w:tc>
          <w:tcPr>
            <w:tcW w:w="834" w:type="dxa"/>
            <w:shd w:val="clear" w:color="auto" w:fill="D0CECE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Tipo de Dado</w:t>
            </w:r>
          </w:p>
        </w:tc>
        <w:tc>
          <w:tcPr>
            <w:tcW w:w="1191" w:type="dxa"/>
            <w:shd w:val="clear" w:color="auto" w:fill="D0CECE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Obrigatório</w:t>
            </w:r>
          </w:p>
        </w:tc>
        <w:tc>
          <w:tcPr>
            <w:tcW w:w="1172" w:type="dxa"/>
            <w:shd w:val="clear" w:color="auto" w:fill="D0CECE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Editável</w:t>
            </w:r>
          </w:p>
        </w:tc>
        <w:tc>
          <w:tcPr>
            <w:tcW w:w="1631" w:type="dxa"/>
            <w:shd w:val="clear" w:color="auto" w:fill="D0CECE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Tipo de Componente Visual</w:t>
            </w:r>
          </w:p>
        </w:tc>
        <w:tc>
          <w:tcPr>
            <w:tcW w:w="998" w:type="dxa"/>
            <w:shd w:val="clear" w:color="auto" w:fill="D0CECE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Tamanho</w:t>
            </w:r>
          </w:p>
        </w:tc>
        <w:tc>
          <w:tcPr>
            <w:tcW w:w="1052" w:type="dxa"/>
            <w:shd w:val="clear" w:color="auto" w:fill="D0CECE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Máscara</w:t>
            </w:r>
          </w:p>
        </w:tc>
      </w:tr>
      <w:tr w:rsidR="00D44615" w:rsidRPr="000E3859" w:rsidTr="0066597B">
        <w:tc>
          <w:tcPr>
            <w:tcW w:w="691" w:type="dxa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INF01</w:t>
            </w:r>
          </w:p>
        </w:tc>
        <w:tc>
          <w:tcPr>
            <w:tcW w:w="2012" w:type="dxa"/>
            <w:shd w:val="clear" w:color="auto" w:fill="auto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Número de Níveis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Int32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172" w:type="dxa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Input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1052" w:type="dxa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  <w:tr w:rsidR="00D44615" w:rsidRPr="000E3859" w:rsidTr="0066597B">
        <w:tc>
          <w:tcPr>
            <w:tcW w:w="691" w:type="dxa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INF02</w:t>
            </w:r>
          </w:p>
        </w:tc>
        <w:tc>
          <w:tcPr>
            <w:tcW w:w="2012" w:type="dxa"/>
            <w:shd w:val="clear" w:color="auto" w:fill="auto"/>
            <w:vAlign w:val="center"/>
          </w:tcPr>
          <w:p w:rsidR="00D44615" w:rsidRPr="006978D0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Aprovador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String</w:t>
            </w:r>
            <w:proofErr w:type="spellEnd"/>
          </w:p>
        </w:tc>
        <w:tc>
          <w:tcPr>
            <w:tcW w:w="1191" w:type="dxa"/>
            <w:shd w:val="clear" w:color="auto" w:fill="auto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172" w:type="dxa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Não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Select</w:t>
            </w:r>
            <w:proofErr w:type="spellEnd"/>
          </w:p>
        </w:tc>
        <w:tc>
          <w:tcPr>
            <w:tcW w:w="998" w:type="dxa"/>
            <w:shd w:val="clear" w:color="auto" w:fill="auto"/>
            <w:vAlign w:val="center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100</w:t>
            </w:r>
          </w:p>
        </w:tc>
        <w:tc>
          <w:tcPr>
            <w:tcW w:w="1052" w:type="dxa"/>
          </w:tcPr>
          <w:p w:rsidR="00D44615" w:rsidRDefault="00D44615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</w:tbl>
    <w:p w:rsidR="009A7453" w:rsidRPr="000E6FDE" w:rsidRDefault="009A7453" w:rsidP="009A7453">
      <w:pPr>
        <w:pStyle w:val="BodyText"/>
        <w:rPr>
          <w:lang w:val="pt-BR"/>
        </w:rPr>
      </w:pPr>
    </w:p>
    <w:p w:rsidR="009A7453" w:rsidRPr="000E3859" w:rsidRDefault="009A7453" w:rsidP="009A7453">
      <w:pPr>
        <w:rPr>
          <w:lang w:val="pt-BR"/>
        </w:rPr>
      </w:pPr>
      <w:bookmarkStart w:id="25" w:name="_GoBack"/>
      <w:bookmarkEnd w:id="25"/>
    </w:p>
    <w:sectPr w:rsidR="009A7453" w:rsidRPr="000E3859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494" w:rsidRDefault="00D86494">
      <w:pPr>
        <w:spacing w:line="240" w:lineRule="auto"/>
      </w:pPr>
      <w:r>
        <w:separator/>
      </w:r>
    </w:p>
  </w:endnote>
  <w:endnote w:type="continuationSeparator" w:id="0">
    <w:p w:rsidR="00D86494" w:rsidRDefault="00D864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r w:rsidRPr="007E38F0">
            <w:rPr>
              <w:rFonts w:ascii="Calibri" w:hAnsi="Calibri"/>
            </w:rPr>
            <w:fldChar w:fldCharType="begin"/>
          </w:r>
          <w:r w:rsidRPr="007E38F0">
            <w:rPr>
              <w:rFonts w:ascii="Calibri" w:hAnsi="Calibri"/>
            </w:rPr>
            <w:instrText xml:space="preserve"> DOCPROPERTY "Company"  \* MERGEFORMAT </w:instrText>
          </w:r>
          <w:r w:rsidRPr="007E38F0">
            <w:rPr>
              <w:rFonts w:ascii="Calibri" w:hAnsi="Calibri"/>
            </w:rPr>
            <w:fldChar w:fldCharType="separate"/>
          </w:r>
          <w:r w:rsidRPr="007E38F0">
            <w:rPr>
              <w:rFonts w:ascii="Calibri" w:hAnsi="Calibri"/>
            </w:rPr>
            <w:t>PUCPR</w:t>
          </w:r>
          <w:r w:rsidRPr="007E38F0">
            <w:rPr>
              <w:rFonts w:ascii="Calibri" w:hAnsi="Calibri"/>
            </w:rPr>
            <w:fldChar w:fldCharType="end"/>
          </w:r>
          <w:r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AD5036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Pr="007E38F0">
            <w:rPr>
              <w:rStyle w:val="PageNumber"/>
              <w:rFonts w:ascii="Calibri" w:hAnsi="Calibri"/>
              <w:lang w:val="pt-BR"/>
            </w:rPr>
            <w:fldChar w:fldCharType="begin"/>
          </w:r>
          <w:r w:rsidRPr="007E38F0">
            <w:rPr>
              <w:rStyle w:val="PageNumber"/>
              <w:rFonts w:ascii="Calibri" w:hAnsi="Calibri"/>
              <w:lang w:val="pt-BR"/>
            </w:rPr>
            <w:instrText xml:space="preserve">PAGE </w:instrText>
          </w:r>
          <w:r w:rsidRPr="007E38F0">
            <w:rPr>
              <w:rStyle w:val="PageNumber"/>
              <w:rFonts w:ascii="Calibri" w:hAnsi="Calibri"/>
              <w:lang w:val="pt-BR"/>
            </w:rPr>
            <w:fldChar w:fldCharType="separate"/>
          </w:r>
          <w:r w:rsidR="0066597B">
            <w:rPr>
              <w:rStyle w:val="PageNumber"/>
              <w:rFonts w:ascii="Calibri" w:hAnsi="Calibri"/>
              <w:noProof/>
              <w:lang w:val="pt-BR"/>
            </w:rPr>
            <w:t>6</w:t>
          </w:r>
          <w:r w:rsidRPr="007E38F0">
            <w:rPr>
              <w:rStyle w:val="PageNumber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494" w:rsidRDefault="00D86494">
      <w:pPr>
        <w:spacing w:line="240" w:lineRule="auto"/>
      </w:pPr>
      <w:r>
        <w:separator/>
      </w:r>
    </w:p>
  </w:footnote>
  <w:footnote w:type="continuationSeparator" w:id="0">
    <w:p w:rsidR="00D86494" w:rsidRDefault="00D864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Guilherme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Calegari</w:t>
    </w:r>
    <w:proofErr w:type="spellEnd"/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Rodrigo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Valoski</w:t>
    </w:r>
    <w:proofErr w:type="spellEnd"/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Header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 xml:space="preserve">REQCYCLER - Ferramenta Colaborativa para </w:t>
          </w:r>
          <w:proofErr w:type="spellStart"/>
          <w:r w:rsidRPr="00DD7B2E">
            <w:rPr>
              <w:rFonts w:ascii="Calibri" w:hAnsi="Calibri"/>
              <w:lang w:val="pt-BR"/>
            </w:rPr>
            <w:t>Elicitação</w:t>
          </w:r>
          <w:proofErr w:type="spellEnd"/>
          <w:r w:rsidRPr="00DD7B2E">
            <w:rPr>
              <w:rFonts w:ascii="Calibri" w:hAnsi="Calibri"/>
              <w:lang w:val="pt-BR"/>
            </w:rPr>
            <w:t xml:space="preserve"> e </w:t>
          </w:r>
          <w:proofErr w:type="spellStart"/>
          <w:r w:rsidRPr="00DD7B2E">
            <w:rPr>
              <w:rFonts w:ascii="Calibri" w:hAnsi="Calibri"/>
              <w:lang w:val="pt-BR"/>
            </w:rPr>
            <w:t>Maturamento</w:t>
          </w:r>
          <w:proofErr w:type="spellEnd"/>
          <w:r w:rsidRPr="00DD7B2E">
            <w:rPr>
              <w:rFonts w:ascii="Calibri" w:hAnsi="Calibri"/>
              <w:lang w:val="pt-BR"/>
            </w:rPr>
            <w:t xml:space="preserve">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UC07 – Definir Fluxo de Aprovações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Data: 12/08/2013</w:t>
          </w:r>
        </w:p>
      </w:tc>
    </w:tr>
    <w:tr w:rsidR="000614B8" w:rsidRPr="00AD5036" w:rsidTr="00321F7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Especificação de Caso de Uso</w:t>
          </w:r>
        </w:p>
      </w:tc>
    </w:tr>
  </w:tbl>
  <w:p w:rsidR="00C2051E" w:rsidRPr="000614B8" w:rsidRDefault="00C2051E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1"/>
  </w:num>
  <w:num w:numId="23">
    <w:abstractNumId w:val="16"/>
  </w:num>
  <w:num w:numId="24">
    <w:abstractNumId w:val="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7453"/>
    <w:rsid w:val="00034DC3"/>
    <w:rsid w:val="000614B8"/>
    <w:rsid w:val="000E3859"/>
    <w:rsid w:val="001D4902"/>
    <w:rsid w:val="0023620F"/>
    <w:rsid w:val="00237C54"/>
    <w:rsid w:val="002749CB"/>
    <w:rsid w:val="003F567F"/>
    <w:rsid w:val="00401886"/>
    <w:rsid w:val="00416E3F"/>
    <w:rsid w:val="004547FE"/>
    <w:rsid w:val="004C2474"/>
    <w:rsid w:val="005B2E5C"/>
    <w:rsid w:val="0066597B"/>
    <w:rsid w:val="006978D0"/>
    <w:rsid w:val="0073166D"/>
    <w:rsid w:val="007E38F0"/>
    <w:rsid w:val="00897601"/>
    <w:rsid w:val="009463B9"/>
    <w:rsid w:val="00972558"/>
    <w:rsid w:val="00983E50"/>
    <w:rsid w:val="0099416F"/>
    <w:rsid w:val="009A7453"/>
    <w:rsid w:val="00A76239"/>
    <w:rsid w:val="00A90F08"/>
    <w:rsid w:val="00AD5036"/>
    <w:rsid w:val="00B3089E"/>
    <w:rsid w:val="00C2051E"/>
    <w:rsid w:val="00CE0E36"/>
    <w:rsid w:val="00D1171A"/>
    <w:rsid w:val="00D44615"/>
    <w:rsid w:val="00D86494"/>
    <w:rsid w:val="00DD7B2E"/>
    <w:rsid w:val="00EE06FD"/>
    <w:rsid w:val="00F027F6"/>
    <w:rsid w:val="00F7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D837FB-80BA-4D74-BC32-3089C696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leGrid">
    <w:name w:val="Table Grid"/>
    <w:basedOn w:val="Table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98</TotalTime>
  <Pages>6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Microsoft account</cp:lastModifiedBy>
  <cp:revision>27</cp:revision>
  <dcterms:created xsi:type="dcterms:W3CDTF">2013-08-17T00:26:00Z</dcterms:created>
  <dcterms:modified xsi:type="dcterms:W3CDTF">2013-08-21T01:57:00Z</dcterms:modified>
</cp:coreProperties>
</file>