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60"/>
        <w:rPr/>
      </w:pPr>
      <w:r>
        <w:rPr/>
        <w:t>Three JS - First Report</w:t>
      </w:r>
    </w:p>
    <w:p>
      <w:pPr>
        <w:sectPr>
          <w:type w:val="nextPage"/>
          <w:pgSz w:w="12240" w:h="15840"/>
          <w:pgMar w:left="1080" w:right="1080" w:gutter="0" w:header="0" w:top="1080" w:footer="0" w:bottom="1440"/>
          <w:pgNumType w:fmt="decimal"/>
          <w:formProt w:val="false"/>
          <w:textDirection w:val="lrTb"/>
          <w:docGrid w:type="default" w:linePitch="600" w:charSpace="40960"/>
        </w:sectPr>
      </w:pPr>
    </w:p>
    <w:p>
      <w:pPr>
        <w:pStyle w:val="Normal"/>
        <w:rPr/>
      </w:pPr>
      <w:r>
        <w:rPr/>
      </w:r>
    </w:p>
    <w:p>
      <w:pPr>
        <w:pStyle w:val="AuthorInformation"/>
        <w:rPr/>
      </w:pPr>
      <w:r>
        <w:rPr/>
        <w:t>Guilherme Casal (102587) , Pedro Durval ()</w:t>
      </w:r>
    </w:p>
    <w:p>
      <w:pPr>
        <w:pStyle w:val="AuthorInformation"/>
        <w:rPr/>
      </w:pPr>
      <w:r>
        <w:rPr/>
        <w:t>I</w:t>
      </w:r>
      <w:r>
        <w:rPr/>
        <w:t>nformation Visualization, 20</w:t>
      </w:r>
      <w:r>
        <w:rPr/>
        <w:t>23</w:t>
      </w:r>
      <w:r>
        <w:rPr/>
        <w:t xml:space="preserve"> (Msc </w:t>
      </w:r>
      <w:r>
        <w:rPr/>
        <w:t>in Data Science</w:t>
      </w:r>
      <w:r>
        <w:rPr/>
        <w:t>, University of Aveiro)</w:t>
      </w:r>
    </w:p>
    <w:p>
      <w:pPr>
        <w:pStyle w:val="Normal"/>
        <w:rPr/>
      </w:pPr>
      <w:r>
        <w:rPr/>
      </w:r>
    </w:p>
    <w:p>
      <w:pPr>
        <w:sectPr>
          <w:type w:val="continuous"/>
          <w:pgSz w:w="12240" w:h="15840"/>
          <w:pgMar w:left="1080" w:right="1080" w:gutter="0" w:header="0" w:top="1080" w:footer="0" w:bottom="1440"/>
          <w:formProt w:val="false"/>
          <w:textDirection w:val="lrTb"/>
          <w:docGrid w:type="default" w:linePitch="600" w:charSpace="40960"/>
        </w:sectPr>
      </w:pPr>
    </w:p>
    <w:p>
      <w:pPr>
        <w:pStyle w:val="Abstract"/>
        <w:rPr/>
      </w:pPr>
      <w:r>
        <w:rPr/>
        <w:t>Abstract</w:t>
      </w:r>
    </w:p>
    <w:p>
      <w:pPr>
        <w:pStyle w:val="BodyNoIndent"/>
        <w:widowControl/>
        <w:overflowPunct w:val="true"/>
        <w:bidi w:val="0"/>
        <w:spacing w:lineRule="exact" w:line="200" w:before="0" w:after="200"/>
        <w:ind w:hanging="0"/>
        <w:textAlignment w:val="baseline"/>
        <w:rPr/>
      </w:pPr>
      <w:r>
        <w:rPr>
          <w:lang w:eastAsia="pt-PT"/>
        </w:rPr>
        <w:t xml:space="preserve">This report presents a comprehensive analysis of a script developed using the library Three.js library for creating interactive 3D graphics on the web. Three.js, a powerful JavaScript library was employed to craft a visually engaging experience, exploring the capabilities of three-dimensonal rendering in the online environment.The script covers fundamental aspects, from setting up the environment to implementing complex geometries and advanced visual effects, details about the code structure, design choices, and optimizations. </w:t>
      </w:r>
    </w:p>
    <w:p>
      <w:pPr>
        <w:pStyle w:val="BodyNoIndent"/>
        <w:widowControl/>
        <w:overflowPunct w:val="true"/>
        <w:bidi w:val="0"/>
        <w:spacing w:lineRule="exact" w:line="200" w:before="0" w:after="200"/>
        <w:ind w:hanging="0"/>
        <w:textAlignment w:val="baseline"/>
        <w:rPr>
          <w:rFonts w:ascii="New York" w:hAnsi="New York"/>
          <w:lang w:val="pt-PT" w:eastAsia="pt-PT"/>
        </w:rPr>
      </w:pPr>
      <w:r>
        <w:rPr/>
      </w:r>
    </w:p>
    <w:p>
      <w:pPr>
        <w:pStyle w:val="Heading1"/>
        <w:jc w:val="both"/>
        <w:rPr>
          <w:lang w:val="pt-PT"/>
        </w:rPr>
      </w:pPr>
      <w:r>
        <w:rPr>
          <w:lang w:val="pt-PT"/>
        </w:rPr>
        <w:t>Renderer and Scene</w:t>
      </w:r>
    </w:p>
    <w:p>
      <w:pPr>
        <w:pStyle w:val="BodyNoIndent"/>
        <w:rPr>
          <w:lang w:val="pt-PT"/>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3049270" cy="7435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049270" cy="743585"/>
                    </a:xfrm>
                    <a:prstGeom prst="rect">
                      <a:avLst/>
                    </a:prstGeom>
                  </pic:spPr>
                </pic:pic>
              </a:graphicData>
            </a:graphic>
          </wp:anchor>
        </w:drawing>
      </w:r>
      <w:r>
        <w:rPr/>
        <w:t>These two components, Renderer and Scene, work together to create a cohesive and interactive visual experience. The Renderer processes the Scene and displays it in the viewing environment, allowing users to explore and interact with three-dimensional objects created within the context of Three.js. This basic structure provides a solid foundation for the development of 3D applications and games on the web using Three.js.</w:t>
      </w:r>
    </w:p>
    <w:p>
      <w:pPr>
        <w:pStyle w:val="BodyNoIndent"/>
        <w:rPr>
          <w:lang w:val="pt-PT"/>
        </w:rPr>
      </w:pPr>
      <w:r>
        <w:rPr>
          <w:lang w:val="pt-PT"/>
        </w:rPr>
      </w:r>
    </w:p>
    <w:p>
      <w:pPr>
        <w:pStyle w:val="Heading1"/>
        <w:rPr/>
      </w:pPr>
      <w:r>
        <w:rPr/>
        <w:t>First Result and Problem</w:t>
      </w:r>
    </w:p>
    <w:p>
      <w:pPr>
        <w:pStyle w:val="BodyNoIndent"/>
        <w:rPr/>
      </w:pPr>
      <w:r>
        <w:rPr/>
        <w:t>This was our first outcome up to the "Color Addiction" chapter, and until this point, we encountered no issues; everything was quite intuitive. However, in this chapter, things started to get complicated as we faced some challenges. All the triangles were "multicolored," and there was some difficulty in creating two models: one multicolored, another two in yellow and purple, and one in wireframe.</w:t>
      </w:r>
    </w:p>
    <w:p>
      <w:pPr>
        <w:pStyle w:val="BodyNoIndent"/>
        <w:rPr>
          <w:lang w:val="pt-PT"/>
        </w:rPr>
      </w:pPr>
      <w:r>
        <w:rPr/>
      </w:r>
    </w:p>
    <w:p>
      <w:pPr>
        <w:pStyle w:val="BodyNoIndent"/>
        <w:rPr>
          <w:lang w:val="pt-PT"/>
        </w:rPr>
      </w:pPr>
      <w:r>
        <w:rPr>
          <w:lang w:val="pt-PT"/>
        </w:rPr>
        <w:t xml:space="preserve">  </w:t>
      </w:r>
    </w:p>
    <w:p>
      <w:pPr>
        <w:pStyle w:val="BodyNoIndent"/>
        <w:rPr>
          <w:lang w:val="pt-PT"/>
        </w:rPr>
      </w:pPr>
      <w:r>
        <w:rPr>
          <w:lang w:val="pt-PT"/>
        </w:rPr>
      </w:r>
    </w:p>
    <w:p>
      <w:pPr>
        <w:pStyle w:val="Heading1"/>
        <w:rPr/>
      </w:pP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3049270" cy="27019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049270" cy="2701925"/>
                    </a:xfrm>
                    <a:prstGeom prst="rect">
                      <a:avLst/>
                    </a:prstGeom>
                  </pic:spPr>
                </pic:pic>
              </a:graphicData>
            </a:graphic>
          </wp:anchor>
        </w:drawing>
      </w:r>
      <w:r>
        <w:rPr/>
        <w:t>Dataset</w:t>
      </w:r>
    </w:p>
    <w:p>
      <w:pPr>
        <w:pStyle w:val="BodyNoIndent"/>
        <w:rPr>
          <w:lang w:val="pt-PT"/>
        </w:rPr>
      </w:pPr>
      <w:r>
        <w:rPr/>
        <w:t xml:space="preserve">Lorem ipsum dolor sit amet, consectetuer adipiscing elit, sed diam nonummy nibh euismod tincidunt ut laoreet dolore magna aliquam erat volutpat (http://…..). </w:t>
      </w:r>
      <w:r>
        <w:rPr>
          <w:lang w:val="pt-PT"/>
        </w:rPr>
        <w:t>Ut wisi enim ad minim veniam, quis nostrud exercit</w:t>
        <w:softHyphen/>
        <w:t>ation ullamcorper suscipit lobortis nisl ut aliquip ex ea commodo consequat[1][2].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pPr>
        <w:pStyle w:val="BodyNoIndent"/>
        <w:rPr>
          <w:lang w:val="pt-PT"/>
        </w:rPr>
      </w:pPr>
      <w:r>
        <w:rPr>
          <w:lang w:val="pt-PT"/>
        </w:rPr>
      </w:r>
    </w:p>
    <w:p>
      <w:pPr>
        <w:pStyle w:val="Heading1"/>
        <w:rPr/>
      </w:pPr>
      <w:r>
        <w:rPr/>
        <w:t>Visualization Solution</w:t>
      </w:r>
    </w:p>
    <w:p>
      <w:pPr>
        <w:pStyle w:val="BodyNoIndent"/>
        <w:rPr>
          <w:lang w:val="pt-PT"/>
        </w:rPr>
      </w:pPr>
      <w:r>
        <w:rPr/>
        <w:t xml:space="preserve">Lorem ipsum dolor sit amet, consectetuer adipiscing elit, sed diam nonummy nibh euismod tincidunt ut laoreet dolore magna aliquam erat volutpat </w:t>
      </w:r>
      <w:r>
        <w:rPr/>
        <w:fldChar w:fldCharType="begin"/>
      </w:r>
      <w:r>
        <w:rPr/>
        <w:instrText xml:space="preserve"> REF _Ref6979519 \r \h </w:instrText>
      </w:r>
      <w:r>
        <w:rPr/>
        <w:fldChar w:fldCharType="separate"/>
      </w:r>
      <w:r>
        <w:rPr/>
        <w:t>[1]</w:t>
      </w:r>
      <w:r>
        <w:rPr/>
        <w:fldChar w:fldCharType="end"/>
      </w:r>
      <w:r>
        <w:rPr/>
        <w:t xml:space="preserve">[2][3]. </w:t>
      </w:r>
      <w:r>
        <w:rPr>
          <w:lang w:val="pt-PT"/>
        </w:rPr>
        <w:t>Ut wisi enim ad minim veniam, quis nostrud exercit</w:t>
        <w:softHyphen/>
        <w: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pPr>
        <w:pStyle w:val="BodyNoIndent"/>
        <w:rPr>
          <w:lang w:val="pt-PT"/>
        </w:rPr>
      </w:pPr>
      <w:r>
        <w:rPr>
          <w:lang w:val="pt-PT"/>
        </w:rPr>
      </w:r>
    </w:p>
    <w:p>
      <w:pPr>
        <w:pStyle w:val="Heading2"/>
        <w:rPr>
          <w:lang w:val="en-US"/>
        </w:rPr>
      </w:pPr>
      <w:r>
        <w:rPr>
          <w:lang w:val="en-US"/>
        </w:rPr>
        <w:t>Low fidelity prototype and user feedback</w:t>
      </w:r>
    </w:p>
    <w:p>
      <w:pPr>
        <w:pStyle w:val="BodyNoIndent"/>
        <w:rPr/>
      </w:pPr>
      <w:r>
        <w:rPr/>
        <w:t xml:space="preserve">Lorem ipsum dolor sit amet, consectetuer adipiscing elit, sed diam nonummy nibh euismod tincidunt ut laoreet dolore magna aliquam erat volutpat (Figure 1). </w:t>
      </w:r>
      <w:r>
        <w:rPr>
          <w:lang w:val="pt-PT"/>
        </w:rPr>
        <w:t>Ut wisi enim ad minim veniam, quis nostrud exercit</w:t>
        <w:softHyphen/>
        <w:t xml:space="preserve">ation ullamcorper suscipit lobortis nisl ut aliquip ex ea commodo consequat (Figure 2). </w:t>
      </w:r>
      <w:r>
        <w:rPr/>
        <w:t>Duis autem vel eum iriure dolor in hendrerit in vulpu-tate velit esse molestie consequat, vel illum dolore eu feugiat nulla facilisis at vero eros et accumsan et iusto odio dignissim qui blan-dit praesent luptatum zzril delenit augue duis dolore te feugait nulla facilisi [2].</w:t>
      </w:r>
    </w:p>
    <w:p>
      <w:pPr>
        <w:pStyle w:val="BodyNoIndent"/>
        <w:rPr/>
      </w:pPr>
      <w:r>
        <w:rPr/>
      </w:r>
    </w:p>
    <w:p>
      <w:pPr>
        <w:pStyle w:val="Heading2"/>
        <w:rPr>
          <w:lang w:val="en-US"/>
        </w:rPr>
      </w:pPr>
      <w:r>
        <w:rPr>
          <w:lang w:val="en-US"/>
        </w:rPr>
        <w:drawing>
          <wp:anchor behindDoc="0" distT="0" distB="0" distL="114300" distR="114300" simplePos="0" locked="0" layoutInCell="0" allowOverlap="1" relativeHeight="6">
            <wp:simplePos x="0" y="0"/>
            <wp:positionH relativeFrom="column">
              <wp:posOffset>363220</wp:posOffset>
            </wp:positionH>
            <wp:positionV relativeFrom="paragraph">
              <wp:posOffset>61595</wp:posOffset>
            </wp:positionV>
            <wp:extent cx="2325370" cy="1565910"/>
            <wp:effectExtent l="0" t="0" r="0" b="0"/>
            <wp:wrapTight wrapText="bothSides">
              <wp:wrapPolygon edited="0">
                <wp:start x="-6" y="0"/>
                <wp:lineTo x="-6" y="21278"/>
                <wp:lineTo x="21409" y="21278"/>
                <wp:lineTo x="21409" y="0"/>
                <wp:lineTo x="-6" y="0"/>
              </wp:wrapPolygon>
            </wp:wrapTight>
            <wp:docPr id="3" name="Image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2" descr=""/>
                    <pic:cNvPicPr>
                      <a:picLocks noChangeAspect="1" noChangeArrowheads="1"/>
                    </pic:cNvPicPr>
                  </pic:nvPicPr>
                  <pic:blipFill>
                    <a:blip r:embed="rId4"/>
                    <a:stretch>
                      <a:fillRect/>
                    </a:stretch>
                  </pic:blipFill>
                  <pic:spPr bwMode="auto">
                    <a:xfrm>
                      <a:off x="0" y="0"/>
                      <a:ext cx="2325370" cy="1565910"/>
                    </a:xfrm>
                    <a:prstGeom prst="rect">
                      <a:avLst/>
                    </a:prstGeom>
                  </pic:spPr>
                </pic:pic>
              </a:graphicData>
            </a:graphic>
          </wp:anchor>
        </w:drawing>
      </w:r>
    </w:p>
    <w:p>
      <w:pPr>
        <w:pStyle w:val="FigureCaption"/>
        <w:numPr>
          <w:ilvl w:val="0"/>
          <w:numId w:val="6"/>
        </w:numPr>
        <w:rPr/>
      </w:pPr>
      <w:r>
        <w:rPr/>
        <w:t>Aspect of the low fidelity prototype</w:t>
      </w:r>
    </w:p>
    <w:p>
      <w:pPr>
        <w:pStyle w:val="Heading2"/>
        <w:rPr>
          <w:lang w:val="en-US"/>
        </w:rPr>
      </w:pPr>
      <w:r>
        <w:rPr>
          <w:lang w:val="en-US"/>
        </w:rPr>
        <w:t>Functional prototype</w:t>
      </w:r>
    </w:p>
    <w:p>
      <w:pPr>
        <w:pStyle w:val="BodyNoIndent"/>
        <w:rPr>
          <w:lang w:val="pt-PT"/>
        </w:rPr>
      </w:pPr>
      <w:r>
        <w:rPr/>
        <w:t xml:space="preserve">Lorem ipsum dolor sit amet, consectetuer adipiscing elit, sed diam nonummy nibh euismod tincidunt ut laoreet dolore magna aliquam erat volutpat. </w:t>
      </w:r>
      <w:r>
        <w:rPr>
          <w:lang w:val="pt-PT"/>
        </w:rPr>
        <w:t>Ut wisi enim ad minim veniam, quis nostrud exercit</w:t>
        <w:softHyphen/>
        <w: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pPr>
        <w:pStyle w:val="BodyNoIndent"/>
        <w:rPr>
          <w:lang w:val="pt-PT"/>
        </w:rPr>
      </w:pPr>
      <w:r>
        <w:rPr>
          <w:lang w:val="pt-PT"/>
        </w:rPr>
      </w:r>
    </w:p>
    <w:p>
      <w:pPr>
        <w:pStyle w:val="Normal"/>
        <w:rPr>
          <w:lang w:val="pt-PT"/>
        </w:rPr>
      </w:pPr>
      <w:r>
        <w:rPr>
          <w:lang w:val="pt-PT"/>
        </w:rPr>
        <w:drawing>
          <wp:anchor behindDoc="0" distT="0" distB="0" distL="0" distR="0" simplePos="0" locked="0" layoutInCell="0" allowOverlap="1" relativeHeight="3">
            <wp:simplePos x="0" y="0"/>
            <wp:positionH relativeFrom="column">
              <wp:posOffset>514985</wp:posOffset>
            </wp:positionH>
            <wp:positionV relativeFrom="paragraph">
              <wp:posOffset>27940</wp:posOffset>
            </wp:positionV>
            <wp:extent cx="426085" cy="1155700"/>
            <wp:effectExtent l="0" t="0" r="0" b="0"/>
            <wp:wrapNone/>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5"/>
                    <a:stretch>
                      <a:fillRect/>
                    </a:stretch>
                  </pic:blipFill>
                  <pic:spPr bwMode="auto">
                    <a:xfrm>
                      <a:off x="0" y="0"/>
                      <a:ext cx="426085" cy="1155700"/>
                    </a:xfrm>
                    <a:prstGeom prst="rect">
                      <a:avLst/>
                    </a:prstGeom>
                  </pic:spPr>
                </pic:pic>
              </a:graphicData>
            </a:graphic>
          </wp:anchor>
        </w:drawing>
      </w:r>
    </w:p>
    <w:p>
      <w:pPr>
        <w:pStyle w:val="Normal"/>
        <w:rPr>
          <w:lang w:val="pt-PT"/>
        </w:rPr>
      </w:pPr>
      <w:r>
        <w:rPr>
          <w:lang w:val="pt-PT"/>
        </w:rPr>
        <w:drawing>
          <wp:anchor behindDoc="0" distT="0" distB="0" distL="0" distR="0" simplePos="0" locked="0" layoutInCell="0" allowOverlap="1" relativeHeight="2">
            <wp:simplePos x="0" y="0"/>
            <wp:positionH relativeFrom="column">
              <wp:posOffset>1452880</wp:posOffset>
            </wp:positionH>
            <wp:positionV relativeFrom="paragraph">
              <wp:posOffset>48895</wp:posOffset>
            </wp:positionV>
            <wp:extent cx="755015" cy="1013460"/>
            <wp:effectExtent l="0" t="0" r="0" b="0"/>
            <wp:wrapNone/>
            <wp:docPr id="5"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
                    <pic:cNvPicPr>
                      <a:picLocks noChangeAspect="1" noChangeArrowheads="1"/>
                    </pic:cNvPicPr>
                  </pic:nvPicPr>
                  <pic:blipFill>
                    <a:blip r:embed="rId6"/>
                    <a:stretch>
                      <a:fillRect/>
                    </a:stretch>
                  </pic:blipFill>
                  <pic:spPr bwMode="auto">
                    <a:xfrm>
                      <a:off x="0" y="0"/>
                      <a:ext cx="755015" cy="1013460"/>
                    </a:xfrm>
                    <a:prstGeom prst="rect">
                      <a:avLst/>
                    </a:prstGeom>
                  </pic:spPr>
                </pic:pic>
              </a:graphicData>
            </a:graphic>
          </wp:anchor>
        </w:drawing>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FigureCaption"/>
        <w:numPr>
          <w:ilvl w:val="0"/>
          <w:numId w:val="7"/>
        </w:numPr>
        <w:rPr/>
      </w:pPr>
      <w:r>
        <w:rPr/>
        <w:t>Visualizations to answer question Q1.</w:t>
      </w:r>
    </w:p>
    <w:p>
      <w:pPr>
        <w:pStyle w:val="Heading2"/>
        <w:rPr>
          <w:lang w:val="en-US"/>
        </w:rPr>
      </w:pPr>
      <w:r>
        <w:rPr>
          <w:lang w:val="en-US"/>
        </w:rPr>
        <w:drawing>
          <wp:anchor behindDoc="0" distT="0" distB="0" distL="0" distR="0" simplePos="0" locked="0" layoutInCell="0" allowOverlap="1" relativeHeight="4">
            <wp:simplePos x="0" y="0"/>
            <wp:positionH relativeFrom="column">
              <wp:posOffset>745490</wp:posOffset>
            </wp:positionH>
            <wp:positionV relativeFrom="paragraph">
              <wp:posOffset>215900</wp:posOffset>
            </wp:positionV>
            <wp:extent cx="1771650" cy="1023620"/>
            <wp:effectExtent l="0" t="0" r="0" b="0"/>
            <wp:wrapNone/>
            <wp:docPr id="6"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
                    <pic:cNvPicPr>
                      <a:picLocks noChangeAspect="1" noChangeArrowheads="1"/>
                    </pic:cNvPicPr>
                  </pic:nvPicPr>
                  <pic:blipFill>
                    <a:blip r:embed="rId7"/>
                    <a:srcRect l="0" t="30937" r="26869" b="0"/>
                    <a:stretch>
                      <a:fillRect/>
                    </a:stretch>
                  </pic:blipFill>
                  <pic:spPr bwMode="auto">
                    <a:xfrm>
                      <a:off x="0" y="0"/>
                      <a:ext cx="1771650" cy="102362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Heading2"/>
        <w:rPr>
          <w:lang w:val="en-US"/>
        </w:rPr>
      </w:pPr>
      <w:r>
        <w:rPr>
          <w:lang w:val="en-US"/>
        </w:rPr>
      </w:r>
    </w:p>
    <w:p>
      <w:pPr>
        <w:pStyle w:val="Normal"/>
        <w:rPr/>
      </w:pPr>
      <w:r>
        <w:rPr/>
      </w:r>
    </w:p>
    <w:p>
      <w:pPr>
        <w:pStyle w:val="Normal"/>
        <w:rPr/>
      </w:pPr>
      <w:r>
        <w:rPr/>
      </w:r>
    </w:p>
    <w:p>
      <w:pPr>
        <w:pStyle w:val="Normal"/>
        <w:rPr/>
      </w:pPr>
      <w:r>
        <w:rPr/>
        <w:drawing>
          <wp:anchor behindDoc="0" distT="0" distB="0" distL="114300" distR="114300" simplePos="0" locked="0" layoutInCell="0" allowOverlap="1" relativeHeight="5">
            <wp:simplePos x="0" y="0"/>
            <wp:positionH relativeFrom="column">
              <wp:posOffset>1007745</wp:posOffset>
            </wp:positionH>
            <wp:positionV relativeFrom="paragraph">
              <wp:posOffset>85090</wp:posOffset>
            </wp:positionV>
            <wp:extent cx="1464945" cy="1391285"/>
            <wp:effectExtent l="0" t="0" r="0" b="0"/>
            <wp:wrapTight wrapText="bothSides">
              <wp:wrapPolygon edited="0">
                <wp:start x="-11" y="0"/>
                <wp:lineTo x="-11" y="21288"/>
                <wp:lineTo x="21339" y="21288"/>
                <wp:lineTo x="21339" y="0"/>
                <wp:lineTo x="-11" y="0"/>
              </wp:wrapPolygon>
            </wp:wrapTight>
            <wp:docPr id="7"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
                    <pic:cNvPicPr>
                      <a:picLocks noChangeAspect="1" noChangeArrowheads="1"/>
                    </pic:cNvPicPr>
                  </pic:nvPicPr>
                  <pic:blipFill>
                    <a:blip r:embed="rId8"/>
                    <a:stretch>
                      <a:fillRect/>
                    </a:stretch>
                  </pic:blipFill>
                  <pic:spPr bwMode="auto">
                    <a:xfrm>
                      <a:off x="0" y="0"/>
                      <a:ext cx="1464945" cy="139128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FigureCaption"/>
        <w:numPr>
          <w:ilvl w:val="0"/>
          <w:numId w:val="5"/>
        </w:numPr>
        <w:rPr/>
      </w:pPr>
      <w:r>
        <w:rPr/>
        <w:t>Visualizations to answer the question Q2.</w:t>
      </w:r>
    </w:p>
    <w:p>
      <w:pPr>
        <w:pStyle w:val="BodyNoIndent"/>
        <w:rPr>
          <w:lang w:val="pt-PT"/>
        </w:rPr>
      </w:pPr>
      <w:r>
        <w:rPr/>
        <w:t xml:space="preserve">Lorem ipsum dolor sit amet, consectetuer adipiscing elit, sed diam nonummy nibh euismod tincidunt ut laoreet dolore magna aliquam erat volutpat. </w:t>
      </w:r>
      <w:r>
        <w:rPr>
          <w:lang w:val="pt-PT"/>
        </w:rPr>
        <w:t>Ut wisi enim ad minim veniam, quis nostrud exercit</w:t>
        <w:softHyphen/>
        <w: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pPr>
        <w:pStyle w:val="BodyNoIndent"/>
        <w:rPr>
          <w:lang w:val="pt-PT"/>
        </w:rPr>
      </w:pPr>
      <w:r>
        <w:rPr>
          <w:lang w:val="pt-PT"/>
        </w:rPr>
      </w:r>
    </w:p>
    <w:p>
      <w:pPr>
        <w:pStyle w:val="Heading2"/>
        <w:spacing w:lineRule="atLeast" w:line="220"/>
        <w:rPr>
          <w:lang w:val="en-US"/>
        </w:rPr>
      </w:pPr>
      <w:r>
        <w:rPr>
          <w:lang w:val="en-US"/>
        </w:rPr>
        <w:t xml:space="preserve">Implementation challenges </w:t>
      </w:r>
    </w:p>
    <w:p>
      <w:pPr>
        <w:pStyle w:val="BodyNoIndent"/>
        <w:rPr>
          <w:lang w:val="pt-PT"/>
        </w:rPr>
      </w:pPr>
      <w:r>
        <w:rPr/>
        <w:t>Lorem ipsum dolor sit amet, consectetuer adipiscing elit, sed diam nonummy nibh euismod tincidunt ut laoreet dolore magna aliquam erat volutpat (</w:t>
      </w:r>
      <w:hyperlink r:id="rId9">
        <w:r>
          <w:rPr>
            <w:rStyle w:val="InternetLink"/>
          </w:rPr>
          <w:t>https://d3js.org/</w:t>
        </w:r>
      </w:hyperlink>
      <w:r>
        <w:rPr/>
        <w:t xml:space="preserve">). </w:t>
      </w:r>
      <w:r>
        <w:rPr>
          <w:lang w:val="pt-PT"/>
        </w:rPr>
        <w:t>Ut wisi enim ad minim veniam, quis nostrud exercit</w:t>
        <w:softHyphen/>
        <w: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pPr>
        <w:pStyle w:val="BodyNoIndent"/>
        <w:rPr>
          <w:lang w:val="pt-PT"/>
        </w:rPr>
      </w:pPr>
      <w:r>
        <w:rPr>
          <w:lang w:val="pt-PT"/>
        </w:rPr>
      </w:r>
    </w:p>
    <w:p>
      <w:pPr>
        <w:pStyle w:val="Heading2"/>
        <w:rPr>
          <w:lang w:val="en-US"/>
        </w:rPr>
      </w:pPr>
      <w:r>
        <w:rPr>
          <w:lang w:val="en-US"/>
        </w:rPr>
        <w:t>Evaluation and changes in the prototype</w:t>
      </w:r>
    </w:p>
    <w:p>
      <w:pPr>
        <w:pStyle w:val="Body"/>
        <w:rPr>
          <w:lang w:val="pt-PT"/>
        </w:rPr>
      </w:pPr>
      <w:r>
        <w:rPr/>
        <w:t xml:space="preserve">Lorem ipsum dolor sit amet, consectetuer adipiscing elit, sed diam nonummy nibh euismod tincidunt ut laoreet dolore magna aliquam erat volutpat. </w:t>
      </w:r>
      <w:r>
        <w:rPr>
          <w:lang w:val="pt-PT"/>
        </w:rPr>
        <w:t>Ut wisi enim ad minim veniam, quis nostrud exercit</w:t>
        <w:softHyphen/>
        <w: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pPr>
        <w:pStyle w:val="Heading1"/>
        <w:rPr/>
      </w:pPr>
      <w:r>
        <w:rPr/>
        <w:t>Conclusion and Future Work</w:t>
      </w:r>
    </w:p>
    <w:p>
      <w:pPr>
        <w:pStyle w:val="BodyNoIndent"/>
        <w:rPr>
          <w:lang w:val="pt-PT"/>
        </w:rPr>
      </w:pPr>
      <w:r>
        <w:rPr/>
        <w:t xml:space="preserve">Lorem ipsum dolor sit amet, consectetuer adipiscing elit, sed diam nonummy nibh euismod tincidunt ut laoreet dolore magna aliquam erat volutpat. </w:t>
      </w:r>
      <w:r>
        <w:rPr>
          <w:lang w:val="pt-PT"/>
        </w:rPr>
        <w:t>Ut wisi enim ad minim veniam, quis nostrud exercit</w:t>
        <w:softHyphen/>
        <w: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pPr>
        <w:pStyle w:val="BodyNoIndent"/>
        <w:rPr>
          <w:lang w:val="pt-PT"/>
        </w:rPr>
      </w:pPr>
      <w:r>
        <w:rPr/>
        <w:t xml:space="preserve">Lorem ipsum dolor sit amet, consectetuer adipiscing elit, sed diam nonummy nibh euismod tincidunt ut laoreet dolore magna aliquam erat volutpat. </w:t>
      </w:r>
      <w:r>
        <w:rPr>
          <w:lang w:val="pt-PT"/>
        </w:rPr>
        <w:t>Ut wisi enim ad minim veniam, quis nostrud exercit</w:t>
        <w:softHyphen/>
        <w: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pPr>
        <w:pStyle w:val="ReferenceTitle"/>
        <w:rPr/>
      </w:pPr>
      <w:r>
        <w:rPr/>
        <w:t>References</w:t>
      </w:r>
    </w:p>
    <w:p>
      <w:pPr>
        <w:pStyle w:val="Reference"/>
        <w:numPr>
          <w:ilvl w:val="0"/>
          <w:numId w:val="3"/>
        </w:numPr>
        <w:rPr/>
      </w:pPr>
      <w:bookmarkStart w:id="0" w:name="_Ref6979519"/>
      <w:r>
        <w:rPr/>
        <w:t xml:space="preserve">T. Minzner, </w:t>
      </w:r>
      <w:r>
        <w:rPr>
          <w:i/>
          <w:iCs/>
        </w:rPr>
        <w:t>Visualization Analysis and Design</w:t>
      </w:r>
      <w:r>
        <w:rPr/>
        <w:t>, A K Peters/CRC Press, 2014</w:t>
      </w:r>
    </w:p>
    <w:p>
      <w:pPr>
        <w:pStyle w:val="Reference"/>
        <w:numPr>
          <w:ilvl w:val="0"/>
          <w:numId w:val="3"/>
        </w:numPr>
        <w:rPr/>
      </w:pPr>
      <w:r>
        <w:rPr/>
        <w:t xml:space="preserve">A. Kirk, </w:t>
      </w:r>
      <w:r>
        <w:rPr>
          <w:i/>
        </w:rPr>
        <w:t>Data Visualization : a successful design process</w:t>
      </w:r>
      <w:r>
        <w:rPr/>
        <w:t>, Packt Publishing, 2012</w:t>
      </w:r>
      <w:bookmarkEnd w:id="0"/>
    </w:p>
    <w:p>
      <w:pPr>
        <w:pStyle w:val="Reference"/>
        <w:numPr>
          <w:ilvl w:val="0"/>
          <w:numId w:val="3"/>
        </w:numPr>
        <w:spacing w:before="0" w:after="200"/>
        <w:rPr/>
      </w:pPr>
      <w:r>
        <w:rPr/>
        <w:t xml:space="preserve">J. Heer, M. Bostock, V. Ogievetsky, A tour through the visualiza-tion zoo. </w:t>
      </w:r>
      <w:r>
        <w:rPr>
          <w:i/>
          <w:iCs/>
        </w:rPr>
        <w:t>Communications of the ACM</w:t>
      </w:r>
      <w:r>
        <w:rPr/>
        <w:t xml:space="preserve">, vol. 8, n.1, pp. 59-67, 2010 </w:t>
      </w:r>
      <w:bookmarkStart w:id="1" w:name="_GoBack"/>
      <w:bookmarkEnd w:id="1"/>
    </w:p>
    <w:sectPr>
      <w:type w:val="continuous"/>
      <w:pgSz w:w="12240" w:h="15840"/>
      <w:pgMar w:left="1080" w:right="1080" w:gutter="0" w:header="0" w:top="1080" w:footer="0" w:bottom="1440"/>
      <w:cols w:num="2" w:space="476" w:equalWidth="true" w:sep="false"/>
      <w:formProt w:val="false"/>
      <w:textDirection w:val="lrTb"/>
      <w:docGrid w:type="default" w:linePitch="600" w:charSpace="4096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New York">
    <w:charset w:val="01"/>
    <w:family w:val="roman"/>
    <w:pitch w:val="variable"/>
  </w:font>
  <w:font w:name="Arial">
    <w:charset w:val="01"/>
    <w:family w:val="roman"/>
    <w:pitch w:val="variable"/>
  </w:font>
  <w:font w:name="Helvetica">
    <w:altName w:val="Arial"/>
    <w:charset w:val="01"/>
    <w:family w:val="roman"/>
    <w:pitch w:val="variable"/>
  </w:font>
  <w:font w:name="Tahoma">
    <w:charset w:val="01"/>
    <w:family w:val="roman"/>
    <w:pitch w:val="variable"/>
  </w:font>
  <w:font w:name="Liberation Sans">
    <w:altName w:val="Arial"/>
    <w:charset w:val="01"/>
    <w:family w:val="swiss"/>
    <w:pitch w:val="variable"/>
  </w:font>
  <w:font w:name="Times">
    <w:altName w:val="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432"/>
        </w:tabs>
        <w:ind w:left="432" w:hanging="432"/>
      </w:pPr>
      <w:rPr/>
    </w:lvl>
    <w:lvl w:ilvl="1">
      <w:start w:val="1"/>
      <w:numFmt w:val="decimal"/>
      <w:lvlText w:val="%1.%2"/>
      <w:lvlJc w:val="left"/>
      <w:pPr>
        <w:tabs>
          <w:tab w:val="num" w:pos="576"/>
        </w:tabs>
        <w:ind w:left="576" w:hanging="576"/>
      </w:pPr>
      <w:rPr/>
    </w:lvl>
    <w:lvl w:ilvl="2">
      <w:start w:val="1"/>
      <w:numFmt w:val="decimal"/>
      <w:lvlText w:val="%1.%2.%3"/>
      <w:lvlJc w:val="left"/>
      <w:pPr>
        <w:tabs>
          <w:tab w:val="num" w:pos="720"/>
        </w:tabs>
        <w:ind w:left="720" w:hanging="720"/>
      </w:pPr>
      <w:rPr/>
    </w:lvl>
    <w:lvl w:ilvl="3">
      <w:start w:val="1"/>
      <w:pStyle w:val="Heading4"/>
      <w:numFmt w:val="decimal"/>
      <w:lvlText w:val="%1.%2.%3.%4"/>
      <w:lvlJc w:val="left"/>
      <w:pPr>
        <w:tabs>
          <w:tab w:val="num" w:pos="864"/>
        </w:tabs>
        <w:ind w:left="864" w:hanging="864"/>
      </w:pPr>
      <w:rPr/>
    </w:lvl>
    <w:lvl w:ilvl="4">
      <w:start w:val="1"/>
      <w:pStyle w:val="Heading5"/>
      <w:numFmt w:val="decimal"/>
      <w:lvlText w:val="%1.%2.%3.%4.%5"/>
      <w:lvlJc w:val="left"/>
      <w:pPr>
        <w:tabs>
          <w:tab w:val="num" w:pos="1008"/>
        </w:tabs>
        <w:ind w:left="1008" w:hanging="1008"/>
      </w:pPr>
      <w:rPr/>
    </w:lvl>
    <w:lvl w:ilvl="5">
      <w:start w:val="1"/>
      <w:pStyle w:val="Heading6"/>
      <w:numFmt w:val="decimal"/>
      <w:lvlText w:val="%1.%2.%3.%4.%5.%6"/>
      <w:lvlJc w:val="left"/>
      <w:pPr>
        <w:tabs>
          <w:tab w:val="num" w:pos="1152"/>
        </w:tabs>
        <w:ind w:left="1152" w:hanging="1152"/>
      </w:pPr>
      <w:rPr/>
    </w:lvl>
    <w:lvl w:ilvl="6">
      <w:start w:val="1"/>
      <w:pStyle w:val="Heading7"/>
      <w:numFmt w:val="decimal"/>
      <w:lvlText w:val="%1.%2.%3.%4.%5.%6.%7"/>
      <w:lvlJc w:val="left"/>
      <w:pPr>
        <w:tabs>
          <w:tab w:val="num" w:pos="1296"/>
        </w:tabs>
        <w:ind w:left="1296" w:hanging="1296"/>
      </w:pPr>
      <w:rPr/>
    </w:lvl>
    <w:lvl w:ilvl="7">
      <w:start w:val="1"/>
      <w:pStyle w:val="Heading8"/>
      <w:numFmt w:val="decimal"/>
      <w:lvlText w:val="%1.%2.%3.%4.%5.%6.%7.%8"/>
      <w:lvlJc w:val="left"/>
      <w:pPr>
        <w:tabs>
          <w:tab w:val="num" w:pos="1440"/>
        </w:tabs>
        <w:ind w:left="1440" w:hanging="1440"/>
      </w:pPr>
      <w:rPr/>
    </w:lvl>
    <w:lvl w:ilvl="8">
      <w:start w:val="1"/>
      <w:pStyle w:val="Heading9"/>
      <w:numFmt w:val="decimal"/>
      <w:lvlText w:val="%1.%2.%3.%4.%5.%6.%7.%8.%9"/>
      <w:lvlJc w:val="left"/>
      <w:pPr>
        <w:tabs>
          <w:tab w:val="num" w:pos="1584"/>
        </w:tabs>
        <w:ind w:left="1584" w:hanging="1584"/>
      </w:pPr>
      <w:rPr/>
    </w:lvl>
  </w:abstractNum>
  <w:abstractNum w:abstractNumId="2">
    <w:lvl w:ilvl="0">
      <w:start w:val="1"/>
      <w:numFmt w:val="decimal"/>
      <w:lvlText w:val="Figure %1:"/>
      <w:lvlJc w:val="left"/>
      <w:pPr>
        <w:tabs>
          <w:tab w:val="num" w:pos="1430"/>
        </w:tabs>
        <w:ind w:left="1070" w:hanging="360"/>
      </w:pPr>
      <w:rPr/>
    </w:lvl>
    <w:lvl w:ilvl="1">
      <w:start w:val="1"/>
      <w:numFmt w:val="decimal"/>
      <w:lvlText w:val="%1.%2"/>
      <w:lvlJc w:val="left"/>
      <w:pPr>
        <w:tabs>
          <w:tab w:val="num" w:pos="537"/>
        </w:tabs>
        <w:ind w:left="537" w:hanging="0"/>
      </w:pPr>
      <w:rPr/>
    </w:lvl>
    <w:lvl w:ilvl="2">
      <w:start w:val="1"/>
      <w:numFmt w:val="decimal"/>
      <w:lvlText w:val="%1.%2.%3"/>
      <w:lvlJc w:val="left"/>
      <w:pPr>
        <w:tabs>
          <w:tab w:val="num" w:pos="537"/>
        </w:tabs>
        <w:ind w:left="537" w:hanging="0"/>
      </w:pPr>
      <w:rPr/>
    </w:lvl>
    <w:lvl w:ilvl="3">
      <w:start w:val="1"/>
      <w:numFmt w:val="decimal"/>
      <w:lvlText w:val="%1.%2.%3.%4"/>
      <w:lvlJc w:val="left"/>
      <w:pPr>
        <w:tabs>
          <w:tab w:val="num" w:pos="537"/>
        </w:tabs>
        <w:ind w:left="537" w:hanging="0"/>
      </w:pPr>
      <w:rPr/>
    </w:lvl>
    <w:lvl w:ilvl="4">
      <w:start w:val="1"/>
      <w:numFmt w:val="decimal"/>
      <w:lvlText w:val="%1.%2.%3.%4.%5"/>
      <w:lvlJc w:val="left"/>
      <w:pPr>
        <w:tabs>
          <w:tab w:val="num" w:pos="537"/>
        </w:tabs>
        <w:ind w:left="537" w:hanging="0"/>
      </w:pPr>
      <w:rPr/>
    </w:lvl>
    <w:lvl w:ilvl="5">
      <w:start w:val="1"/>
      <w:numFmt w:val="decimal"/>
      <w:lvlText w:val="%1.%2.%3.%4.%5.%6"/>
      <w:lvlJc w:val="left"/>
      <w:pPr>
        <w:tabs>
          <w:tab w:val="num" w:pos="537"/>
        </w:tabs>
        <w:ind w:left="537" w:hanging="0"/>
      </w:pPr>
      <w:rPr/>
    </w:lvl>
    <w:lvl w:ilvl="6">
      <w:start w:val="1"/>
      <w:numFmt w:val="decimal"/>
      <w:lvlText w:val="%1.%2.%3.%4.%5.%6.%7"/>
      <w:lvlJc w:val="left"/>
      <w:pPr>
        <w:tabs>
          <w:tab w:val="num" w:pos="537"/>
        </w:tabs>
        <w:ind w:left="537" w:hanging="0"/>
      </w:pPr>
      <w:rPr/>
    </w:lvl>
    <w:lvl w:ilvl="7">
      <w:start w:val="1"/>
      <w:numFmt w:val="decimal"/>
      <w:lvlText w:val="%1.%2.%3.%4.%5.%6.%7.%8"/>
      <w:lvlJc w:val="left"/>
      <w:pPr>
        <w:tabs>
          <w:tab w:val="num" w:pos="537"/>
        </w:tabs>
        <w:ind w:left="537" w:hanging="0"/>
      </w:pPr>
      <w:rPr/>
    </w:lvl>
    <w:lvl w:ilvl="8">
      <w:start w:val="1"/>
      <w:numFmt w:val="decimal"/>
      <w:lvlText w:val="%1.%2.%3.%4.%5.%6.%7.%8.%9"/>
      <w:lvlJc w:val="left"/>
      <w:pPr>
        <w:tabs>
          <w:tab w:val="num" w:pos="537"/>
        </w:tabs>
        <w:ind w:left="537" w:hanging="0"/>
      </w:pPr>
      <w:rPr/>
    </w:lvl>
  </w:abstractNum>
  <w:abstractNum w:abstractNumId="3">
    <w:lvl w:ilvl="0">
      <w:start w:val="1"/>
      <w:numFmt w:val="decimal"/>
      <w:lvlText w:val="[%1]"/>
      <w:lvlJc w:val="left"/>
      <w:pPr>
        <w:tabs>
          <w:tab w:val="num" w:pos="360"/>
        </w:tabs>
        <w:ind w:left="360" w:hanging="360"/>
      </w:pPr>
      <w:rPr>
        <w:sz w:val="16"/>
        <w:i w:val="false"/>
        <w:b w:val="false"/>
        <w:rFonts w:ascii="Times" w:hAnsi="Times"/>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4">
    <w:lvl w:ilvl="0">
      <w:start w:val="1"/>
      <w:numFmt w:val="decimal"/>
      <w:lvlText w:val="Table %1."/>
      <w:lvlJc w:val="left"/>
      <w:pPr>
        <w:tabs>
          <w:tab w:val="num" w:pos="1253"/>
        </w:tabs>
        <w:ind w:left="893" w:hanging="360"/>
      </w:pPr>
      <w:rPr/>
    </w:lvl>
    <w:lvl w:ilvl="1">
      <w:start w:val="1"/>
      <w:numFmt w:val="decimal"/>
      <w:lvlText w:val="%1.%2."/>
      <w:lvlJc w:val="left"/>
      <w:pPr>
        <w:tabs>
          <w:tab w:val="num" w:pos="1325"/>
        </w:tabs>
        <w:ind w:left="1325" w:hanging="432"/>
      </w:pPr>
      <w:rPr/>
    </w:lvl>
    <w:lvl w:ilvl="2">
      <w:start w:val="1"/>
      <w:numFmt w:val="decimal"/>
      <w:lvlText w:val="%1.%2.%3."/>
      <w:lvlJc w:val="left"/>
      <w:pPr>
        <w:tabs>
          <w:tab w:val="num" w:pos="1757"/>
        </w:tabs>
        <w:ind w:left="1757" w:hanging="504"/>
      </w:pPr>
      <w:rPr/>
    </w:lvl>
    <w:lvl w:ilvl="3">
      <w:start w:val="1"/>
      <w:numFmt w:val="decimal"/>
      <w:lvlText w:val="%1.%2.%3.%4."/>
      <w:lvlJc w:val="left"/>
      <w:pPr>
        <w:tabs>
          <w:tab w:val="num" w:pos="2261"/>
        </w:tabs>
        <w:ind w:left="2261" w:hanging="648"/>
      </w:pPr>
      <w:rPr/>
    </w:lvl>
    <w:lvl w:ilvl="4">
      <w:start w:val="1"/>
      <w:numFmt w:val="decimal"/>
      <w:lvlText w:val="%1.%2.%3.%4.%5."/>
      <w:lvlJc w:val="left"/>
      <w:pPr>
        <w:tabs>
          <w:tab w:val="num" w:pos="2765"/>
        </w:tabs>
        <w:ind w:left="2765" w:hanging="792"/>
      </w:pPr>
      <w:rPr/>
    </w:lvl>
    <w:lvl w:ilvl="5">
      <w:start w:val="1"/>
      <w:numFmt w:val="decimal"/>
      <w:lvlText w:val="%1.%2.%3.%4.%5.%6."/>
      <w:lvlJc w:val="left"/>
      <w:pPr>
        <w:tabs>
          <w:tab w:val="num" w:pos="3269"/>
        </w:tabs>
        <w:ind w:left="3269" w:hanging="936"/>
      </w:pPr>
      <w:rPr/>
    </w:lvl>
    <w:lvl w:ilvl="6">
      <w:start w:val="1"/>
      <w:numFmt w:val="decimal"/>
      <w:lvlText w:val="%1.%2.%3.%4.%5.%6.%7."/>
      <w:lvlJc w:val="left"/>
      <w:pPr>
        <w:tabs>
          <w:tab w:val="num" w:pos="3773"/>
        </w:tabs>
        <w:ind w:left="3773" w:hanging="1080"/>
      </w:pPr>
      <w:rPr/>
    </w:lvl>
    <w:lvl w:ilvl="7">
      <w:start w:val="1"/>
      <w:numFmt w:val="decimal"/>
      <w:lvlText w:val="%1.%2.%3.%4.%5.%6.%7.%8."/>
      <w:lvlJc w:val="left"/>
      <w:pPr>
        <w:tabs>
          <w:tab w:val="num" w:pos="4277"/>
        </w:tabs>
        <w:ind w:left="4277" w:hanging="1224"/>
      </w:pPr>
      <w:rPr/>
    </w:lvl>
    <w:lvl w:ilvl="8">
      <w:start w:val="1"/>
      <w:numFmt w:val="decimal"/>
      <w:lvlText w:val="%1.%2.%3.%4.%5.%6.%7.%8.%9."/>
      <w:lvlJc w:val="left"/>
      <w:pPr>
        <w:tabs>
          <w:tab w:val="num" w:pos="4853"/>
        </w:tabs>
        <w:ind w:left="4853" w:hanging="1440"/>
      </w:pPr>
      <w:rPr/>
    </w:lvl>
  </w:abstractNum>
  <w:abstractNum w:abstractNumId="5">
    <w:lvl w:ilvl="0">
      <w:start w:val="1"/>
      <w:numFmt w:val="decimal"/>
      <w:lvlText w:val="Figure %1:"/>
      <w:lvlJc w:val="left"/>
      <w:pPr>
        <w:tabs>
          <w:tab w:val="num" w:pos="1430"/>
        </w:tabs>
        <w:ind w:left="1070" w:hanging="360"/>
      </w:pPr>
      <w:rPr/>
    </w:lvl>
    <w:lvl w:ilvl="1">
      <w:start w:val="1"/>
      <w:numFmt w:val="decimal"/>
      <w:lvlText w:val="%1.%2"/>
      <w:lvlJc w:val="left"/>
      <w:pPr>
        <w:tabs>
          <w:tab w:val="num" w:pos="537"/>
        </w:tabs>
        <w:ind w:left="537" w:hanging="0"/>
      </w:pPr>
      <w:rPr/>
    </w:lvl>
    <w:lvl w:ilvl="2">
      <w:start w:val="1"/>
      <w:numFmt w:val="decimal"/>
      <w:lvlText w:val="%1.%2.%3"/>
      <w:lvlJc w:val="left"/>
      <w:pPr>
        <w:tabs>
          <w:tab w:val="num" w:pos="537"/>
        </w:tabs>
        <w:ind w:left="537" w:hanging="0"/>
      </w:pPr>
      <w:rPr/>
    </w:lvl>
    <w:lvl w:ilvl="3">
      <w:start w:val="1"/>
      <w:numFmt w:val="decimal"/>
      <w:lvlText w:val="%1.%2.%3.%4"/>
      <w:lvlJc w:val="left"/>
      <w:pPr>
        <w:tabs>
          <w:tab w:val="num" w:pos="537"/>
        </w:tabs>
        <w:ind w:left="537" w:hanging="0"/>
      </w:pPr>
      <w:rPr/>
    </w:lvl>
    <w:lvl w:ilvl="4">
      <w:start w:val="1"/>
      <w:numFmt w:val="decimal"/>
      <w:lvlText w:val="%1.%2.%3.%4.%5"/>
      <w:lvlJc w:val="left"/>
      <w:pPr>
        <w:tabs>
          <w:tab w:val="num" w:pos="537"/>
        </w:tabs>
        <w:ind w:left="537" w:hanging="0"/>
      </w:pPr>
      <w:rPr/>
    </w:lvl>
    <w:lvl w:ilvl="5">
      <w:start w:val="1"/>
      <w:numFmt w:val="decimal"/>
      <w:lvlText w:val="%1.%2.%3.%4.%5.%6"/>
      <w:lvlJc w:val="left"/>
      <w:pPr>
        <w:tabs>
          <w:tab w:val="num" w:pos="537"/>
        </w:tabs>
        <w:ind w:left="537" w:hanging="0"/>
      </w:pPr>
      <w:rPr/>
    </w:lvl>
    <w:lvl w:ilvl="6">
      <w:start w:val="1"/>
      <w:numFmt w:val="decimal"/>
      <w:lvlText w:val="%1.%2.%3.%4.%5.%6.%7"/>
      <w:lvlJc w:val="left"/>
      <w:pPr>
        <w:tabs>
          <w:tab w:val="num" w:pos="537"/>
        </w:tabs>
        <w:ind w:left="537" w:hanging="0"/>
      </w:pPr>
      <w:rPr/>
    </w:lvl>
    <w:lvl w:ilvl="7">
      <w:start w:val="1"/>
      <w:numFmt w:val="decimal"/>
      <w:lvlText w:val="%1.%2.%3.%4.%5.%6.%7.%8"/>
      <w:lvlJc w:val="left"/>
      <w:pPr>
        <w:tabs>
          <w:tab w:val="num" w:pos="537"/>
        </w:tabs>
        <w:ind w:left="537" w:hanging="0"/>
      </w:pPr>
      <w:rPr/>
    </w:lvl>
    <w:lvl w:ilvl="8">
      <w:start w:val="1"/>
      <w:numFmt w:val="decimal"/>
      <w:lvlText w:val="%1.%2.%3.%4.%5.%6.%7.%8.%9"/>
      <w:lvlJc w:val="left"/>
      <w:pPr>
        <w:tabs>
          <w:tab w:val="num" w:pos="537"/>
        </w:tabs>
        <w:ind w:left="537" w:hanging="0"/>
      </w:pPr>
      <w:rPr/>
    </w:lvl>
  </w:abstractNum>
  <w:num w:numId="1">
    <w:abstractNumId w:val="1"/>
  </w:num>
  <w:num w:numId="2">
    <w:abstractNumId w:val="2"/>
  </w:num>
  <w:num w:numId="3">
    <w:abstractNumId w:val="3"/>
  </w:num>
  <w:num w:numId="4">
    <w:abstractNumId w:val="4"/>
  </w:num>
  <w:num w:numId="5">
    <w:abstractNumId w:val="5"/>
  </w:num>
  <w:num w:numId="6">
    <w:abstractNumId w:val="5"/>
    <w:lvlOverride w:ilvl="0">
      <w:startOverride w:val="1"/>
    </w:lvlOverride>
  </w:num>
  <w:num w:numId="7">
    <w:abstractNumId w:val="5"/>
  </w:num>
</w:numbering>
</file>

<file path=word/settings.xml><?xml version="1.0" encoding="utf-8"?>
<w:settings xmlns:w="http://schemas.openxmlformats.org/wordprocessingml/2006/main">
  <w:zoom w:percent="160"/>
  <w:embedSystemFonts/>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spacing w:lineRule="auto" w:line="276"/>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Title" w:qFormat="1"/>
    <w:lsdException w:name="Default Paragraph Font" w:uiPriority="1"/>
    <w:lsdException w:name="Hyperlink" w:uiPriority="99"/>
    <w:lsdException w:name="Strong" w:uiPriority="22" w:qFormat="1"/>
    <w:lsdException w:name="Emphasis" w:qFormat="1"/>
    <w:lsdException w:name="Normal (Web)" w:uiPriority="99"/>
    <w:lsdException w:name="No List" w:uiPriority="99"/>
    <w:lsdException w:name="List Paragraph" w:uiPriority="34" w:qFormat="1"/>
  </w:latentStyles>
  <w:style w:type="paragraph" w:styleId="Normal" w:default="1">
    <w:name w:val="Normal"/>
    <w:qFormat/>
    <w:rsid w:val="006f7a91"/>
    <w:pPr>
      <w:widowControl/>
      <w:overflowPunct w:val="true"/>
      <w:bidi w:val="0"/>
      <w:spacing w:before="0" w:after="200" w:lineRule="auto" w:line="276"/>
      <w:jc w:val="left"/>
      <w:textAlignment w:val="baseline"/>
    </w:pPr>
    <w:rPr>
      <w:rFonts w:ascii="New York" w:hAnsi="New York" w:eastAsia="Times New Roman" w:cs="Times New Roman"/>
      <w:color w:val="auto"/>
      <w:kern w:val="0"/>
      <w:sz w:val="20"/>
      <w:szCs w:val="20"/>
      <w:lang w:eastAsia="pt-PT" w:val="en-US" w:bidi="ar-SA"/>
    </w:rPr>
  </w:style>
  <w:style w:type="paragraph" w:styleId="Heading1">
    <w:name w:val="Heading 1"/>
    <w:basedOn w:val="Normal"/>
    <w:next w:val="Normal"/>
    <w:link w:val="Cabealho1Carcter"/>
    <w:qFormat/>
    <w:rsid w:val="006f7a91"/>
    <w:pPr>
      <w:keepNext w:val="true"/>
      <w:spacing w:before="240" w:after="60"/>
      <w:jc w:val="center"/>
      <w:outlineLvl w:val="0"/>
    </w:pPr>
    <w:rPr>
      <w:rFonts w:ascii="Times New Roman" w:hAnsi="Times New Roman"/>
      <w:b/>
      <w:kern w:val="2"/>
      <w:sz w:val="32"/>
    </w:rPr>
  </w:style>
  <w:style w:type="paragraph" w:styleId="Heading2">
    <w:name w:val="Heading 2"/>
    <w:basedOn w:val="Normal"/>
    <w:next w:val="Normal"/>
    <w:link w:val="Cabealho2Carcter"/>
    <w:qFormat/>
    <w:rsid w:val="006f7a91"/>
    <w:pPr>
      <w:keepNext w:val="true"/>
      <w:spacing w:lineRule="atLeast" w:line="360"/>
      <w:jc w:val="both"/>
      <w:outlineLvl w:val="1"/>
    </w:pPr>
    <w:rPr>
      <w:i/>
      <w:sz w:val="22"/>
      <w:lang w:val="pt-PT"/>
    </w:rPr>
  </w:style>
  <w:style w:type="paragraph" w:styleId="Heading3">
    <w:name w:val="Heading 3"/>
    <w:basedOn w:val="Normal"/>
    <w:next w:val="Normal"/>
    <w:link w:val="Cabealho3Carcter"/>
    <w:qFormat/>
    <w:rsid w:val="006f7a91"/>
    <w:pPr>
      <w:keepNext w:val="true"/>
      <w:spacing w:before="240" w:after="60"/>
      <w:outlineLvl w:val="2"/>
    </w:pPr>
    <w:rPr>
      <w:rFonts w:ascii="Arial" w:hAnsi="Arial"/>
      <w:b/>
      <w:sz w:val="26"/>
    </w:rPr>
  </w:style>
  <w:style w:type="paragraph" w:styleId="Heading4">
    <w:name w:val="Heading 4"/>
    <w:basedOn w:val="Normal"/>
    <w:next w:val="Normal"/>
    <w:autoRedefine/>
    <w:qFormat/>
    <w:rsid w:val="00d20c9d"/>
    <w:pPr>
      <w:keepNext w:val="true"/>
      <w:numPr>
        <w:ilvl w:val="3"/>
        <w:numId w:val="1"/>
      </w:numPr>
      <w:spacing w:lineRule="exact" w:line="200" w:before="240" w:after="60"/>
      <w:outlineLvl w:val="3"/>
    </w:pPr>
    <w:rPr>
      <w:rFonts w:ascii="Helvetica" w:hAnsi="Helvetica"/>
      <w:b/>
      <w:sz w:val="28"/>
    </w:rPr>
  </w:style>
  <w:style w:type="paragraph" w:styleId="Heading5">
    <w:name w:val="Heading 5"/>
    <w:basedOn w:val="Normal"/>
    <w:next w:val="Normal"/>
    <w:autoRedefine/>
    <w:qFormat/>
    <w:rsid w:val="00d20c9d"/>
    <w:pPr>
      <w:numPr>
        <w:ilvl w:val="4"/>
        <w:numId w:val="1"/>
      </w:numPr>
      <w:spacing w:lineRule="exact" w:line="200" w:before="240" w:after="60"/>
      <w:outlineLvl w:val="4"/>
    </w:pPr>
    <w:rPr>
      <w:rFonts w:ascii="Helvetica" w:hAnsi="Helvetica"/>
      <w:b/>
      <w:i/>
      <w:sz w:val="26"/>
    </w:rPr>
  </w:style>
  <w:style w:type="paragraph" w:styleId="Heading6">
    <w:name w:val="Heading 6"/>
    <w:basedOn w:val="Normal"/>
    <w:next w:val="Normal"/>
    <w:autoRedefine/>
    <w:qFormat/>
    <w:rsid w:val="00d20c9d"/>
    <w:pPr>
      <w:numPr>
        <w:ilvl w:val="5"/>
        <w:numId w:val="1"/>
      </w:numPr>
      <w:spacing w:lineRule="exact" w:line="200" w:before="240" w:after="60"/>
      <w:outlineLvl w:val="5"/>
    </w:pPr>
    <w:rPr>
      <w:rFonts w:ascii="Helvetica" w:hAnsi="Helvetica"/>
      <w:b/>
      <w:sz w:val="22"/>
    </w:rPr>
  </w:style>
  <w:style w:type="paragraph" w:styleId="Heading7">
    <w:name w:val="Heading 7"/>
    <w:basedOn w:val="Normal"/>
    <w:next w:val="Normal"/>
    <w:autoRedefine/>
    <w:qFormat/>
    <w:rsid w:val="00d20c9d"/>
    <w:pPr>
      <w:numPr>
        <w:ilvl w:val="6"/>
        <w:numId w:val="1"/>
      </w:numPr>
      <w:spacing w:lineRule="exact" w:line="200" w:before="240" w:after="60"/>
      <w:outlineLvl w:val="6"/>
    </w:pPr>
    <w:rPr>
      <w:rFonts w:ascii="Helvetica" w:hAnsi="Helvetica"/>
      <w:sz w:val="24"/>
    </w:rPr>
  </w:style>
  <w:style w:type="paragraph" w:styleId="Heading8">
    <w:name w:val="Heading 8"/>
    <w:basedOn w:val="Normal"/>
    <w:next w:val="Normal"/>
    <w:autoRedefine/>
    <w:qFormat/>
    <w:rsid w:val="00d20c9d"/>
    <w:pPr>
      <w:numPr>
        <w:ilvl w:val="7"/>
        <w:numId w:val="1"/>
      </w:numPr>
      <w:spacing w:lineRule="exact" w:line="200" w:before="240" w:after="60"/>
      <w:outlineLvl w:val="7"/>
    </w:pPr>
    <w:rPr>
      <w:rFonts w:ascii="Helvetica" w:hAnsi="Helvetica"/>
      <w:i/>
      <w:sz w:val="24"/>
    </w:rPr>
  </w:style>
  <w:style w:type="paragraph" w:styleId="Heading9">
    <w:name w:val="Heading 9"/>
    <w:basedOn w:val="Normal"/>
    <w:next w:val="Normal"/>
    <w:autoRedefine/>
    <w:qFormat/>
    <w:rsid w:val="00d20c9d"/>
    <w:pPr>
      <w:numPr>
        <w:ilvl w:val="8"/>
        <w:numId w:val="1"/>
      </w:numPr>
      <w:spacing w:lineRule="exact" w:line="200" w:before="240" w:after="60"/>
      <w:outlineLvl w:val="8"/>
    </w:pPr>
    <w:rPr>
      <w:rFonts w:ascii="Helvetica" w:hAnsi="Helvetica"/>
      <w:sz w:val="22"/>
    </w:rPr>
  </w:style>
  <w:style w:type="character" w:styleId="DefaultParagraphFont" w:default="1">
    <w:name w:val="Default Paragraph Font"/>
    <w:uiPriority w:val="1"/>
    <w:semiHidden/>
    <w:unhideWhenUsed/>
    <w:qFormat/>
    <w:rsid w:val="006f7a91"/>
    <w:rPr/>
  </w:style>
  <w:style w:type="character" w:styleId="Cabealho1Carcter" w:customStyle="1">
    <w:name w:val="Cabeçalho 1 Carácter"/>
    <w:basedOn w:val="DefaultParagraphFont"/>
    <w:link w:val="Heading1"/>
    <w:qFormat/>
    <w:rsid w:val="006f7a91"/>
    <w:rPr>
      <w:b/>
      <w:kern w:val="2"/>
      <w:sz w:val="32"/>
      <w:lang w:eastAsia="pt-PT"/>
    </w:rPr>
  </w:style>
  <w:style w:type="character" w:styleId="Cabealho2Carcter" w:customStyle="1">
    <w:name w:val="Cabeçalho 2 Carácter"/>
    <w:basedOn w:val="DefaultParagraphFont"/>
    <w:link w:val="Heading2"/>
    <w:qFormat/>
    <w:rsid w:val="006f7a91"/>
    <w:rPr>
      <w:rFonts w:ascii="New York" w:hAnsi="New York"/>
      <w:i/>
      <w:sz w:val="22"/>
      <w:lang w:val="pt-PT" w:eastAsia="pt-PT"/>
    </w:rPr>
  </w:style>
  <w:style w:type="character" w:styleId="Cabealho3Carcter" w:customStyle="1">
    <w:name w:val="Cabeçalho 3 Carácter"/>
    <w:basedOn w:val="DefaultParagraphFont"/>
    <w:link w:val="Heading3"/>
    <w:qFormat/>
    <w:rsid w:val="006f7a91"/>
    <w:rPr>
      <w:rFonts w:ascii="Arial" w:hAnsi="Arial"/>
      <w:b/>
      <w:sz w:val="26"/>
      <w:lang w:eastAsia="pt-PT"/>
    </w:rPr>
  </w:style>
  <w:style w:type="character" w:styleId="TtuloCarcter" w:customStyle="1">
    <w:name w:val="Título Carácter"/>
    <w:link w:val="Title"/>
    <w:qFormat/>
    <w:rsid w:val="006f7a91"/>
    <w:rPr>
      <w:rFonts w:ascii="Arial" w:hAnsi="Arial" w:cs="Arial"/>
      <w:b/>
      <w:bCs/>
      <w:kern w:val="2"/>
      <w:sz w:val="32"/>
      <w:szCs w:val="32"/>
    </w:rPr>
  </w:style>
  <w:style w:type="character" w:styleId="Strong">
    <w:name w:val="Strong"/>
    <w:uiPriority w:val="22"/>
    <w:qFormat/>
    <w:rsid w:val="006f7a91"/>
    <w:rPr>
      <w:b/>
      <w:bCs/>
    </w:rPr>
  </w:style>
  <w:style w:type="character" w:styleId="Emphasis">
    <w:name w:val="Emphasis"/>
    <w:qFormat/>
    <w:rsid w:val="006f7a91"/>
    <w:rPr>
      <w:i/>
      <w:iCs/>
    </w:rPr>
  </w:style>
  <w:style w:type="character" w:styleId="TextodebaloCarcter" w:customStyle="1">
    <w:name w:val="Texto de balão Carácter"/>
    <w:basedOn w:val="DefaultParagraphFont"/>
    <w:link w:val="BalloonText"/>
    <w:qFormat/>
    <w:rsid w:val="00873b7b"/>
    <w:rPr>
      <w:rFonts w:ascii="Tahoma" w:hAnsi="Tahoma" w:cs="Tahoma"/>
      <w:sz w:val="16"/>
      <w:szCs w:val="16"/>
      <w:lang w:eastAsia="pt-PT"/>
    </w:rPr>
  </w:style>
  <w:style w:type="character" w:styleId="CabealhoCarcter" w:customStyle="1">
    <w:name w:val="Cabeçalho Carácter"/>
    <w:basedOn w:val="DefaultParagraphFont"/>
    <w:link w:val="Header"/>
    <w:qFormat/>
    <w:rsid w:val="003a4ac9"/>
    <w:rPr>
      <w:rFonts w:ascii="New York" w:hAnsi="New York"/>
      <w:lang w:eastAsia="pt-PT"/>
    </w:rPr>
  </w:style>
  <w:style w:type="character" w:styleId="RodapCarcter" w:customStyle="1">
    <w:name w:val="Rodapé Carácter"/>
    <w:basedOn w:val="DefaultParagraphFont"/>
    <w:link w:val="Footer"/>
    <w:qFormat/>
    <w:rsid w:val="003a4ac9"/>
    <w:rPr>
      <w:rFonts w:ascii="New York" w:hAnsi="New York"/>
      <w:lang w:eastAsia="pt-PT"/>
    </w:rPr>
  </w:style>
  <w:style w:type="character" w:styleId="InternetLink">
    <w:name w:val="Hyperlink"/>
    <w:basedOn w:val="DefaultParagraphFont"/>
    <w:uiPriority w:val="99"/>
    <w:unhideWhenUsed/>
    <w:rsid w:val="00111d87"/>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link w:val="TtuloCarcter"/>
    <w:qFormat/>
    <w:rsid w:val="006f7a91"/>
    <w:pPr>
      <w:spacing w:before="240" w:after="60"/>
      <w:jc w:val="center"/>
      <w:outlineLvl w:val="0"/>
    </w:pPr>
    <w:rPr>
      <w:rFonts w:ascii="Arial" w:hAnsi="Arial" w:cs="Arial"/>
      <w:b/>
      <w:bCs/>
      <w:kern w:val="2"/>
      <w:sz w:val="32"/>
      <w:szCs w:val="32"/>
      <w:lang w:eastAsia="en-US"/>
    </w:rPr>
  </w:style>
  <w:style w:type="paragraph" w:styleId="DocumentMap">
    <w:name w:val="Document Map"/>
    <w:basedOn w:val="Normal"/>
    <w:qFormat/>
    <w:pPr>
      <w:shd w:val="clear" w:color="auto" w:fill="000080"/>
    </w:pPr>
    <w:rPr>
      <w:rFonts w:ascii="Helvetica" w:hAnsi="Helvetica" w:eastAsia="MS Gothic"/>
    </w:rPr>
  </w:style>
  <w:style w:type="paragraph" w:styleId="Caption1">
    <w:name w:val="caption"/>
    <w:basedOn w:val="Normal"/>
    <w:next w:val="Normal"/>
    <w:qFormat/>
    <w:rsid w:val="003f1a54"/>
    <w:pPr>
      <w:numPr>
        <w:ilvl w:val="0"/>
        <w:numId w:val="4"/>
      </w:numPr>
      <w:spacing w:lineRule="exact" w:line="200" w:before="120" w:after="120"/>
      <w:jc w:val="center"/>
    </w:pPr>
    <w:rPr>
      <w:rFonts w:ascii="Helvetica" w:hAnsi="Helvetica"/>
      <w:sz w:val="16"/>
    </w:rPr>
  </w:style>
  <w:style w:type="paragraph" w:styleId="AuthorInformation" w:customStyle="1">
    <w:name w:val="Author Information"/>
    <w:basedOn w:val="Normal"/>
    <w:qFormat/>
    <w:rsid w:val="003f1a54"/>
    <w:pPr>
      <w:spacing w:lineRule="exact" w:line="200" w:before="120" w:after="80"/>
      <w:ind w:firstLine="176"/>
      <w:jc w:val="center"/>
    </w:pPr>
    <w:rPr>
      <w:rFonts w:ascii="Helvetica" w:hAnsi="Helvetica"/>
    </w:rPr>
  </w:style>
  <w:style w:type="paragraph" w:styleId="Heading1NoNumber" w:customStyle="1">
    <w:name w:val="Heading 1 No Number"/>
    <w:basedOn w:val="Heading1"/>
    <w:qFormat/>
    <w:rsid w:val="00647b9f"/>
    <w:pPr/>
    <w:rPr>
      <w:caps/>
    </w:rPr>
  </w:style>
  <w:style w:type="paragraph" w:styleId="Body" w:customStyle="1">
    <w:name w:val="Body"/>
    <w:basedOn w:val="Normal"/>
    <w:qFormat/>
    <w:pPr>
      <w:spacing w:lineRule="exact" w:line="200"/>
      <w:ind w:firstLine="170"/>
    </w:pPr>
    <w:rPr/>
  </w:style>
  <w:style w:type="paragraph" w:styleId="Abstract" w:customStyle="1">
    <w:name w:val="Abstract"/>
    <w:basedOn w:val="Heading1"/>
    <w:autoRedefine/>
    <w:qFormat/>
    <w:rsid w:val="00175bff"/>
    <w:pPr>
      <w:jc w:val="left"/>
    </w:pPr>
    <w:rPr/>
  </w:style>
  <w:style w:type="paragraph" w:styleId="Reference" w:customStyle="1">
    <w:name w:val="Reference"/>
    <w:basedOn w:val="Body"/>
    <w:qFormat/>
    <w:pPr>
      <w:numPr>
        <w:ilvl w:val="0"/>
        <w:numId w:val="3"/>
      </w:numPr>
    </w:pPr>
    <w:rPr>
      <w:sz w:val="16"/>
    </w:rPr>
  </w:style>
  <w:style w:type="paragraph" w:styleId="FigureCaption" w:customStyle="1">
    <w:name w:val="Figure Caption"/>
    <w:basedOn w:val="Caption1"/>
    <w:autoRedefine/>
    <w:qFormat/>
    <w:rsid w:val="00111d87"/>
    <w:pPr>
      <w:numPr>
        <w:ilvl w:val="0"/>
        <w:numId w:val="2"/>
      </w:numPr>
      <w:jc w:val="left"/>
    </w:pPr>
    <w:rPr/>
  </w:style>
  <w:style w:type="paragraph" w:styleId="ReferenceTitle" w:customStyle="1">
    <w:name w:val="Reference Title"/>
    <w:basedOn w:val="Heading1"/>
    <w:autoRedefine/>
    <w:qFormat/>
    <w:pPr>
      <w:jc w:val="left"/>
    </w:pPr>
    <w:rPr/>
  </w:style>
  <w:style w:type="paragraph" w:styleId="BodyNoIndent" w:customStyle="1">
    <w:name w:val="Body (No Indent)"/>
    <w:basedOn w:val="Body"/>
    <w:autoRedefine/>
    <w:qFormat/>
    <w:rsid w:val="00276cf2"/>
    <w:pPr>
      <w:ind w:hanging="0"/>
      <w:jc w:val="both"/>
    </w:pPr>
    <w:rPr/>
  </w:style>
  <w:style w:type="paragraph" w:styleId="Affiliation" w:customStyle="1">
    <w:name w:val="Affiliation"/>
    <w:basedOn w:val="AuthorInformation"/>
    <w:qFormat/>
    <w:rsid w:val="00175bff"/>
    <w:pPr>
      <w:spacing w:before="0" w:after="80"/>
    </w:pPr>
    <w:rPr>
      <w:sz w:val="16"/>
    </w:rPr>
  </w:style>
  <w:style w:type="paragraph" w:styleId="IndexTerms" w:customStyle="1">
    <w:name w:val="Index Terms"/>
    <w:basedOn w:val="Abstract"/>
    <w:qFormat/>
    <w:rsid w:val="00d467e8"/>
    <w:pPr>
      <w:jc w:val="both"/>
    </w:pPr>
    <w:rPr>
      <w:rFonts w:ascii="Times" w:hAnsi="Times"/>
      <w:b w:val="false"/>
      <w:smallCaps/>
      <w:kern w:val="2"/>
    </w:rPr>
  </w:style>
  <w:style w:type="paragraph" w:styleId="NoSpacing">
    <w:name w:val="No Spacing"/>
    <w:qFormat/>
    <w:rsid w:val="00d53a65"/>
    <w:pPr>
      <w:widowControl/>
      <w:bidi w:val="0"/>
      <w:spacing w:before="0" w:after="200" w:lineRule="auto" w:line="276"/>
      <w:ind w:firstLine="173"/>
      <w:jc w:val="both"/>
    </w:pPr>
    <w:rPr>
      <w:rFonts w:ascii="Times" w:hAnsi="Times" w:eastAsia="Times New Roman" w:cs="Times New Roman"/>
      <w:color w:val="auto"/>
      <w:kern w:val="0"/>
      <w:sz w:val="18"/>
      <w:szCs w:val="20"/>
      <w:lang w:val="en-GB" w:eastAsia="en-US" w:bidi="ar-SA"/>
    </w:rPr>
  </w:style>
  <w:style w:type="paragraph" w:styleId="BalloonText">
    <w:name w:val="Balloon Text"/>
    <w:basedOn w:val="Normal"/>
    <w:link w:val="TextodebaloCarcter"/>
    <w:qFormat/>
    <w:rsid w:val="00873b7b"/>
    <w:pPr/>
    <w:rPr>
      <w:rFonts w:ascii="Tahoma" w:hAnsi="Tahoma" w:cs="Tahoma"/>
      <w:sz w:val="16"/>
      <w:szCs w:val="16"/>
    </w:rPr>
  </w:style>
  <w:style w:type="paragraph" w:styleId="NormalWeb">
    <w:name w:val="Normal (Web)"/>
    <w:basedOn w:val="Normal"/>
    <w:uiPriority w:val="99"/>
    <w:unhideWhenUsed/>
    <w:qFormat/>
    <w:rsid w:val="00744c90"/>
    <w:pPr>
      <w:overflowPunct w:val="false"/>
      <w:spacing w:beforeAutospacing="1" w:afterAutospacing="1"/>
      <w:textAlignment w:val="auto"/>
    </w:pPr>
    <w:rPr>
      <w:rFonts w:ascii="Times New Roman" w:hAnsi="Times New Roman" w:eastAsia="" w:eastAsiaTheme="minorEastAsia"/>
      <w:sz w:val="24"/>
      <w:szCs w:val="24"/>
      <w:lang w:eastAsia="en-US"/>
    </w:rPr>
  </w:style>
  <w:style w:type="paragraph" w:styleId="HeaderandFooter">
    <w:name w:val="Header and Footer"/>
    <w:basedOn w:val="Normal"/>
    <w:qFormat/>
    <w:pPr/>
    <w:rPr/>
  </w:style>
  <w:style w:type="paragraph" w:styleId="Header">
    <w:name w:val="Header"/>
    <w:basedOn w:val="Normal"/>
    <w:link w:val="CabealhoCarcter"/>
    <w:rsid w:val="003a4ac9"/>
    <w:pPr>
      <w:tabs>
        <w:tab w:val="clear" w:pos="720"/>
        <w:tab w:val="center" w:pos="4419" w:leader="none"/>
        <w:tab w:val="right" w:pos="8838" w:leader="none"/>
      </w:tabs>
    </w:pPr>
    <w:rPr/>
  </w:style>
  <w:style w:type="paragraph" w:styleId="Footer">
    <w:name w:val="Footer"/>
    <w:basedOn w:val="Normal"/>
    <w:link w:val="RodapCarcter"/>
    <w:rsid w:val="003a4ac9"/>
    <w:pPr>
      <w:tabs>
        <w:tab w:val="clear" w:pos="720"/>
        <w:tab w:val="center" w:pos="4419" w:leader="none"/>
        <w:tab w:val="right" w:pos="8838" w:leader="none"/>
      </w:tabs>
    </w:pPr>
    <w:rPr/>
  </w:style>
  <w:style w:type="paragraph" w:styleId="ListParagraph">
    <w:name w:val="List Paragraph"/>
    <w:basedOn w:val="Normal"/>
    <w:uiPriority w:val="34"/>
    <w:qFormat/>
    <w:rsid w:val="00111d87"/>
    <w:pPr>
      <w:overflowPunct w:val="false"/>
      <w:spacing w:before="0" w:after="200"/>
      <w:ind w:left="720" w:hanging="0"/>
      <w:contextualSpacing/>
      <w:textAlignment w:val="auto"/>
    </w:pPr>
    <w:rPr>
      <w:rFonts w:ascii="Times New Roman" w:hAnsi="Times New Roman"/>
      <w:sz w:val="24"/>
      <w:szCs w:val="24"/>
      <w:lang w:eastAsia="en-US"/>
    </w:rPr>
  </w:style>
  <w:style w:type="numbering" w:styleId="NoList" w:default="1">
    <w:name w:val="No List"/>
    <w:uiPriority w:val="99"/>
    <w:semiHidden/>
    <w:unhideWhenUsed/>
    <w:qFormat/>
    <w:rsid w:val="006f7a91"/>
  </w:style>
  <w:style w:type="table" w:default="1" w:styleId="Tabe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yperlink" Target="https://d3js.org/"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Application>LibreOffice/7.3.7.2$Linux_X86_64 LibreOffice_project/30$Build-2</Application>
  <AppVersion>15.0000</AppVersion>
  <Pages>3</Pages>
  <Words>1078</Words>
  <Characters>6107</Characters>
  <CharactersWithSpaces>7152</CharactersWithSpaces>
  <Paragraphs>33</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2019-11-03T09:17:00Z</dcterms:created>
  <dc:creator>Meghan Clarke</dc:creator>
  <dc:description/>
  <dc:language>pt-PT</dc:language>
  <cp:lastModifiedBy/>
  <cp:lastPrinted>2019-11-03T10:47:00Z</cp:lastPrinted>
  <dcterms:modified xsi:type="dcterms:W3CDTF">2023-12-09T16:10:33Z</dcterms:modified>
  <cp:revision>21</cp:revision>
  <dc:subject/>
  <dc:title>Global Illumination for Fun and Profit</dc:title>
</cp:coreProperties>
</file>

<file path=docProps/custom.xml><?xml version="1.0" encoding="utf-8"?>
<Properties xmlns="http://schemas.openxmlformats.org/officeDocument/2006/custom-properties" xmlns:vt="http://schemas.openxmlformats.org/officeDocument/2006/docPropsVTypes"/>
</file>