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Implantação do Wordpress com Docker e AWS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O projeto tem como objetivo a criação de uma aplicação Wordpress em uma instância Amazon EC2 com ambiente baseado em Linux utilizando Docker-Compose junto de um sistema livre para gestão de conteudo na internet, o Wordpress em uma instância RDS com o banco de dados MYSQL. Além da instância principal, o Docker-Compose e o Wordpress, também foram necessários criar uma instância a mais para funcionar como Bastion Host para o acesso da principal, uma VPC para as instâncias e um Load Balancer para a organização do tráfego. Também foi usado EFS para o armazenamento estático dos arquivos.</w: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Pré-requisitos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 uma conta na AWS com permissões suficientes para criar e configurar os serviços mencionados.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básico de Docker e containers.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básico de Git e repositórios.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Instalação e Configuração do Docker na instância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uma instância EC2 com ambiente AWS Linux 2.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criação da instância, no campo "User data", foi adicionado o script abaixo para instalação automática do Docker: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sudo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update -y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-y docker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 docker start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sudo curl -L https://github.com/docker/compose/releases/latest/download/docker-compose-$(uname -s)-$(uname -m) -o /usr/local/bin/docker-compose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mv /usr/local/bin/docker-compose /bin/docker-compose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Upload no GitHub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um repositório destinado para o trabalho.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do Git na instância através do comando “sudo yum install git”.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Inicialização do Git usando o comando “git init”.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 “git status” para verificar se há arquivo(s) não adicionado(s) e comando “git add “[nome do arquivo]”” para adicioná-lo(s).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 git com os comandos “git config --global user.email “[email]”” e “git config --global user.name “[nome]””.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através do comando “git commit -m “nome do commit””.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Uso do Docker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do script através do comando “docker-compose up -d” em segundo plano.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"3"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mysql:5.7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restart: always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MYSQL_HOST: database-wordpress.cdhzsu6mbxkf.us-east-1.rds.amazonaws.com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MYSQL_ROOT_PASSWORD: senhabanco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MYSQL_DATABASE: bancoDeDados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MYSQL_USER: admin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MYSQL_PASSWORD: senhabanco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depends_on: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image: wordpress:latest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restart: always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"80:80"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WORDPRESS_DB_HOST: database-wordpress.cdhzsu6mbxkf.us-east-1.rds.amazonaws.com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WORDPRESS_DB_USER: admin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WORDPRESS_DB_PASSWORD: senhabanco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WORDPRESS_DB_NAME: bancoDeDados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"/var/www/html:/var/www/html"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mysql: {}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ao endereço IP da instância EC2 no navegador para verificar se o Wordpress está funcionando.</w:t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Configuração da VPC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Acesso ao serviço VPC;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Criação da VPC;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Criação das subnets em duas zonas de disponibilidades diferentes, uma privada e uma pública na zona 1a e 1b;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Criação do internet gateway e NAT gateway;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Criação da tabela de rotas.</w:t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Configuração do EFS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e configuração do EFS.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e configuração do NFS.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Configuração do Load Balancer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ao serviço EC2.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do Classic Load Balancer: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 LB (nome, VPC, security groups...)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Ativar as verificações de integridade de instâncias.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Criação do target group;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Seleção das instâncias que o LB irá atuar e habilitar o balanceamento de carga.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 LB para permitir a saída tráfego de internet.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Adição de tags.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CC03B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CC03B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CC03B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C03BB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C03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CC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CC03BB"/>
    <w:rPr>
      <w:rFonts w:ascii="Courier New" w:cs="Courier New" w:eastAsia="Times New Roman" w:hAnsi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CC03BB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Fontepargpadro"/>
    <w:rsid w:val="00CC03BB"/>
  </w:style>
  <w:style w:type="character" w:styleId="hljs-comment" w:customStyle="1">
    <w:name w:val="hljs-comment"/>
    <w:basedOn w:val="Fontepargpadro"/>
    <w:rsid w:val="00CC03BB"/>
  </w:style>
  <w:style w:type="paragraph" w:styleId="PargrafodaLista">
    <w:name w:val="List Paragraph"/>
    <w:basedOn w:val="Normal"/>
    <w:uiPriority w:val="34"/>
    <w:qFormat w:val="1"/>
    <w:rsid w:val="00372C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9ysH6cjUhMVTavr+bpHRhlYBRA==">AMUW2mWp/AXTK8Y+RyUTSZ4FncanGDxx/FvLGDKE9PnsJtpAgbhCoHoG5TiKxbLEwappPd/mAKkoCmpRX2TESrkPd/lZD0NDbC8H2XtlVXjC3MD6UJlFRbc=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2023-05-12T17:25:00Z</dcterms:created>
  <dc:creator>Enzo MV</dc:creator>
</cp:coreProperties>
</file>