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29" w:rsidRPr="00B87929" w:rsidRDefault="00B87929" w:rsidP="00B87929">
      <w:pPr>
        <w:rPr>
          <w:lang w:val="pt-BR"/>
        </w:rPr>
      </w:pPr>
      <w:r w:rsidRPr="00B87929">
        <w:rPr>
          <w:b/>
          <w:bCs/>
          <w:lang w:val="pt-BR"/>
        </w:rPr>
        <w:t xml:space="preserve">Anexo I ao Comunicado Externo 083/2017-DO </w:t>
      </w:r>
    </w:p>
    <w:p w:rsidR="00B87929" w:rsidRPr="00B87929" w:rsidRDefault="00B87929" w:rsidP="00B87929">
      <w:pPr>
        <w:rPr>
          <w:lang w:val="pt-BR"/>
        </w:rPr>
      </w:pPr>
      <w:r w:rsidRPr="00B87929">
        <w:rPr>
          <w:b/>
          <w:bCs/>
          <w:lang w:val="pt-BR"/>
        </w:rPr>
        <w:t xml:space="preserve">Solicitação de Autorização para Tratamento Excepcional de Identificação de Comitentes devido a Erro Operacional </w:t>
      </w:r>
    </w:p>
    <w:p w:rsidR="00B87929" w:rsidRPr="00B87929" w:rsidRDefault="00B87929" w:rsidP="00B87929">
      <w:pPr>
        <w:rPr>
          <w:lang w:val="pt-BR"/>
        </w:rPr>
      </w:pPr>
      <w:r>
        <w:t>São Paulo, 16 de maio de 2018.</w:t>
      </w:r>
    </w:p>
    <w:p w:rsidR="00B87929" w:rsidRPr="00B87929" w:rsidRDefault="00B87929" w:rsidP="00B87929">
      <w:pPr>
        <w:rPr>
          <w:lang w:val="pt-BR"/>
        </w:rPr>
      </w:pPr>
      <w:r w:rsidRPr="00B87929">
        <w:rPr>
          <w:lang w:val="pt-BR"/>
        </w:rPr>
        <w:t xml:space="preserve">À </w:t>
      </w:r>
      <w:bookmarkStart w:id="0" w:name="_GoBack"/>
      <w:bookmarkEnd w:id="0"/>
    </w:p>
    <w:p w:rsidR="00B87929" w:rsidRPr="00B87929" w:rsidRDefault="00B87929" w:rsidP="00B87929">
      <w:pPr>
        <w:rPr>
          <w:lang w:val="pt-BR"/>
        </w:rPr>
      </w:pPr>
      <w:r w:rsidRPr="00B87929">
        <w:rPr>
          <w:b/>
          <w:bCs/>
          <w:lang w:val="pt-BR"/>
        </w:rPr>
        <w:t xml:space="preserve">B3 S.A. – Brasil, Bolsa, Balcão </w:t>
      </w:r>
    </w:p>
    <w:p w:rsidR="00B87929" w:rsidRPr="00B87929" w:rsidRDefault="00B87929" w:rsidP="00B87929">
      <w:pPr>
        <w:rPr>
          <w:lang w:val="pt-BR"/>
        </w:rPr>
      </w:pPr>
      <w:r w:rsidRPr="00B87929">
        <w:rPr>
          <w:lang w:val="pt-BR"/>
        </w:rPr>
        <w:t xml:space="preserve">Diretoria de Liquidação </w:t>
      </w:r>
    </w:p>
    <w:p w:rsidR="00B87929" w:rsidRPr="00B87929" w:rsidRDefault="00B87929" w:rsidP="00B87929">
      <w:pPr>
        <w:rPr>
          <w:lang w:val="pt-BR"/>
        </w:rPr>
      </w:pPr>
      <w:r w:rsidRPr="00B87929">
        <w:rPr>
          <w:lang w:val="pt-BR"/>
        </w:rPr>
        <w:t xml:space="preserve">Superintendência de Contratação e Alocação de Operações </w:t>
      </w:r>
    </w:p>
    <w:p w:rsidR="00B87929" w:rsidRPr="00B87929" w:rsidRDefault="00B87929" w:rsidP="00B87929">
      <w:pPr>
        <w:rPr>
          <w:lang w:val="pt-BR"/>
        </w:rPr>
      </w:pPr>
      <w:r w:rsidRPr="00B87929">
        <w:rPr>
          <w:lang w:val="pt-BR"/>
        </w:rPr>
        <w:t xml:space="preserve">Ref.: </w:t>
      </w:r>
      <w:r w:rsidRPr="00B87929">
        <w:rPr>
          <w:b/>
          <w:bCs/>
          <w:lang w:val="pt-BR"/>
        </w:rPr>
        <w:t>Câmara BM&amp;FBOVESPA – Solicitação de Autorização para Tratamento Excepcional de Identificação de Comitentes devido a Erro Operacional</w:t>
      </w:r>
      <w:r w:rsidRPr="00B87929">
        <w:rPr>
          <w:lang w:val="pt-BR"/>
        </w:rPr>
        <w:t xml:space="preserve">. </w:t>
      </w:r>
    </w:p>
    <w:p w:rsidR="00B87929" w:rsidRPr="00B87929" w:rsidRDefault="00B87929" w:rsidP="00B87929">
      <w:pPr>
        <w:rPr>
          <w:lang w:val="pt-BR"/>
        </w:rPr>
      </w:pPr>
      <w:r w:rsidRPr="00B87929">
        <w:rPr>
          <w:lang w:val="pt-BR"/>
        </w:rPr>
        <w:t xml:space="preserve">Prezados Senhores, </w:t>
      </w:r>
    </w:p>
    <w:p w:rsidR="006E58DB" w:rsidRDefault="00B87929" w:rsidP="00B87929">
      <w:pPr>
        <w:rPr>
          <w:lang w:val="pt-BR"/>
        </w:rPr>
      </w:pPr>
      <w:r w:rsidRPr="00B87929">
        <w:rPr>
          <w:lang w:val="pt-BR"/>
        </w:rPr>
        <w:t>Solicitamos autorização para realizar [alteração de identificação de comitente/alocação fora de grade de horários]¹ do(s) negócio(s) especificado(s)</w:t>
      </w:r>
      <w:r w:rsidR="00BE3A72">
        <w:rPr>
          <w:lang w:val="pt-BR"/>
        </w:rPr>
        <w:t xml:space="preserve"> na planilha anexa</w:t>
      </w:r>
      <w:r w:rsidRPr="00B87929">
        <w:rPr>
          <w:lang w:val="pt-BR"/>
        </w:rPr>
        <w:t>, em virtude de</w:t>
      </w:r>
      <w:r>
        <w:rPr>
          <w:lang w:val="pt-BR"/>
        </w:rPr>
        <w:t xml:space="preserve"> atraso de alocação</w:t>
      </w:r>
      <w:r w:rsidRPr="00B87929">
        <w:rPr>
          <w:lang w:val="pt-BR"/>
        </w:rPr>
        <w:t>:</w:t>
      </w:r>
    </w:p>
    <w:p w:rsidR="00B87929" w:rsidRDefault="008849B8" w:rsidP="00B87929">
      <w:pPr>
        <w:rPr>
          <w:lang w:val="pt-BR"/>
        </w:rPr>
      </w:pPr>
      <w:r>
        <w:rPr>
          <w:lang w:val="pt-BR"/>
        </w:rPr>
        <w:t>Devido à falha no sistema do participante</w:t>
      </w:r>
    </w:p>
    <w:p w:rsidR="00B87929" w:rsidRDefault="00B87929" w:rsidP="00B87929">
      <w:pPr>
        <w:rPr>
          <w:lang w:val="pt-BR"/>
        </w:rPr>
      </w:pPr>
      <w:r>
        <w:rPr>
          <w:lang w:val="pt-BR"/>
        </w:rPr>
        <w:t>EXCEL ANEXO</w:t>
      </w:r>
    </w:p>
    <w:p w:rsidR="00B87929" w:rsidRDefault="00B87929" w:rsidP="00B87929">
      <w:pPr>
        <w:rPr>
          <w:lang w:val="pt-BR"/>
        </w:rPr>
      </w:pPr>
    </w:p>
    <w:p w:rsidR="00B87929" w:rsidRPr="00B87929" w:rsidRDefault="00B87929" w:rsidP="00B87929">
      <w:pPr>
        <w:pStyle w:val="Default"/>
        <w:rPr>
          <w:sz w:val="23"/>
          <w:szCs w:val="23"/>
          <w:lang w:val="pt-BR"/>
        </w:rPr>
      </w:pPr>
      <w:r w:rsidRPr="00B87929">
        <w:rPr>
          <w:sz w:val="23"/>
          <w:szCs w:val="23"/>
          <w:lang w:val="pt-BR"/>
        </w:rPr>
        <w:t>Esclarecimentos adicionais referentes à solicitação de tratamento excepcional de identificação de comitentes poderão ser obtidos pelo telefone (</w:t>
      </w:r>
      <w:r>
        <w:rPr>
          <w:sz w:val="23"/>
          <w:szCs w:val="23"/>
          <w:lang w:val="pt-BR"/>
        </w:rPr>
        <w:t>11</w:t>
      </w:r>
      <w:r w:rsidRPr="00B87929">
        <w:rPr>
          <w:sz w:val="23"/>
          <w:szCs w:val="23"/>
          <w:lang w:val="pt-BR"/>
        </w:rPr>
        <w:t xml:space="preserve">) </w:t>
      </w:r>
      <w:r>
        <w:rPr>
          <w:sz w:val="23"/>
          <w:szCs w:val="23"/>
          <w:lang w:val="pt-BR"/>
        </w:rPr>
        <w:t>3383</w:t>
      </w:r>
      <w:r w:rsidRPr="00B87929">
        <w:rPr>
          <w:sz w:val="23"/>
          <w:szCs w:val="23"/>
          <w:lang w:val="pt-BR"/>
        </w:rPr>
        <w:t xml:space="preserve"> – </w:t>
      </w:r>
      <w:r>
        <w:rPr>
          <w:sz w:val="23"/>
          <w:szCs w:val="23"/>
          <w:lang w:val="pt-BR"/>
        </w:rPr>
        <w:t>2300</w:t>
      </w:r>
      <w:r w:rsidRPr="00B87929">
        <w:rPr>
          <w:sz w:val="23"/>
          <w:szCs w:val="23"/>
          <w:lang w:val="pt-BR"/>
        </w:rPr>
        <w:t xml:space="preserve"> ou pelo e-mail </w:t>
      </w:r>
      <w:r>
        <w:rPr>
          <w:sz w:val="23"/>
          <w:szCs w:val="23"/>
          <w:lang w:val="pt-BR"/>
        </w:rPr>
        <w:t>ol-apoio-sb</w:t>
      </w:r>
      <w:r w:rsidRPr="00B87929">
        <w:rPr>
          <w:sz w:val="23"/>
          <w:szCs w:val="23"/>
          <w:lang w:val="pt-BR"/>
        </w:rPr>
        <w:t>@</w:t>
      </w:r>
      <w:r>
        <w:rPr>
          <w:sz w:val="23"/>
          <w:szCs w:val="23"/>
          <w:lang w:val="pt-BR"/>
        </w:rPr>
        <w:t>btgpactual</w:t>
      </w:r>
      <w:r w:rsidRPr="00B87929">
        <w:rPr>
          <w:sz w:val="23"/>
          <w:szCs w:val="23"/>
          <w:lang w:val="pt-BR"/>
        </w:rPr>
        <w:t xml:space="preserve">.com.br. </w:t>
      </w:r>
    </w:p>
    <w:p w:rsidR="00B87929" w:rsidRDefault="00B87929" w:rsidP="00B87929">
      <w:pPr>
        <w:pStyle w:val="Default"/>
        <w:rPr>
          <w:sz w:val="23"/>
          <w:szCs w:val="23"/>
          <w:lang w:val="pt-BR"/>
        </w:rPr>
      </w:pPr>
      <w:r w:rsidRPr="00B87929">
        <w:rPr>
          <w:sz w:val="23"/>
          <w:szCs w:val="23"/>
          <w:lang w:val="pt-BR"/>
        </w:rPr>
        <w:t xml:space="preserve">Atenciosamente, </w:t>
      </w:r>
    </w:p>
    <w:p w:rsidR="006A083B" w:rsidRDefault="006A083B" w:rsidP="00B87929">
      <w:pPr>
        <w:pStyle w:val="Default"/>
        <w:rPr>
          <w:sz w:val="23"/>
          <w:szCs w:val="23"/>
          <w:lang w:val="pt-BR"/>
        </w:rPr>
      </w:pPr>
    </w:p>
    <w:p w:rsidR="006A083B" w:rsidRDefault="003E355A" w:rsidP="00B87929">
      <w:pPr>
        <w:pStyle w:val="Default"/>
        <w:rPr>
          <w:sz w:val="23"/>
          <w:szCs w:val="23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219710</wp:posOffset>
            </wp:positionV>
            <wp:extent cx="6867525" cy="1904711"/>
            <wp:effectExtent l="0" t="0" r="0" b="635"/>
            <wp:wrapThrough wrapText="bothSides">
              <wp:wrapPolygon edited="0">
                <wp:start x="0" y="0"/>
                <wp:lineTo x="0" y="21391"/>
                <wp:lineTo x="21510" y="21391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904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08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B91" w:rsidRDefault="00710B91" w:rsidP="002B4AB4">
      <w:pPr>
        <w:spacing w:after="0" w:line="240" w:lineRule="auto"/>
      </w:pPr>
      <w:r>
        <w:separator/>
      </w:r>
    </w:p>
  </w:endnote>
  <w:endnote w:type="continuationSeparator" w:id="0">
    <w:p w:rsidR="00710B91" w:rsidRDefault="00710B91" w:rsidP="002B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B91" w:rsidRDefault="00710B91" w:rsidP="002B4AB4">
      <w:pPr>
        <w:spacing w:after="0" w:line="240" w:lineRule="auto"/>
      </w:pPr>
      <w:r>
        <w:separator/>
      </w:r>
    </w:p>
  </w:footnote>
  <w:footnote w:type="continuationSeparator" w:id="0">
    <w:p w:rsidR="00710B91" w:rsidRDefault="00710B91" w:rsidP="002B4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B4" w:rsidRDefault="002B4AB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-274320</wp:posOffset>
          </wp:positionV>
          <wp:extent cx="1495425" cy="504825"/>
          <wp:effectExtent l="0" t="0" r="9525" b="9525"/>
          <wp:wrapSquare wrapText="bothSides"/>
          <wp:docPr id="2" name="Picture 2" descr="BTGPactual_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TGPactual_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29"/>
    <w:rsid w:val="0004511E"/>
    <w:rsid w:val="000A15EC"/>
    <w:rsid w:val="000A5E99"/>
    <w:rsid w:val="001278DA"/>
    <w:rsid w:val="0019649C"/>
    <w:rsid w:val="001D1AF9"/>
    <w:rsid w:val="001D2412"/>
    <w:rsid w:val="001D625E"/>
    <w:rsid w:val="001E01DE"/>
    <w:rsid w:val="00244566"/>
    <w:rsid w:val="002B4AB4"/>
    <w:rsid w:val="002C2CA4"/>
    <w:rsid w:val="00326D88"/>
    <w:rsid w:val="003E355A"/>
    <w:rsid w:val="00441047"/>
    <w:rsid w:val="00483854"/>
    <w:rsid w:val="005566E4"/>
    <w:rsid w:val="005B15E8"/>
    <w:rsid w:val="005B5CBF"/>
    <w:rsid w:val="005C62CD"/>
    <w:rsid w:val="005E7A43"/>
    <w:rsid w:val="006530DA"/>
    <w:rsid w:val="006A083B"/>
    <w:rsid w:val="006A1663"/>
    <w:rsid w:val="006B3BE7"/>
    <w:rsid w:val="006D7A66"/>
    <w:rsid w:val="006E58DB"/>
    <w:rsid w:val="00710B91"/>
    <w:rsid w:val="00796652"/>
    <w:rsid w:val="007B2D76"/>
    <w:rsid w:val="007D4A36"/>
    <w:rsid w:val="00802418"/>
    <w:rsid w:val="008038E4"/>
    <w:rsid w:val="00856D94"/>
    <w:rsid w:val="008849B8"/>
    <w:rsid w:val="009068C3"/>
    <w:rsid w:val="00950FF0"/>
    <w:rsid w:val="009D7EC9"/>
    <w:rsid w:val="009F3429"/>
    <w:rsid w:val="009F4DD6"/>
    <w:rsid w:val="00A0759E"/>
    <w:rsid w:val="00A6614D"/>
    <w:rsid w:val="00AA02FC"/>
    <w:rsid w:val="00AC7B0E"/>
    <w:rsid w:val="00B005DA"/>
    <w:rsid w:val="00B0132C"/>
    <w:rsid w:val="00B05516"/>
    <w:rsid w:val="00B14DCE"/>
    <w:rsid w:val="00B225D1"/>
    <w:rsid w:val="00B235D2"/>
    <w:rsid w:val="00B87929"/>
    <w:rsid w:val="00BC3E4A"/>
    <w:rsid w:val="00BE02C7"/>
    <w:rsid w:val="00BE3A72"/>
    <w:rsid w:val="00C05529"/>
    <w:rsid w:val="00C24F1F"/>
    <w:rsid w:val="00CB33AA"/>
    <w:rsid w:val="00CD184E"/>
    <w:rsid w:val="00D23A16"/>
    <w:rsid w:val="00DB04E7"/>
    <w:rsid w:val="00DC768F"/>
    <w:rsid w:val="00DD145B"/>
    <w:rsid w:val="00DF6728"/>
    <w:rsid w:val="00E21641"/>
    <w:rsid w:val="00E67794"/>
    <w:rsid w:val="00E6790C"/>
    <w:rsid w:val="00EA5934"/>
    <w:rsid w:val="00F25B4B"/>
    <w:rsid w:val="00F73913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A9278"/>
  <w15:chartTrackingRefBased/>
  <w15:docId w15:val="{A7C2FE17-A514-4CD3-B301-1A66E331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9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B4"/>
  </w:style>
  <w:style w:type="paragraph" w:styleId="Footer">
    <w:name w:val="footer"/>
    <w:basedOn w:val="Normal"/>
    <w:link w:val="FooterChar"/>
    <w:uiPriority w:val="99"/>
    <w:unhideWhenUsed/>
    <w:rsid w:val="002B4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B4"/>
  </w:style>
  <w:style w:type="paragraph" w:styleId="BalloonText">
    <w:name w:val="Balloon Text"/>
    <w:basedOn w:val="Normal"/>
    <w:link w:val="BalloonTextChar"/>
    <w:uiPriority w:val="99"/>
    <w:semiHidden/>
    <w:unhideWhenUsed/>
    <w:rsid w:val="00BE3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Padetti, Vitor</dc:creator>
  <cp:keywords/>
  <dc:description/>
  <cp:lastModifiedBy>Correia, Guilherme</cp:lastModifiedBy>
  <cp:revision>10</cp:revision>
  <cp:lastPrinted>2018-05-03T17:24:00Z</cp:lastPrinted>
  <dcterms:created xsi:type="dcterms:W3CDTF">2018-04-10T16:11:00Z</dcterms:created>
  <dcterms:modified xsi:type="dcterms:W3CDTF">2018-05-10T22:46:00Z</dcterms:modified>
</cp:coreProperties>
</file>