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0c06f4cb5446426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0303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4774"/>
        <w:gridCol w:w="5529"/>
        <w:tblGridChange w:id="0">
          <w:tblGrid>
            <w:gridCol w:w="4774"/>
            <w:gridCol w:w="5529"/>
          </w:tblGrid>
        </w:tblGridChange>
      </w:tblGrid>
      <w:tr xmlns:wp14="http://schemas.microsoft.com/office/word/2010/wordml" w14:paraId="05808A43" wp14:textId="77777777">
        <w:trPr>
          <w:cantSplit w:val="0"/>
          <w:trHeight w:val="1389" w:hRule="atLeast"/>
          <w:tblHeader w:val="0"/>
        </w:trPr>
        <w:tc>
          <w:tcPr>
            <w:tcBorders>
              <w:top w:val="single" w:color="000000" w:sz="24" w:space="0"/>
              <w:left w:val="single" w:color="000000" w:sz="24" w:space="0"/>
              <w:bottom w:val="nil" w:color="000000" w:sz="0" w:space="0"/>
              <w:right w:val="single" w:color="000000" w:sz="24" w:space="0"/>
            </w:tcBorders>
          </w:tcPr>
          <w:p w:rsidRPr="00000000" w:rsidR="00000000" w:rsidDel="00000000" w:rsidP="00000000" w:rsidRDefault="00000000" w14:paraId="00000002" wp14:textId="77777777">
            <w:pPr>
              <w:spacing w:after="0" w:lineRule="auto"/>
              <w:rPr>
                <w:rFonts w:ascii="Arial" w:hAnsi="Arial" w:eastAsia="Arial" w:cs="Arial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3" wp14:textId="77777777">
            <w:pPr>
              <w:spacing w:after="0" w:lineRule="auto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Componente: </w:t>
            </w:r>
          </w:p>
          <w:p w:rsidRPr="00000000" w:rsidR="00000000" w:rsidDel="00000000" w:rsidP="00000000" w:rsidRDefault="00000000" w14:paraId="00000004" wp14:textId="77777777">
            <w:pPr>
              <w:spacing w:after="0" w:lineRule="auto"/>
              <w:rPr>
                <w:rFonts w:ascii="Arial" w:hAnsi="Arial" w:eastAsia="Arial" w:cs="Arial"/>
              </w:rPr>
            </w:pP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Módulo:  </w:t>
            </w:r>
          </w:p>
          <w:p w:rsidRPr="00000000" w:rsidR="00000000" w:rsidDel="00000000" w:rsidP="00000000" w:rsidRDefault="00000000" w14:paraId="00000005" wp14:textId="77777777">
            <w:pPr>
              <w:spacing w:after="0" w:lineRule="auto"/>
              <w:rPr>
                <w:rFonts w:ascii="Arial" w:hAnsi="Arial" w:eastAsia="Arial" w:cs="Arial"/>
              </w:rPr>
            </w:pP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Curso: </w:t>
            </w:r>
          </w:p>
          <w:p w:rsidRPr="00000000" w:rsidR="00000000" w:rsidDel="00000000" w:rsidP="00000000" w:rsidRDefault="00000000" w14:paraId="00000006" wp14:textId="77777777">
            <w:pPr>
              <w:spacing w:after="0" w:lineRule="auto"/>
              <w:rPr>
                <w:rFonts w:ascii="Arial" w:hAnsi="Arial" w:eastAsia="Arial" w:cs="Arial"/>
              </w:rPr>
            </w:pP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Professor:  </w:t>
            </w:r>
          </w:p>
          <w:p w:rsidRPr="00000000" w:rsidR="00000000" w:rsidDel="00000000" w:rsidP="00000000" w:rsidRDefault="00000000" w14:paraId="00000007" wp14:textId="77777777">
            <w:pPr>
              <w:spacing w:after="0" w:lineRule="auto"/>
              <w:ind w:left="-1370" w:right="-288" w:firstLine="1370"/>
              <w:rPr/>
            </w:pP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Data da entrega:    ____ / ____ / ____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24" w:space="0"/>
              <w:left w:val="nil" w:color="000000" w:sz="0" w:space="0"/>
              <w:bottom w:val="single" w:color="000000" w:sz="24" w:space="0"/>
              <w:right w:val="single" w:color="000000" w:sz="24" w:space="0"/>
            </w:tcBorders>
          </w:tcPr>
          <w:p w:rsidRPr="00000000" w:rsidR="00000000" w:rsidDel="00000000" w:rsidP="00000000" w:rsidRDefault="00000000" w14:paraId="00000008" wp14:textId="77777777">
            <w:pPr>
              <w:spacing w:after="0" w:lineRule="auto"/>
              <w:rPr/>
            </w:pP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A ser avaliado</w:t>
            </w:r>
            <w:r w:rsidRPr="00000000" w:rsidDel="00000000" w:rsidR="00000000">
              <w:rPr>
                <w:rtl w:val="0"/>
              </w:rPr>
              <w:t xml:space="preserve">:</w:t>
            </w:r>
          </w:p>
          <w:p w:rsidRPr="00000000" w:rsidR="00000000" w:rsidDel="00000000" w:rsidP="00000000" w:rsidRDefault="00000000" w14:paraId="00000009" wp14:textId="77777777">
            <w:pPr>
              <w:spacing w:after="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A" wp14:textId="77777777">
            <w:pPr>
              <w:spacing w:after="0" w:lineRule="auto"/>
              <w:jc w:val="both"/>
              <w:rPr/>
            </w:pPr>
            <w:bookmarkStart w:name="_heading=h.gjdgxs" w:colFirst="0" w:colLast="0" w:id="1374410127"/>
            <w:bookmarkEnd w:id="1374410127"/>
            <w:r w:rsidRPr="00000000" w:rsidDel="00000000" w:rsidR="00000000">
              <w:rPr>
                <w:rtl w:val="0"/>
              </w:rPr>
              <w:t xml:space="preserve">Capacidade transformar um Diagrama de Entidade e Relacionamento (MER) em tabela e registro técnico da sua estrutura. </w:t>
            </w:r>
          </w:p>
        </w:tc>
      </w:tr>
      <w:tr xmlns:wp14="http://schemas.microsoft.com/office/word/2010/wordml" w14:paraId="6779E106" wp14:textId="77777777">
        <w:trPr>
          <w:cantSplit w:val="0"/>
          <w:trHeight w:val="47" w:hRule="atLeast"/>
          <w:tblHeader w:val="0"/>
        </w:trPr>
        <w:tc>
          <w:tcPr>
            <w:gridSpan w:val="2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</w:tcPr>
          <w:p w:rsidRPr="00000000" w:rsidR="00000000" w:rsidDel="00000000" w:rsidP="00000000" w:rsidRDefault="00000000" w14:paraId="0000000B" wp14:textId="77777777">
            <w:pPr>
              <w:spacing w:after="0" w:lineRule="auto"/>
              <w:jc w:val="both"/>
              <w:rPr>
                <w:rFonts w:ascii="Arial" w:hAnsi="Arial" w:eastAsia="Arial" w:cs="Arial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Objetivos a serem atingidos</w:t>
            </w: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:  Elaborar um dicionário de dados das entidades presentes no cenário em questão e apresentar a estrutura e registro das tabelas resultantes.</w:t>
            </w:r>
          </w:p>
          <w:p w:rsidRPr="00000000" w:rsidR="00000000" w:rsidDel="00000000" w:rsidP="00000000" w:rsidRDefault="00000000" w14:paraId="0000000C" wp14:textId="77777777">
            <w:pPr>
              <w:spacing w:after="0" w:lineRule="auto"/>
              <w:jc w:val="both"/>
              <w:rPr>
                <w:rFonts w:ascii="Arial" w:hAnsi="Arial" w:eastAsia="Arial" w:cs="Arial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B3DE46A" wp14:textId="77777777">
        <w:trPr>
          <w:cantSplit w:val="0"/>
          <w:trHeight w:val="188" w:hRule="atLeast"/>
          <w:tblHeader w:val="0"/>
        </w:trPr>
        <w:tc>
          <w:tcPr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</w:tcPr>
          <w:p w:rsidRPr="00000000" w:rsidR="00000000" w:rsidDel="00000000" w:rsidP="00000000" w:rsidRDefault="00000000" w14:paraId="0000000E" wp14:textId="77777777">
            <w:pPr>
              <w:spacing w:after="0" w:lineRule="auto"/>
              <w:rPr>
                <w:rFonts w:ascii="Arial" w:hAnsi="Arial" w:eastAsia="Arial" w:cs="Arial"/>
                <w:b w:val="1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rtl w:val="0"/>
              </w:rPr>
              <w:t xml:space="preserve">Aluno:</w:t>
            </w:r>
          </w:p>
        </w:tc>
        <w:tc>
          <w:tcPr>
            <w:tcBorders>
              <w:top w:val="single" w:color="000000" w:sz="24" w:space="0"/>
              <w:left w:val="nil" w:color="000000" w:sz="0" w:space="0"/>
              <w:bottom w:val="single" w:color="000000" w:sz="24" w:space="0"/>
              <w:right w:val="single" w:color="000000" w:sz="24" w:space="0"/>
            </w:tcBorders>
          </w:tcPr>
          <w:p w:rsidRPr="00000000" w:rsidR="00000000" w:rsidDel="00000000" w:rsidP="00000000" w:rsidRDefault="00000000" w14:paraId="0000000F" wp14:textId="77777777">
            <w:pPr>
              <w:spacing w:after="0" w:lineRule="auto"/>
              <w:rPr>
                <w:rFonts w:ascii="Arial" w:hAnsi="Arial" w:eastAsia="Arial" w:cs="Arial"/>
              </w:rPr>
            </w:pP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No.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0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single" w:color="000000" w:sz="6" w:space="1"/>
          <w:bottom w:val="single" w:color="000000" w:sz="6" w:space="1"/>
        </w:pBd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Tema: 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single" w:color="000000" w:sz="6" w:space="1"/>
          <w:bottom w:val="single" w:color="000000" w:sz="6" w:space="1"/>
        </w:pBd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Dicionário de Dados e Exemplo de Tabela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Bdr>
          <w:top w:val="single" w:color="000000" w:sz="6" w:space="1"/>
          <w:bottom w:val="single" w:color="000000" w:sz="6" w:space="1"/>
        </w:pBd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Descrição da Atividade: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1 – A partir do diagrama de entidade e relacionamento discriminado a seguir, elabore um dicionário de dados e construa uma tabela com 5 exemplos de registro para cada entidade, conforme os modelos em anexo.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1.1 - Diagrama Clínica Médica: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 </w:t>
      </w:r>
    </w:p>
    <w:tbl>
      <w:tblPr>
        <w:tblStyle w:val="Table2"/>
        <w:tblW w:w="10456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>
          <w:tblPr/>
        </w:tblPrChange>
      </w:tblPr>
      <w:tblGrid>
        <w:gridCol w:w="10456"/>
      </w:tblGrid>
      <w:tr xmlns:wp14="http://schemas.microsoft.com/office/word/2010/wordml" w:rsidTr="0302D10C" w14:paraId="672A6659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1B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302D10C" w:rsidRDefault="00000000" w14:paraId="0000001C" wp14:textId="77777777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0000000" w:rsidDel="00000000" w:rsidR="00000000">
              <w:rPr/>
              <w:drawing>
                <wp:inline xmlns:wp14="http://schemas.microsoft.com/office/word/2010/wordprocessingDrawing" distT="0" distB="0" distL="0" distR="0" wp14:anchorId="7611301E" wp14:editId="7777777">
                  <wp:extent cx="6331584" cy="2971800"/>
                  <wp:effectExtent l="0" t="0" r="0" b="0"/>
                  <wp:docPr id="9" name="image3.png" title="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6331584" cy="297180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D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E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Resposta</w:t>
      </w:r>
    </w:p>
    <w:tbl>
      <w:tblPr>
        <w:tblStyle w:val="Table3"/>
        <w:tblW w:w="10286.0" w:type="dxa"/>
        <w:jc w:val="left"/>
        <w:tblInd w:w="0.0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nil" w:color="000000" w:sz="0" w:space="0"/>
          <w:insideV w:val="nil" w:color="000000" w:sz="0" w:space="0"/>
        </w:tblBorders>
        <w:tblLayout w:type="fixed"/>
        <w:tblLook w:val="0400"/>
      </w:tblPr>
      <w:tblGrid>
        <w:gridCol w:w="10286"/>
        <w:tblGridChange w:id="0">
          <w:tblGrid>
            <w:gridCol w:w="10286"/>
          </w:tblGrid>
        </w:tblGridChange>
      </w:tblGrid>
      <w:tr xmlns:wp14="http://schemas.microsoft.com/office/word/2010/wordml" w14:paraId="1EC54E6A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21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- Dicionário de Dados de Cada Entidade – Se preciso, consulte o modelo em anexo</w:t>
            </w:r>
          </w:p>
          <w:p w:rsidRPr="00000000" w:rsidR="00000000" w:rsidDel="00000000" w:rsidP="00000000" w:rsidRDefault="00000000" w14:paraId="00000022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3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4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Paciente</w:t>
            </w:r>
          </w:p>
          <w:p w:rsidRPr="00000000" w:rsidR="00000000" w:rsidDel="00000000" w:rsidP="00000000" w:rsidRDefault="00000000" w14:paraId="00000025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4"/>
              <w:tblW w:w="9497.0" w:type="dxa"/>
              <w:jc w:val="left"/>
              <w:tblInd w:w="223.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/>
            </w:tblPr>
            <w:tblGrid>
              <w:gridCol w:w="9497"/>
              <w:tblGridChange w:id="0">
                <w:tblGrid>
                  <w:gridCol w:w="9497"/>
                </w:tblGrid>
              </w:tblGridChange>
            </w:tblGrid>
            <w:tr w14:paraId="15239DF6" wp14:textId="77777777">
              <w:trPr>
                <w:cantSplit w:val="0"/>
                <w:tblHeader w:val="0"/>
              </w:trPr>
              <w:tc>
                <w:tcPr/>
                <w:p w:rsidRPr="00000000" w:rsidR="00000000" w:rsidDel="00000000" w:rsidP="00000000" w:rsidRDefault="00000000" w14:paraId="00000026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b w:val="1"/>
                      <w:sz w:val="24"/>
                      <w:szCs w:val="24"/>
                      <w:rtl w:val="0"/>
                    </w:rPr>
                    <w:t xml:space="preserve">Dicionário de Dados:</w:t>
                  </w:r>
                </w:p>
                <w:p w:rsidRPr="00000000" w:rsidR="00000000" w:rsidDel="00000000" w:rsidP="00000000" w:rsidRDefault="00000000" w14:paraId="00000027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28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29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2A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2B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2C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2D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2E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2F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0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1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2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3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4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5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6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3B8903BE" wp14:textId="77777777">
              <w:trPr>
                <w:cantSplit w:val="0"/>
                <w:tblHeader w:val="0"/>
              </w:trPr>
              <w:tc>
                <w:tcPr/>
                <w:p w:rsidRPr="00000000" w:rsidR="00000000" w:rsidDel="00000000" w:rsidP="00000000" w:rsidRDefault="00000000" w14:paraId="00000037" wp14:textId="77777777">
                  <w:pPr>
                    <w:ind w:left="459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b w:val="1"/>
                      <w:sz w:val="24"/>
                      <w:szCs w:val="24"/>
                      <w:rtl w:val="0"/>
                    </w:rPr>
                    <w:t xml:space="preserve">Tabela com 5 exemplos: </w:t>
                  </w:r>
                </w:p>
                <w:p w:rsidRPr="00000000" w:rsidR="00000000" w:rsidDel="00000000" w:rsidP="00000000" w:rsidRDefault="00000000" w14:paraId="00000038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9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A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B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C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D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E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3F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0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1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2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3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4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5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6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7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8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9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A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B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8"/>
                      <w:szCs w:val="18"/>
                      <w:rtl w:val="0"/>
                    </w:rPr>
                    <w:t xml:space="preserve">Obs: As colunas que forem primaryKey devem estar com os dados sublinhados, enquanto que as colunas foreignKey devem estar na cor vermelha.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4C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0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5"/>
        <w:tblW w:w="10286.0" w:type="dxa"/>
        <w:jc w:val="left"/>
        <w:tblInd w:w="0.0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nil" w:color="000000" w:sz="0" w:space="0"/>
          <w:insideV w:val="nil" w:color="000000" w:sz="0" w:space="0"/>
        </w:tblBorders>
        <w:tblLayout w:type="fixed"/>
        <w:tblLook w:val="0400"/>
      </w:tblPr>
      <w:tblGrid>
        <w:gridCol w:w="10286"/>
        <w:tblGridChange w:id="0">
          <w:tblGrid>
            <w:gridCol w:w="10286"/>
          </w:tblGrid>
        </w:tblGridChange>
      </w:tblGrid>
      <w:tr xmlns:wp14="http://schemas.microsoft.com/office/word/2010/wordml" w14:paraId="2F1A93F5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51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- Dicionário de Dados de Cada Entidade – Se preciso, consulte o modelo em anexo</w:t>
            </w:r>
          </w:p>
          <w:p w:rsidRPr="00000000" w:rsidR="00000000" w:rsidDel="00000000" w:rsidP="00000000" w:rsidRDefault="00000000" w14:paraId="00000052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Médico:</w:t>
            </w:r>
          </w:p>
          <w:p w:rsidRPr="00000000" w:rsidR="00000000" w:rsidDel="00000000" w:rsidP="00000000" w:rsidRDefault="00000000" w14:paraId="00000055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6"/>
              <w:tblW w:w="9497.0" w:type="dxa"/>
              <w:jc w:val="left"/>
              <w:tblInd w:w="223.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/>
            </w:tblPr>
            <w:tblGrid>
              <w:gridCol w:w="9497"/>
              <w:tblGridChange w:id="0">
                <w:tblGrid>
                  <w:gridCol w:w="9497"/>
                </w:tblGrid>
              </w:tblGridChange>
            </w:tblGrid>
            <w:tr w14:paraId="13948E36" wp14:textId="77777777">
              <w:trPr>
                <w:cantSplit w:val="0"/>
                <w:tblHeader w:val="0"/>
              </w:trPr>
              <w:tc>
                <w:tcPr/>
                <w:p w:rsidRPr="00000000" w:rsidR="00000000" w:rsidDel="00000000" w:rsidP="00000000" w:rsidRDefault="00000000" w14:paraId="00000056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b w:val="1"/>
                      <w:sz w:val="24"/>
                      <w:szCs w:val="24"/>
                      <w:rtl w:val="0"/>
                    </w:rPr>
                    <w:t xml:space="preserve">Dicionário de Dados:</w:t>
                  </w:r>
                </w:p>
                <w:p w:rsidRPr="00000000" w:rsidR="00000000" w:rsidDel="00000000" w:rsidP="00000000" w:rsidRDefault="00000000" w14:paraId="00000057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58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59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5A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5B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5C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5D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5E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5F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0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1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2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3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4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5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6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75DD35EF" wp14:textId="77777777">
              <w:trPr>
                <w:cantSplit w:val="0"/>
                <w:tblHeader w:val="0"/>
              </w:trPr>
              <w:tc>
                <w:tcPr/>
                <w:p w:rsidRPr="00000000" w:rsidR="00000000" w:rsidDel="00000000" w:rsidP="00000000" w:rsidRDefault="00000000" w14:paraId="00000067" wp14:textId="77777777">
                  <w:pPr>
                    <w:ind w:left="459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b w:val="1"/>
                      <w:sz w:val="24"/>
                      <w:szCs w:val="24"/>
                      <w:rtl w:val="0"/>
                    </w:rPr>
                    <w:t xml:space="preserve">Tabela com 5 exemplos: </w:t>
                  </w:r>
                </w:p>
                <w:p w:rsidRPr="00000000" w:rsidR="00000000" w:rsidDel="00000000" w:rsidP="00000000" w:rsidRDefault="00000000" w14:paraId="00000068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9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A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B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C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D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E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6F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70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71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72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73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74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75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76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77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78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79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7A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8"/>
                      <w:szCs w:val="18"/>
                      <w:rtl w:val="0"/>
                    </w:rPr>
                    <w:t xml:space="preserve">Obs: As colunas que forem primaryKey devem estar com os dados sublinhados, enquanto que as colunas foreignKey devem estar na cor vermelha.</w:t>
                  </w: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7B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7C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D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E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F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0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7"/>
        <w:tblW w:w="10286.0" w:type="dxa"/>
        <w:jc w:val="left"/>
        <w:tblInd w:w="0.0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nil" w:color="000000" w:sz="0" w:space="0"/>
          <w:insideV w:val="nil" w:color="000000" w:sz="0" w:space="0"/>
        </w:tblBorders>
        <w:tblLayout w:type="fixed"/>
        <w:tblLook w:val="0400"/>
      </w:tblPr>
      <w:tblGrid>
        <w:gridCol w:w="10286"/>
        <w:tblGridChange w:id="0">
          <w:tblGrid>
            <w:gridCol w:w="10286"/>
          </w:tblGrid>
        </w:tblGridChange>
      </w:tblGrid>
      <w:tr xmlns:wp14="http://schemas.microsoft.com/office/word/2010/wordml" w14:paraId="6713B4F4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81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- Dicionário de Dados de Cada Entidade – Se preciso, consulte o modelo em anexo</w:t>
            </w:r>
          </w:p>
          <w:p w:rsidRPr="00000000" w:rsidR="00000000" w:rsidDel="00000000" w:rsidP="00000000" w:rsidRDefault="00000000" w14:paraId="00000082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3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4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Consulta:</w:t>
            </w:r>
          </w:p>
          <w:p w:rsidRPr="00000000" w:rsidR="00000000" w:rsidDel="00000000" w:rsidP="00000000" w:rsidRDefault="00000000" w14:paraId="00000085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8"/>
              <w:tblW w:w="9497.0" w:type="dxa"/>
              <w:jc w:val="left"/>
              <w:tblInd w:w="223.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/>
            </w:tblPr>
            <w:tblGrid>
              <w:gridCol w:w="9497"/>
              <w:tblGridChange w:id="0">
                <w:tblGrid>
                  <w:gridCol w:w="9497"/>
                </w:tblGrid>
              </w:tblGridChange>
            </w:tblGrid>
            <w:tr w14:paraId="58497902" wp14:textId="77777777">
              <w:trPr>
                <w:cantSplit w:val="0"/>
                <w:tblHeader w:val="0"/>
              </w:trPr>
              <w:tc>
                <w:tcPr/>
                <w:p w:rsidRPr="00000000" w:rsidR="00000000" w:rsidDel="00000000" w:rsidP="00000000" w:rsidRDefault="00000000" w14:paraId="00000086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b w:val="1"/>
                      <w:sz w:val="24"/>
                      <w:szCs w:val="24"/>
                      <w:rtl w:val="0"/>
                    </w:rPr>
                    <w:t xml:space="preserve">Dicionário de Dados:</w:t>
                  </w:r>
                </w:p>
                <w:p w:rsidRPr="00000000" w:rsidR="00000000" w:rsidDel="00000000" w:rsidP="00000000" w:rsidRDefault="00000000" w14:paraId="00000087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88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89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8A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8B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8C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8D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8E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8F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0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1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2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3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4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5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6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0877790D" wp14:textId="77777777">
              <w:trPr>
                <w:cantSplit w:val="0"/>
                <w:tblHeader w:val="0"/>
              </w:trPr>
              <w:tc>
                <w:tcPr/>
                <w:p w:rsidRPr="00000000" w:rsidR="00000000" w:rsidDel="00000000" w:rsidP="00000000" w:rsidRDefault="00000000" w14:paraId="00000097" wp14:textId="77777777">
                  <w:pPr>
                    <w:ind w:left="459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b w:val="1"/>
                      <w:sz w:val="24"/>
                      <w:szCs w:val="24"/>
                      <w:rtl w:val="0"/>
                    </w:rPr>
                    <w:t xml:space="preserve">Tabela com 5 exemplos: </w:t>
                  </w:r>
                </w:p>
                <w:p w:rsidRPr="00000000" w:rsidR="00000000" w:rsidDel="00000000" w:rsidP="00000000" w:rsidRDefault="00000000" w14:paraId="00000098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9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A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B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C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D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E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9F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A0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A1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A2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A3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A4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A5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A6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A7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A8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A9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AA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8"/>
                      <w:szCs w:val="18"/>
                      <w:rtl w:val="0"/>
                    </w:rPr>
                    <w:t xml:space="preserve">Obs: As colunas que forem primaryKey devem estar com os dados sublinhados, enquanto que as colunas foreignKey devem estar na cor vermelha.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AB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C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D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E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F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0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9"/>
        <w:tblW w:w="10286.0" w:type="dxa"/>
        <w:jc w:val="left"/>
        <w:tblInd w:w="0.0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nil" w:color="000000" w:sz="0" w:space="0"/>
          <w:insideV w:val="nil" w:color="000000" w:sz="0" w:space="0"/>
        </w:tblBorders>
        <w:tblLayout w:type="fixed"/>
        <w:tblLook w:val="0400"/>
      </w:tblPr>
      <w:tblGrid>
        <w:gridCol w:w="10286"/>
        <w:tblGridChange w:id="0">
          <w:tblGrid>
            <w:gridCol w:w="10286"/>
          </w:tblGrid>
        </w:tblGridChange>
      </w:tblGrid>
      <w:tr xmlns:wp14="http://schemas.microsoft.com/office/word/2010/wordml" w14:paraId="0CBB272A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B1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- Dicionário de Dados de Cada Entidade – Se preciso, consulte o modelo em anexo</w:t>
            </w:r>
          </w:p>
          <w:p w:rsidRPr="00000000" w:rsidR="00000000" w:rsidDel="00000000" w:rsidP="00000000" w:rsidRDefault="00000000" w14:paraId="000000B2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3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4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Especialidade:</w:t>
            </w:r>
          </w:p>
          <w:p w:rsidRPr="00000000" w:rsidR="00000000" w:rsidDel="00000000" w:rsidP="00000000" w:rsidRDefault="00000000" w14:paraId="000000B5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10"/>
              <w:tblW w:w="9497.0" w:type="dxa"/>
              <w:jc w:val="left"/>
              <w:tblInd w:w="223.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/>
            </w:tblPr>
            <w:tblGrid>
              <w:gridCol w:w="9497"/>
              <w:tblGridChange w:id="0">
                <w:tblGrid>
                  <w:gridCol w:w="9497"/>
                </w:tblGrid>
              </w:tblGridChange>
            </w:tblGrid>
            <w:tr w14:paraId="17B56A4A" wp14:textId="77777777">
              <w:trPr>
                <w:cantSplit w:val="0"/>
                <w:tblHeader w:val="0"/>
              </w:trPr>
              <w:tc>
                <w:tcPr/>
                <w:p w:rsidRPr="00000000" w:rsidR="00000000" w:rsidDel="00000000" w:rsidP="00000000" w:rsidRDefault="00000000" w14:paraId="000000B6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b w:val="1"/>
                      <w:sz w:val="24"/>
                      <w:szCs w:val="24"/>
                      <w:rtl w:val="0"/>
                    </w:rPr>
                    <w:t xml:space="preserve">Dicionário de Dados:</w:t>
                  </w:r>
                </w:p>
                <w:p w:rsidRPr="00000000" w:rsidR="00000000" w:rsidDel="00000000" w:rsidP="00000000" w:rsidRDefault="00000000" w14:paraId="000000B7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B8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B9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BA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BB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BC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BD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BE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BF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0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1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2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3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4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5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6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0E3F6B9E" wp14:textId="77777777">
              <w:trPr>
                <w:cantSplit w:val="0"/>
                <w:tblHeader w:val="0"/>
              </w:trPr>
              <w:tc>
                <w:tcPr/>
                <w:p w:rsidRPr="00000000" w:rsidR="00000000" w:rsidDel="00000000" w:rsidP="00000000" w:rsidRDefault="00000000" w14:paraId="000000C7" wp14:textId="77777777">
                  <w:pPr>
                    <w:ind w:left="459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b w:val="1"/>
                      <w:sz w:val="24"/>
                      <w:szCs w:val="24"/>
                      <w:rtl w:val="0"/>
                    </w:rPr>
                    <w:t xml:space="preserve">Tabela com 5 exemplos: </w:t>
                  </w:r>
                </w:p>
                <w:p w:rsidRPr="00000000" w:rsidR="00000000" w:rsidDel="00000000" w:rsidP="00000000" w:rsidRDefault="00000000" w14:paraId="000000C8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9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A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B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C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D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E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CF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D0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D1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D2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D3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D4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D5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D6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D7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D8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D9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DA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DB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8"/>
                      <w:szCs w:val="18"/>
                      <w:rtl w:val="0"/>
                    </w:rPr>
                    <w:t xml:space="preserve">Obs: As colunas que forem primaryKey devem estar com os dados sublinhados, enquanto que as colunas foreignKey devem estar na cor vermelha.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DC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D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E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F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E0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1" wp14:textId="77777777">
      <w:pPr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tbl>
      <w:tblPr>
        <w:tblStyle w:val="Table11"/>
        <w:tblW w:w="10286.0" w:type="dxa"/>
        <w:jc w:val="left"/>
        <w:tblInd w:w="0.0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nil" w:color="000000" w:sz="0" w:space="0"/>
          <w:insideV w:val="nil" w:color="000000" w:sz="0" w:space="0"/>
        </w:tblBorders>
        <w:tblLayout w:type="fixed"/>
        <w:tblLook w:val="0400"/>
      </w:tblPr>
      <w:tblGrid>
        <w:gridCol w:w="10286"/>
        <w:tblGridChange w:id="0">
          <w:tblGrid>
            <w:gridCol w:w="10286"/>
          </w:tblGrid>
        </w:tblGridChange>
      </w:tblGrid>
      <w:tr xmlns:wp14="http://schemas.microsoft.com/office/word/2010/wordml" w14:paraId="6CD2828D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E2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- Dicionário de Dados de Cada Entidade – Se preciso, consulte o modelo em anexo</w:t>
            </w:r>
          </w:p>
          <w:p w:rsidRPr="00000000" w:rsidR="00000000" w:rsidDel="00000000" w:rsidP="00000000" w:rsidRDefault="00000000" w14:paraId="000000E3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4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5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Agendamento:</w:t>
            </w:r>
          </w:p>
          <w:p w:rsidRPr="00000000" w:rsidR="00000000" w:rsidDel="00000000" w:rsidP="00000000" w:rsidRDefault="00000000" w14:paraId="000000E6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12"/>
              <w:tblW w:w="9497.0" w:type="dxa"/>
              <w:jc w:val="left"/>
              <w:tblInd w:w="223.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/>
            </w:tblPr>
            <w:tblGrid>
              <w:gridCol w:w="9497"/>
              <w:tblGridChange w:id="0">
                <w:tblGrid>
                  <w:gridCol w:w="9497"/>
                </w:tblGrid>
              </w:tblGridChange>
            </w:tblGrid>
            <w:tr w14:paraId="613AF64D" wp14:textId="77777777">
              <w:trPr>
                <w:cantSplit w:val="0"/>
                <w:tblHeader w:val="0"/>
              </w:trPr>
              <w:tc>
                <w:tcPr/>
                <w:p w:rsidRPr="00000000" w:rsidR="00000000" w:rsidDel="00000000" w:rsidP="00000000" w:rsidRDefault="00000000" w14:paraId="000000E7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b w:val="1"/>
                      <w:sz w:val="24"/>
                      <w:szCs w:val="24"/>
                      <w:rtl w:val="0"/>
                    </w:rPr>
                    <w:t xml:space="preserve">Dicionário de Dados:</w:t>
                  </w:r>
                </w:p>
                <w:p w:rsidRPr="00000000" w:rsidR="00000000" w:rsidDel="00000000" w:rsidP="00000000" w:rsidRDefault="00000000" w14:paraId="000000E8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E9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EA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EB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EC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ED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EE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EF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0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1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2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3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4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5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6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7" wp14:textId="77777777">
                  <w:pPr>
                    <w:ind w:left="256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734EA16F" wp14:textId="77777777">
              <w:trPr>
                <w:cantSplit w:val="0"/>
                <w:tblHeader w:val="0"/>
              </w:trPr>
              <w:tc>
                <w:tcPr/>
                <w:p w:rsidRPr="00000000" w:rsidR="00000000" w:rsidDel="00000000" w:rsidP="00000000" w:rsidRDefault="00000000" w14:paraId="000000F8" wp14:textId="77777777">
                  <w:pPr>
                    <w:ind w:left="459" w:firstLine="0"/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b w:val="1"/>
                      <w:sz w:val="24"/>
                      <w:szCs w:val="24"/>
                      <w:rtl w:val="0"/>
                    </w:rPr>
                    <w:t xml:space="preserve">Tabela com 5 exemplos : </w:t>
                  </w:r>
                </w:p>
                <w:p w:rsidRPr="00000000" w:rsidR="00000000" w:rsidDel="00000000" w:rsidP="00000000" w:rsidRDefault="00000000" w14:paraId="000000F9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A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B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C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D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E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FF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100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101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102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103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104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105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106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107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108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109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10A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10B" wp14:textId="77777777">
                  <w:pPr>
                    <w:rPr>
                      <w:rFonts w:ascii="Arial" w:hAnsi="Arial" w:eastAsia="Arial" w:cs="Arial"/>
                      <w:b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10C" wp14:textId="77777777">
                  <w:pPr>
                    <w:jc w:val="both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8"/>
                      <w:szCs w:val="18"/>
                      <w:rtl w:val="0"/>
                    </w:rPr>
                    <w:t xml:space="preserve">Obs: As colunas que forem primaryKey devem estar com os dados sublinhados, enquanto que as colunas foreignKey devem estar na cor vermelha.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10D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E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F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0" wp14:textId="77777777">
            <w:pPr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11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2" wp14:textId="77777777">
      <w:pPr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3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ANEXOS:</w:t>
      </w:r>
    </w:p>
    <w:p xmlns:wp14="http://schemas.microsoft.com/office/word/2010/wordml" w:rsidRPr="00000000" w:rsidR="00000000" w:rsidDel="00000000" w:rsidP="00000000" w:rsidRDefault="00000000" w14:paraId="00000114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5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Dicionário de Dados</w:t>
      </w:r>
    </w:p>
    <w:p xmlns:wp14="http://schemas.microsoft.com/office/word/2010/wordml" w:rsidRPr="00000000" w:rsidR="00000000" w:rsidDel="00000000" w:rsidP="00000000" w:rsidRDefault="00000000" w14:paraId="00000116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7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/>
        <w:drawing>
          <wp:inline xmlns:wp14="http://schemas.microsoft.com/office/word/2010/wordprocessingDrawing" distT="0" distB="0" distL="0" distR="0" wp14:anchorId="0CA6BAE4" wp14:editId="7777777">
            <wp:extent cx="6645910" cy="2447925"/>
            <wp:effectExtent l="0" t="0" r="0" b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8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9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A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Tabela</w:t>
      </w:r>
    </w:p>
    <w:p xmlns:wp14="http://schemas.microsoft.com/office/word/2010/wordml" w:rsidRPr="00000000" w:rsidR="00000000" w:rsidDel="00000000" w:rsidP="00000000" w:rsidRDefault="00000000" w14:paraId="0000011B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C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/>
        <w:drawing>
          <wp:inline xmlns:wp14="http://schemas.microsoft.com/office/word/2010/wordprocessingDrawing" distT="0" distB="0" distL="0" distR="0" wp14:anchorId="39373145" wp14:editId="7777777">
            <wp:extent cx="6707684" cy="1803026"/>
            <wp:effectExtent l="0" t="0" r="0" b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07684" cy="1803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D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E" wp14:textId="77777777">
      <w:pPr>
        <w:spacing w:after="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sectPr>
      <w:headerReference w:type="default" r:id="rId10"/>
      <w:pgSz w:w="11906" w:h="16838" w:orient="portrait"/>
      <w:pgMar w:top="720" w:right="720" w:bottom="720" w:left="720" w:header="708" w:footer="708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1F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1EBD58F"/>
  <w15:docId w15:val="{E4828621-C01D-432E-AFD5-6F921AF49504}"/>
  <w:rsids>
    <w:rsidRoot w:val="0302D10C"/>
    <w:rsid w:val="0302D10C"/>
    <w:rsid w:val="62E083E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564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3564E6"/>
    <w:rPr>
      <w:b w:val="1"/>
      <w:bCs w:val="1"/>
    </w:rPr>
  </w:style>
  <w:style w:type="paragraph" w:styleId="Cabealho">
    <w:name w:val="header"/>
    <w:basedOn w:val="Normal"/>
    <w:link w:val="CabealhoChar"/>
    <w:uiPriority w:val="99"/>
    <w:unhideWhenUsed w:val="1"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564E6"/>
  </w:style>
  <w:style w:type="paragraph" w:styleId="Rodap">
    <w:name w:val="footer"/>
    <w:basedOn w:val="Normal"/>
    <w:link w:val="RodapChar"/>
    <w:uiPriority w:val="99"/>
    <w:unhideWhenUsed w:val="1"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564E6"/>
  </w:style>
  <w:style w:type="paragraph" w:styleId="PargrafodaLista">
    <w:name w:val="List Paragraph"/>
    <w:basedOn w:val="Normal"/>
    <w:uiPriority w:val="34"/>
    <w:qFormat w:val="1"/>
    <w:rsid w:val="0018464B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7C6AAE"/>
    <w:pPr>
      <w:spacing w:after="0" w:line="240" w:lineRule="auto"/>
    </w:pPr>
    <w:tblPr>
      <w:tblInd w:w="0.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3ckTtHzo5zV4+PTZggJ2gMK/Zw==">AMUW2mVZvMQXYaQ+B85drMKeKsdiID7sPlf2h3Z4veTACkIXB+5MlCwb9TG0RaydlsfQdhqgkqu7lFusGbCMj7pfr040pY8UkrM9/xFDDovlyPltHfcADtiAutc777rkYalzcr8bHlk7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B55461B030884B855D6BB4ED353FAD" ma:contentTypeVersion="3" ma:contentTypeDescription="Crie um novo documento." ma:contentTypeScope="" ma:versionID="23c1a547b9dde9bf54d97696fa112164">
  <xsd:schema xmlns:xsd="http://www.w3.org/2001/XMLSchema" xmlns:xs="http://www.w3.org/2001/XMLSchema" xmlns:p="http://schemas.microsoft.com/office/2006/metadata/properties" xmlns:ns2="53953905-cc7d-4a9e-9027-06197c07d737" targetNamespace="http://schemas.microsoft.com/office/2006/metadata/properties" ma:root="true" ma:fieldsID="5c76742f1167db262632ac8b81f5f3f6" ns2:_="">
    <xsd:import namespace="53953905-cc7d-4a9e-9027-06197c07d7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53905-cc7d-4a9e-9027-06197c07d7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129ACCF-5686-4EC8-9619-6CEF3C9B93B4}"/>
</file>

<file path=customXML/itemProps3.xml><?xml version="1.0" encoding="utf-8"?>
<ds:datastoreItem xmlns:ds="http://schemas.openxmlformats.org/officeDocument/2006/customXml" ds:itemID="{7A7CDA6C-FE6E-45DB-9A93-93CFC0B7F5FE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2022-04-06T23:27:00.0000000Z</dcterms:created>
  <dc:creator>Usuário do Windows</dc:creator>
  <lastModifiedBy>EVERSON WILLIAN PEREIRA BACELLI</lastModifiedBy>
  <dcterms:modified xsi:type="dcterms:W3CDTF">2023-05-10T13:34:52.4372581Z</dcterms:modified>
</coreProperties>
</file>