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1FE" w:rsidRPr="00BE61FE" w:rsidRDefault="00BE61FE" w:rsidP="00BE61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 w:rsidRPr="00BE61FE">
        <w:rPr>
          <w:rFonts w:ascii="Arial" w:eastAsia="Times New Roman" w:hAnsi="Arial" w:cs="Arial"/>
          <w:b/>
          <w:bCs/>
          <w:color w:val="FF0000"/>
          <w:sz w:val="21"/>
          <w:szCs w:val="21"/>
          <w:lang w:eastAsia="pt-BR"/>
        </w:rPr>
        <w:t>Questão 1) (2,0 pontos)</w:t>
      </w:r>
      <w:r w:rsidRPr="00BE61FE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 </w:t>
      </w:r>
    </w:p>
    <w:p w:rsidR="00BE61FE" w:rsidRDefault="00BE61FE" w:rsidP="00BE61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1300"/>
        <w:gridCol w:w="1000"/>
        <w:gridCol w:w="2360"/>
      </w:tblGrid>
      <w:tr w:rsidR="00BE61FE" w:rsidRPr="00BE61FE" w:rsidTr="00BE61FE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</w:t>
            </w:r>
          </w:p>
        </w:tc>
        <w:tc>
          <w:tcPr>
            <w:tcW w:w="9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</w:t>
            </w:r>
          </w:p>
        </w:tc>
        <w:tc>
          <w:tcPr>
            <w:tcW w:w="9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(P→Q)</w:t>
            </w:r>
          </w:p>
        </w:tc>
        <w:tc>
          <w:tcPr>
            <w:tcW w:w="9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¬P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(P→Q)</w:t>
            </w:r>
            <w:r w:rsidRPr="00BE61FE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∧</w:t>
            </w:r>
            <w:r w:rsidRPr="00BE61F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P)</w:t>
            </w:r>
          </w:p>
        </w:tc>
        <w:tc>
          <w:tcPr>
            <w:tcW w:w="10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(¬P</w:t>
            </w:r>
            <w:r w:rsidRPr="00BE61FE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BE61F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Q)</w:t>
            </w:r>
          </w:p>
        </w:tc>
        <w:tc>
          <w:tcPr>
            <w:tcW w:w="23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((P→Q)</w:t>
            </w:r>
            <w:r w:rsidRPr="00BE61FE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∧</w:t>
            </w:r>
            <w:r w:rsidRPr="00BE61F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P)↔(¬P</w:t>
            </w:r>
            <w:r w:rsidRPr="00BE61FE">
              <w:rPr>
                <w:rFonts w:ascii="Cambria Math" w:eastAsia="Times New Roman" w:hAnsi="Cambria Math" w:cs="Cambria Math"/>
                <w:b/>
                <w:bCs/>
                <w:color w:val="FFFFFF"/>
                <w:lang w:eastAsia="pt-BR"/>
              </w:rPr>
              <w:t>∨</w:t>
            </w:r>
            <w:r w:rsidRPr="00BE61F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Q)</w:t>
            </w:r>
          </w:p>
        </w:tc>
      </w:tr>
      <w:tr w:rsidR="00BE61FE" w:rsidRPr="00BE61FE" w:rsidTr="00BE61FE">
        <w:trPr>
          <w:trHeight w:val="300"/>
        </w:trPr>
        <w:tc>
          <w:tcPr>
            <w:tcW w:w="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</w:tr>
      <w:tr w:rsidR="00BE61FE" w:rsidRPr="00BE61FE" w:rsidTr="00BE61FE">
        <w:trPr>
          <w:trHeight w:val="300"/>
        </w:trPr>
        <w:tc>
          <w:tcPr>
            <w:tcW w:w="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FF0000"/>
                <w:lang w:eastAsia="pt-BR"/>
              </w:rPr>
              <w:t>V</w:t>
            </w:r>
          </w:p>
        </w:tc>
      </w:tr>
      <w:tr w:rsidR="00BE61FE" w:rsidRPr="00BE61FE" w:rsidTr="00BE61FE">
        <w:trPr>
          <w:trHeight w:val="300"/>
        </w:trPr>
        <w:tc>
          <w:tcPr>
            <w:tcW w:w="9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</w:tr>
      <w:tr w:rsidR="00BE61FE" w:rsidRPr="00BE61FE" w:rsidTr="00BE61FE">
        <w:trPr>
          <w:trHeight w:val="300"/>
        </w:trPr>
        <w:tc>
          <w:tcPr>
            <w:tcW w:w="9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E61FE" w:rsidRPr="00BE61FE" w:rsidRDefault="00BE61FE" w:rsidP="00BE6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BE61FE">
              <w:rPr>
                <w:rFonts w:ascii="Calibri" w:eastAsia="Times New Roman" w:hAnsi="Calibri" w:cs="Calibri"/>
                <w:color w:val="FF0000"/>
                <w:lang w:eastAsia="pt-BR"/>
              </w:rPr>
              <w:t>F</w:t>
            </w:r>
          </w:p>
        </w:tc>
      </w:tr>
    </w:tbl>
    <w:p w:rsidR="00BE61FE" w:rsidRDefault="00BE61FE" w:rsidP="00BE61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</w:p>
    <w:p w:rsidR="00BE61FE" w:rsidRDefault="00BE61FE" w:rsidP="00BE61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63636"/>
          <w:sz w:val="21"/>
          <w:szCs w:val="21"/>
          <w:lang w:eastAsia="pt-BR"/>
        </w:rPr>
        <w:t>As fórmulas não são equivalentes.</w:t>
      </w:r>
    </w:p>
    <w:p w:rsidR="00BE61FE" w:rsidRDefault="00BE61FE" w:rsidP="00BE61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</w:p>
    <w:p w:rsidR="00BE61FE" w:rsidRPr="00BE61FE" w:rsidRDefault="00BE61FE" w:rsidP="00BE61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</w:p>
    <w:p w:rsidR="00BE61FE" w:rsidRDefault="00BE61FE" w:rsidP="00BE61F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  <w:lang w:eastAsia="pt-BR"/>
        </w:rPr>
      </w:pPr>
      <w:r w:rsidRPr="00BE61FE">
        <w:rPr>
          <w:rFonts w:ascii="Arial" w:eastAsia="Times New Roman" w:hAnsi="Arial" w:cs="Arial"/>
          <w:b/>
          <w:bCs/>
          <w:color w:val="FF0000"/>
          <w:sz w:val="21"/>
          <w:szCs w:val="21"/>
          <w:lang w:eastAsia="pt-BR"/>
        </w:rPr>
        <w:t>Questão 2)</w:t>
      </w:r>
      <w:r w:rsidRPr="00BE61FE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 </w:t>
      </w:r>
      <w:r w:rsidRPr="00BE61FE">
        <w:rPr>
          <w:rFonts w:ascii="Arial" w:eastAsia="Times New Roman" w:hAnsi="Arial" w:cs="Arial"/>
          <w:b/>
          <w:bCs/>
          <w:color w:val="FF0000"/>
          <w:sz w:val="21"/>
          <w:szCs w:val="21"/>
          <w:lang w:eastAsia="pt-BR"/>
        </w:rPr>
        <w:t>(3, 0 pontos)</w:t>
      </w:r>
    </w:p>
    <w:p w:rsidR="00BE61FE" w:rsidRDefault="00BE61FE" w:rsidP="00BE61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</w:p>
    <w:p w:rsidR="00BE61FE" w:rsidRDefault="00BE61FE" w:rsidP="00BE61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Se o aluno estuda ou </w:t>
      </w:r>
      <w:proofErr w:type="spellStart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não</w:t>
      </w:r>
      <w:proofErr w:type="spellEnd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faz perguntas nas aulas, </w:t>
      </w:r>
      <w:proofErr w:type="spellStart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então</w:t>
      </w:r>
      <w:proofErr w:type="spellEnd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ele se </w:t>
      </w:r>
      <w:proofErr w:type="spellStart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saira</w:t>
      </w:r>
      <w:proofErr w:type="spellEnd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́ bem na avaliação.</w:t>
      </w:r>
    </w:p>
    <w:p w:rsidR="001C7D25" w:rsidRDefault="00BE61FE" w:rsidP="001C7D25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63636"/>
          <w:sz w:val="21"/>
          <w:szCs w:val="21"/>
          <w:lang w:eastAsia="pt-BR"/>
        </w:rPr>
        <w:t>P: O aluno estuda</w:t>
      </w:r>
      <w:r>
        <w:rPr>
          <w:rFonts w:ascii="Arial" w:eastAsia="Times New Roman" w:hAnsi="Arial" w:cs="Arial"/>
          <w:color w:val="363636"/>
          <w:sz w:val="21"/>
          <w:szCs w:val="21"/>
          <w:lang w:eastAsia="pt-BR"/>
        </w:rPr>
        <w:br/>
        <w:t>Q: O aluno faz perguntas nas aulas</w:t>
      </w:r>
      <w:r>
        <w:rPr>
          <w:rFonts w:ascii="Arial" w:eastAsia="Times New Roman" w:hAnsi="Arial" w:cs="Arial"/>
          <w:color w:val="363636"/>
          <w:sz w:val="21"/>
          <w:szCs w:val="21"/>
          <w:lang w:eastAsia="pt-BR"/>
        </w:rPr>
        <w:br/>
        <w:t xml:space="preserve">R: O </w:t>
      </w:r>
      <w:r w:rsidR="001C7D25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aluno se sairá bem na avaliação</w:t>
      </w:r>
    </w:p>
    <w:p w:rsidR="001C7D25" w:rsidRPr="001C7D25" w:rsidRDefault="001C7D25" w:rsidP="00BE61FE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 w:rsidRPr="001C7D25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( P v ~Q ) -&gt; R</w:t>
      </w:r>
    </w:p>
    <w:p w:rsidR="001C7D25" w:rsidRDefault="001C7D25" w:rsidP="00BE61FE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</w:p>
    <w:p w:rsidR="00BE61FE" w:rsidRDefault="00BE61FE" w:rsidP="00BE61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Se o aluno </w:t>
      </w:r>
      <w:proofErr w:type="spellStart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não</w:t>
      </w:r>
      <w:proofErr w:type="spellEnd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faz perguntas nas aulas, </w:t>
      </w:r>
      <w:proofErr w:type="spellStart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então</w:t>
      </w:r>
      <w:proofErr w:type="spellEnd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</w:t>
      </w:r>
      <w:proofErr w:type="spellStart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não</w:t>
      </w:r>
      <w:proofErr w:type="spellEnd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 se </w:t>
      </w:r>
      <w:proofErr w:type="spellStart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saira</w:t>
      </w:r>
      <w:proofErr w:type="spellEnd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 xml:space="preserve">́ bem na avaliação e </w:t>
      </w:r>
      <w:proofErr w:type="spellStart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e</w:t>
      </w:r>
      <w:proofErr w:type="spellEnd"/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́ considerado um aluno desatento. </w:t>
      </w:r>
    </w:p>
    <w:p w:rsidR="001C7D25" w:rsidRDefault="001C7D25" w:rsidP="001C7D25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63636"/>
          <w:sz w:val="21"/>
          <w:szCs w:val="21"/>
          <w:lang w:eastAsia="pt-BR"/>
        </w:rPr>
        <w:t>P: O aluno faz perguntas nas aulas</w:t>
      </w:r>
      <w:r>
        <w:rPr>
          <w:rFonts w:ascii="Arial" w:eastAsia="Times New Roman" w:hAnsi="Arial" w:cs="Arial"/>
          <w:color w:val="363636"/>
          <w:sz w:val="21"/>
          <w:szCs w:val="21"/>
          <w:lang w:eastAsia="pt-BR"/>
        </w:rPr>
        <w:br/>
        <w:t>Q: O aluno se sairá bem na avaliação</w:t>
      </w:r>
      <w:r>
        <w:rPr>
          <w:rFonts w:ascii="Arial" w:eastAsia="Times New Roman" w:hAnsi="Arial" w:cs="Arial"/>
          <w:color w:val="363636"/>
          <w:sz w:val="21"/>
          <w:szCs w:val="21"/>
          <w:lang w:eastAsia="pt-BR"/>
        </w:rPr>
        <w:br/>
        <w:t>R: O aluno é considerado um aluno desatento</w:t>
      </w:r>
    </w:p>
    <w:p w:rsidR="001C7D25" w:rsidRDefault="001C7D25" w:rsidP="001C7D25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 w:rsidRPr="001C7D25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~P -&gt; ( ~Q ^ R )</w:t>
      </w:r>
    </w:p>
    <w:p w:rsidR="001C7D25" w:rsidRPr="001C7D25" w:rsidRDefault="001C7D25" w:rsidP="001C7D25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</w:p>
    <w:p w:rsidR="00DA6886" w:rsidRDefault="00BE61FE" w:rsidP="00BE61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 w:rsidRPr="00BE61FE">
        <w:rPr>
          <w:rFonts w:ascii="Arial" w:eastAsia="Times New Roman" w:hAnsi="Arial" w:cs="Arial"/>
          <w:color w:val="363636"/>
          <w:sz w:val="21"/>
          <w:szCs w:val="21"/>
          <w:lang w:eastAsia="pt-BR"/>
        </w:rPr>
        <w:t>O aluno não é considerado desatento e não estuda. </w:t>
      </w:r>
    </w:p>
    <w:p w:rsidR="001C7D25" w:rsidRDefault="001C7D25" w:rsidP="001C7D25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63636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63636"/>
          <w:sz w:val="21"/>
          <w:szCs w:val="21"/>
          <w:lang w:eastAsia="pt-BR"/>
        </w:rPr>
        <w:t>P: O aluno é considerado desatento</w:t>
      </w:r>
      <w:r>
        <w:rPr>
          <w:rFonts w:ascii="Arial" w:eastAsia="Times New Roman" w:hAnsi="Arial" w:cs="Arial"/>
          <w:color w:val="363636"/>
          <w:sz w:val="21"/>
          <w:szCs w:val="21"/>
          <w:lang w:eastAsia="pt-BR"/>
        </w:rPr>
        <w:br/>
        <w:t>Q: O aluno estuda</w:t>
      </w:r>
    </w:p>
    <w:p w:rsidR="001C7D25" w:rsidRDefault="001D49CE" w:rsidP="001C7D25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(</w:t>
      </w:r>
      <w:r w:rsidR="001C7D25" w:rsidRPr="001C7D25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~P ^ ~Q</w:t>
      </w:r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)</w:t>
      </w:r>
      <w:bookmarkStart w:id="0" w:name="_GoBack"/>
      <w:bookmarkEnd w:id="0"/>
    </w:p>
    <w:p w:rsidR="001C7D25" w:rsidRPr="001C7D25" w:rsidRDefault="001C7D25" w:rsidP="001C7D25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</w:p>
    <w:sectPr w:rsidR="001C7D25" w:rsidRPr="001C7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65C" w:rsidRDefault="0034065C" w:rsidP="00BE61FE">
      <w:pPr>
        <w:spacing w:after="0" w:line="240" w:lineRule="auto"/>
      </w:pPr>
      <w:r>
        <w:separator/>
      </w:r>
    </w:p>
  </w:endnote>
  <w:endnote w:type="continuationSeparator" w:id="0">
    <w:p w:rsidR="0034065C" w:rsidRDefault="0034065C" w:rsidP="00BE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65C" w:rsidRDefault="0034065C" w:rsidP="00BE61FE">
      <w:pPr>
        <w:spacing w:after="0" w:line="240" w:lineRule="auto"/>
      </w:pPr>
      <w:r>
        <w:separator/>
      </w:r>
    </w:p>
  </w:footnote>
  <w:footnote w:type="continuationSeparator" w:id="0">
    <w:p w:rsidR="0034065C" w:rsidRDefault="0034065C" w:rsidP="00BE6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7564"/>
    <w:multiLevelType w:val="multilevel"/>
    <w:tmpl w:val="B8B6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FE"/>
    <w:rsid w:val="001C7D25"/>
    <w:rsid w:val="001D49CE"/>
    <w:rsid w:val="0034065C"/>
    <w:rsid w:val="00BE61FE"/>
    <w:rsid w:val="00DA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BC8E2-2AC0-4686-9A2D-2F973750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E61FE"/>
    <w:rPr>
      <w:b/>
      <w:bCs/>
    </w:rPr>
  </w:style>
  <w:style w:type="character" w:customStyle="1" w:styleId="apple-converted-space">
    <w:name w:val="apple-converted-space"/>
    <w:basedOn w:val="Fontepargpadro"/>
    <w:rsid w:val="00BE61FE"/>
  </w:style>
  <w:style w:type="character" w:customStyle="1" w:styleId="mn">
    <w:name w:val="mn"/>
    <w:basedOn w:val="Fontepargpadro"/>
    <w:rsid w:val="00BE61FE"/>
  </w:style>
  <w:style w:type="character" w:customStyle="1" w:styleId="mo">
    <w:name w:val="mo"/>
    <w:basedOn w:val="Fontepargpadro"/>
    <w:rsid w:val="00BE61FE"/>
  </w:style>
  <w:style w:type="character" w:customStyle="1" w:styleId="mi">
    <w:name w:val="mi"/>
    <w:basedOn w:val="Fontepargpadro"/>
    <w:rsid w:val="00BE61FE"/>
  </w:style>
  <w:style w:type="character" w:customStyle="1" w:styleId="mjxassistivemathml">
    <w:name w:val="mjx_assistive_mathml"/>
    <w:basedOn w:val="Fontepargpadro"/>
    <w:rsid w:val="00BE61FE"/>
  </w:style>
  <w:style w:type="paragraph" w:styleId="Cabealho">
    <w:name w:val="header"/>
    <w:basedOn w:val="Normal"/>
    <w:link w:val="CabealhoChar"/>
    <w:uiPriority w:val="99"/>
    <w:unhideWhenUsed/>
    <w:rsid w:val="00BE6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61FE"/>
  </w:style>
  <w:style w:type="paragraph" w:styleId="Rodap">
    <w:name w:val="footer"/>
    <w:basedOn w:val="Normal"/>
    <w:link w:val="RodapChar"/>
    <w:uiPriority w:val="99"/>
    <w:unhideWhenUsed/>
    <w:rsid w:val="00BE6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2017-02-28T21:36:00Z</dcterms:created>
  <dcterms:modified xsi:type="dcterms:W3CDTF">2017-02-28T21:57:00Z</dcterms:modified>
</cp:coreProperties>
</file>