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5DC961" w14:textId="77777777" w:rsidR="009E6144" w:rsidRDefault="00160A15" w:rsidP="009E6144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3D3465">
        <w:rPr>
          <w:rFonts w:ascii="Arial" w:hAnsi="Arial" w:cs="Arial"/>
          <w:b/>
          <w:sz w:val="24"/>
          <w:szCs w:val="24"/>
        </w:rPr>
        <w:t>DIFERENÇAS ENTRE SEMÁFOROS NO WINDOWS E NO LINUX</w:t>
      </w:r>
    </w:p>
    <w:p w14:paraId="57EB1966" w14:textId="77777777" w:rsidR="009E6144" w:rsidRDefault="009E6144" w:rsidP="009E6144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6144" w14:paraId="65BC4108" w14:textId="77777777" w:rsidTr="009E6144">
        <w:tc>
          <w:tcPr>
            <w:tcW w:w="4675" w:type="dxa"/>
          </w:tcPr>
          <w:p w14:paraId="069A01F7" w14:textId="5E36E46E" w:rsidR="009E6144" w:rsidRDefault="009E6144" w:rsidP="00AF17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B3F68">
              <w:rPr>
                <w:rFonts w:ascii="Arial" w:hAnsi="Arial" w:cs="Arial"/>
                <w:b/>
                <w:sz w:val="24"/>
                <w:szCs w:val="24"/>
              </w:rPr>
              <w:t>Semáforos no Windows</w:t>
            </w:r>
          </w:p>
          <w:p w14:paraId="7AE62D05" w14:textId="77777777" w:rsidR="00AF171B" w:rsidRPr="007B3F68" w:rsidRDefault="00AF171B" w:rsidP="00AF17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2E8134" w14:textId="02C5E701" w:rsidR="00AF171B" w:rsidRPr="00D12417" w:rsidRDefault="009E6144" w:rsidP="00D124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Definição</w:t>
            </w:r>
          </w:p>
          <w:p w14:paraId="7BCB3FE2" w14:textId="2B1F8D45" w:rsidR="009E6144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São variáveis inteiras não negativas que permitem um número determinado e limitado e processos (threads) acessarem um recurso compartilhado disputado.</w:t>
            </w:r>
          </w:p>
          <w:p w14:paraId="747B60C3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674855E" w14:textId="51106ABB" w:rsidR="00AF171B" w:rsidRPr="00D12417" w:rsidRDefault="009E6144" w:rsidP="00D124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Escopo</w:t>
            </w:r>
          </w:p>
          <w:p w14:paraId="2F8F9181" w14:textId="1F2D5465" w:rsidR="009E6144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Encontram-se no escopo dos processos que os utilizam.</w:t>
            </w:r>
          </w:p>
          <w:p w14:paraId="290B7A17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F914D10" w14:textId="635ABB3B" w:rsidR="00AF171B" w:rsidRPr="00D12417" w:rsidRDefault="009E6144" w:rsidP="00D124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Tipos</w:t>
            </w:r>
          </w:p>
          <w:p w14:paraId="1E669BFF" w14:textId="5410883E" w:rsidR="00AF171B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Nomeados e Não nomeados. Os nomeados estendem a sincronização entre os processos do sistema.</w:t>
            </w:r>
          </w:p>
          <w:p w14:paraId="1947992E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350E2633" w14:textId="7BE9B6BC" w:rsidR="00AF171B" w:rsidRPr="00D12417" w:rsidRDefault="009E6144" w:rsidP="00D124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Timeout</w:t>
            </w:r>
          </w:p>
          <w:p w14:paraId="5DEED298" w14:textId="7ADC3416" w:rsidR="009E6144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Em funções do tipo wait é possível especificar um tempo de limite no objeto do tipo Semáforo.</w:t>
            </w:r>
          </w:p>
          <w:p w14:paraId="6CC72DB8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50E678F" w14:textId="1A6E1B35" w:rsidR="00AF171B" w:rsidRPr="00D12417" w:rsidRDefault="009E6144" w:rsidP="00D124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Criação</w:t>
            </w:r>
          </w:p>
          <w:p w14:paraId="019B82CE" w14:textId="14A7998A" w:rsidR="009E6144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A função </w:t>
            </w:r>
            <w:hyperlink r:id="rId7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CreateSemaphore()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cria um semáforo (nomeado ou não) e retorna um identificador para ele. Também é possível definir a contagem inicial e contagem máxima do semáforo no seu constructor.</w:t>
            </w:r>
          </w:p>
          <w:p w14:paraId="7CBA0CA2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5F5C964" w14:textId="77777777" w:rsidR="009E6144" w:rsidRPr="007B3F68" w:rsidRDefault="009E6144" w:rsidP="00AF171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Abrir</w:t>
            </w:r>
          </w:p>
          <w:p w14:paraId="3B3B8AE4" w14:textId="03CB0182" w:rsidR="00AF171B" w:rsidRPr="00D12417" w:rsidRDefault="009E6144" w:rsidP="00D12417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Somente é necessário abrir um semáforo se ele está sendo compartilhado entre processos. A função </w:t>
            </w:r>
            <w:hyperlink r:id="rId8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OpenSemaphore()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abre um semáforo e retorna um identificador para manipulá-lo posteriormente. Nessa função pode ser especificado o nome do semáforo e o acesso solicitado para o objeto.</w:t>
            </w:r>
          </w:p>
          <w:p w14:paraId="74DE6001" w14:textId="0ACCF37D" w:rsidR="00743E90" w:rsidRPr="00D12417" w:rsidRDefault="009E6144" w:rsidP="00D124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Bloquear</w:t>
            </w:r>
          </w:p>
          <w:p w14:paraId="62A04D78" w14:textId="1215FD6D" w:rsidR="009E6144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Existem várias funções wait, mas a mais simples é a </w:t>
            </w:r>
            <w:hyperlink r:id="rId9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WaitForSingleObject()t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>. Essa função recebe como argumento o identificador do semáforo e um valor de timeout.</w:t>
            </w:r>
          </w:p>
          <w:p w14:paraId="70A80A33" w14:textId="77777777" w:rsidR="00743E90" w:rsidRPr="007B3F68" w:rsidRDefault="00743E90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727D595" w14:textId="7EA4A3F4" w:rsidR="00743E90" w:rsidRPr="00D12417" w:rsidRDefault="009E6144" w:rsidP="00D12417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lastRenderedPageBreak/>
              <w:t>Liberar</w:t>
            </w:r>
          </w:p>
          <w:p w14:paraId="451744D3" w14:textId="4E39AF56" w:rsidR="009E6144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A função </w:t>
            </w:r>
            <w:hyperlink r:id="rId10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ReleaseSemaphore()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libera o semáforo para um valor especificado através de um parâmetro e então define o estado do semáforo como “sinalizado”.</w:t>
            </w:r>
          </w:p>
          <w:p w14:paraId="160859FA" w14:textId="77777777" w:rsidR="00743E90" w:rsidRPr="007B3F68" w:rsidRDefault="00743E90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8B820A8" w14:textId="77777777" w:rsidR="009E6144" w:rsidRPr="007B3F68" w:rsidRDefault="009E6144" w:rsidP="00AF171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Fechar</w:t>
            </w:r>
          </w:p>
          <w:p w14:paraId="3AC983E1" w14:textId="77777777" w:rsidR="009E6144" w:rsidRPr="007B3F68" w:rsidRDefault="009E6144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A função </w:t>
            </w:r>
            <w:hyperlink r:id="rId11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CloseHandle()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recebe como argumento um “handle” para destruir o objeto do tipo semáforo.</w:t>
            </w:r>
          </w:p>
          <w:p w14:paraId="62D1EBA2" w14:textId="77777777" w:rsidR="009E6144" w:rsidRDefault="009E6144" w:rsidP="00AF171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75" w:type="dxa"/>
          </w:tcPr>
          <w:p w14:paraId="5E85E4A0" w14:textId="6448473C" w:rsidR="00AF171B" w:rsidRDefault="00CB1C8C" w:rsidP="00AF17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CB1C8C">
              <w:rPr>
                <w:rFonts w:ascii="Arial" w:hAnsi="Arial" w:cs="Arial"/>
                <w:b/>
                <w:sz w:val="24"/>
                <w:szCs w:val="24"/>
              </w:rPr>
              <w:lastRenderedPageBreak/>
              <w:t>Semáforos no Linux</w:t>
            </w:r>
          </w:p>
          <w:p w14:paraId="43E1BDE9" w14:textId="77777777" w:rsidR="00D12417" w:rsidRDefault="00D12417" w:rsidP="00AF171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D350331" w14:textId="0A88948D" w:rsidR="00CB1C8C" w:rsidRPr="00AF171B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1C8C" w:rsidRPr="00AF171B">
              <w:rPr>
                <w:rFonts w:ascii="Arial" w:hAnsi="Arial" w:cs="Arial"/>
                <w:sz w:val="24"/>
                <w:szCs w:val="24"/>
              </w:rPr>
              <w:t>Definição</w:t>
            </w:r>
          </w:p>
          <w:p w14:paraId="05C84DE3" w14:textId="463F69D0" w:rsidR="00CB1C8C" w:rsidRDefault="00CB1C8C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C8C">
              <w:rPr>
                <w:rFonts w:ascii="Arial" w:hAnsi="Arial" w:cs="Arial"/>
                <w:sz w:val="24"/>
                <w:szCs w:val="24"/>
              </w:rPr>
              <w:t xml:space="preserve">Os semáforos utilizados são chamados de semáforos System V. Eles representam um conjunto de valores de semáforos. </w:t>
            </w:r>
          </w:p>
          <w:p w14:paraId="09CB260F" w14:textId="77777777" w:rsidR="00D12417" w:rsidRPr="00CB1C8C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060C432" w14:textId="04D2921E" w:rsidR="00CB1C8C" w:rsidRPr="00AF171B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1C8C" w:rsidRPr="00AF171B">
              <w:rPr>
                <w:rFonts w:ascii="Arial" w:hAnsi="Arial" w:cs="Arial"/>
                <w:sz w:val="24"/>
                <w:szCs w:val="24"/>
              </w:rPr>
              <w:t>Escopo</w:t>
            </w:r>
          </w:p>
          <w:p w14:paraId="4B539DFC" w14:textId="517FCA97" w:rsidR="00CB1C8C" w:rsidRDefault="00CB1C8C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C8C">
              <w:rPr>
                <w:rFonts w:ascii="Arial" w:hAnsi="Arial" w:cs="Arial"/>
                <w:sz w:val="24"/>
                <w:szCs w:val="24"/>
              </w:rPr>
              <w:t xml:space="preserve">Encontram-se no escopo do sistema  e portanto são independentes dos processos. </w:t>
            </w:r>
          </w:p>
          <w:p w14:paraId="2E8BE516" w14:textId="77777777" w:rsidR="00D12417" w:rsidRPr="00CB1C8C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1E0B512" w14:textId="23080C9F" w:rsidR="00CB1C8C" w:rsidRPr="00AF171B" w:rsidRDefault="00CB1C8C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>Tipos</w:t>
            </w:r>
          </w:p>
          <w:p w14:paraId="048F5C4B" w14:textId="47E05BDA" w:rsidR="00CB1C8C" w:rsidRDefault="00CB1C8C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C8C">
              <w:rPr>
                <w:rFonts w:ascii="Arial" w:hAnsi="Arial" w:cs="Arial"/>
                <w:sz w:val="24"/>
                <w:szCs w:val="24"/>
              </w:rPr>
              <w:t>São do tipo System V, mas também podem ser utilizados semáforos do tipo POSIX (variáveis de contagem) entre threads do mesmo processo.</w:t>
            </w:r>
          </w:p>
          <w:p w14:paraId="05309264" w14:textId="77777777" w:rsidR="00D12417" w:rsidRPr="00CB1C8C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AD45A2E" w14:textId="1CBA7A92" w:rsidR="00CB1C8C" w:rsidRPr="00AF171B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1C8C" w:rsidRPr="00AF171B">
              <w:rPr>
                <w:rFonts w:ascii="Arial" w:hAnsi="Arial" w:cs="Arial"/>
                <w:sz w:val="24"/>
                <w:szCs w:val="24"/>
              </w:rPr>
              <w:t>Timeout</w:t>
            </w:r>
          </w:p>
          <w:p w14:paraId="0F943B47" w14:textId="336CB1CA" w:rsidR="00CB1C8C" w:rsidRDefault="00CB1C8C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CB1C8C">
              <w:rPr>
                <w:rFonts w:ascii="Arial" w:hAnsi="Arial" w:cs="Arial"/>
                <w:sz w:val="24"/>
                <w:szCs w:val="24"/>
              </w:rPr>
              <w:t>Não há implementação de timeout para o Linux. Se necessário, o timeout deve ser implementado na lógica de aplicação.</w:t>
            </w:r>
          </w:p>
          <w:p w14:paraId="6BED5358" w14:textId="77777777" w:rsidR="00D12417" w:rsidRPr="00CB1C8C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550F696" w14:textId="60591C0D" w:rsidR="009E6144" w:rsidRPr="00AF171B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B1C8C" w:rsidRPr="00AF171B">
              <w:rPr>
                <w:rFonts w:ascii="Arial" w:hAnsi="Arial" w:cs="Arial"/>
                <w:sz w:val="24"/>
                <w:szCs w:val="24"/>
              </w:rPr>
              <w:t>Criação</w:t>
            </w:r>
          </w:p>
          <w:p w14:paraId="6E10BFD1" w14:textId="0A9CDAF3" w:rsidR="00AF171B" w:rsidRPr="00AF171B" w:rsidRDefault="00AF171B" w:rsidP="00AF17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>POSIX</w:t>
            </w:r>
          </w:p>
          <w:p w14:paraId="139BA146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12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sem_init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cria um semáforo passando como argumentos o ponteiro para o semáforo, o valor inicial do semáforo e opcionalmente o conjunto de processos sob os quais o semáforo é compartilhado.</w:t>
            </w:r>
          </w:p>
          <w:p w14:paraId="5486C715" w14:textId="0CB9200E" w:rsidR="00AF171B" w:rsidRPr="007B3F68" w:rsidRDefault="00AF171B" w:rsidP="00AF171B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System V</w:t>
            </w:r>
          </w:p>
          <w:p w14:paraId="51904380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13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semget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retorna um identificador único de semáforo do tipo System V associado com uma chave única. Como argumento pode-se passar uma chave única, o número do semáforo no conjunto e o modo de acesso.</w:t>
            </w:r>
          </w:p>
          <w:p w14:paraId="267A5B4B" w14:textId="0AA34352" w:rsidR="00AF171B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Após obter o semáforo é possível manipulá-lo através do comando </w:t>
            </w:r>
            <w:hyperlink r:id="rId14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semctl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passando como argumentos o identificador do conjunto de semáforos e do semáforo e os respectivos comandos para manipulá-lo.</w:t>
            </w:r>
          </w:p>
          <w:p w14:paraId="345A4714" w14:textId="77777777" w:rsidR="00D12417" w:rsidRPr="007B3F68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082D5831" w14:textId="418894B3" w:rsidR="00AF171B" w:rsidRPr="007B3F68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lastRenderedPageBreak/>
              <w:t>Abrir</w:t>
            </w:r>
          </w:p>
          <w:p w14:paraId="4E9D04C6" w14:textId="06659D24" w:rsidR="00AF171B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Para abrir um semáforo é utilizada a função </w:t>
            </w:r>
            <w:hyperlink r:id="rId15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semget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já citada anteriormente porém o modo de acesso deve ter valor 0. Não há implementação para o POSIX.</w:t>
            </w:r>
          </w:p>
          <w:p w14:paraId="034A1D83" w14:textId="77777777" w:rsidR="00D12417" w:rsidRPr="007B3F68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78CD09E0" w14:textId="24296A5F" w:rsidR="00AF171B" w:rsidRPr="00AF171B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>Bloquear</w:t>
            </w:r>
          </w:p>
          <w:p w14:paraId="6D00D06E" w14:textId="05979201" w:rsidR="00AF171B" w:rsidRPr="007B3F68" w:rsidRDefault="00AF171B" w:rsidP="00AF171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POSIX</w:t>
            </w:r>
          </w:p>
          <w:p w14:paraId="5349081E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16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sem_wait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recebe como parâmetro um ponteiro para o semáforo a ser bloqueado e o bloqueia.</w:t>
            </w:r>
          </w:p>
          <w:p w14:paraId="33C93FFD" w14:textId="404BE4A0" w:rsidR="00AF171B" w:rsidRPr="007B3F68" w:rsidRDefault="00AF171B" w:rsidP="00AF171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System V</w:t>
            </w:r>
          </w:p>
          <w:p w14:paraId="7A26E1AA" w14:textId="4D5ADD3E" w:rsidR="00AF171B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17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semop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recebe como parâmetros o identificador, os sinalizadores do semáforo e as operações a serem executadas.</w:t>
            </w:r>
          </w:p>
          <w:p w14:paraId="31E66546" w14:textId="77777777" w:rsidR="00D12417" w:rsidRPr="007B3F68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40AC29FF" w14:textId="4C73FA90" w:rsidR="00AF171B" w:rsidRPr="007B3F68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Liberar</w:t>
            </w:r>
          </w:p>
          <w:p w14:paraId="27D40390" w14:textId="73E969A8" w:rsidR="00AF171B" w:rsidRPr="00AF171B" w:rsidRDefault="00AF171B" w:rsidP="00AF171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71B">
              <w:rPr>
                <w:rFonts w:ascii="Arial" w:hAnsi="Arial" w:cs="Arial"/>
                <w:sz w:val="24"/>
                <w:szCs w:val="24"/>
              </w:rPr>
              <w:t>POSIX</w:t>
            </w:r>
          </w:p>
          <w:p w14:paraId="0B9982AF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18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sem_post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recebe como parâmetro um ponteiro para o semáforo a ser liberado e o libera, incrementando a contagem do semáforo em 1.</w:t>
            </w:r>
          </w:p>
          <w:p w14:paraId="1B371F1C" w14:textId="1FABDD21" w:rsidR="00AF171B" w:rsidRPr="007B3F68" w:rsidRDefault="00AF171B" w:rsidP="00AF171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System V</w:t>
            </w:r>
          </w:p>
          <w:p w14:paraId="2CB13D1B" w14:textId="6EC7FF6D" w:rsidR="00AF171B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19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semop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recebe como parâmetros o identificador, os sinalizadores do semáforo e as operações a serem executadas, mas para liberar o semáforo, o valor da operação a ser executada deve ser 1.</w:t>
            </w:r>
          </w:p>
          <w:p w14:paraId="099EE001" w14:textId="77777777" w:rsidR="00D12417" w:rsidRPr="007B3F68" w:rsidRDefault="00D12417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681F6AC" w14:textId="44C7B37B" w:rsidR="00AF171B" w:rsidRPr="007B3F68" w:rsidRDefault="00AF171B" w:rsidP="00AF171B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Fechar</w:t>
            </w:r>
          </w:p>
          <w:p w14:paraId="62E0F15C" w14:textId="7B5769CC" w:rsidR="00AF171B" w:rsidRPr="007B3F68" w:rsidRDefault="00AF171B" w:rsidP="00AF171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POSIX</w:t>
            </w:r>
          </w:p>
          <w:p w14:paraId="6A983E32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20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sem_destroy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recebe como parâmetro um ponteiro para o semáforo e o destrói, liberando os recursos dele.</w:t>
            </w:r>
          </w:p>
          <w:p w14:paraId="6D96F3F4" w14:textId="429DB391" w:rsidR="00AF171B" w:rsidRPr="007B3F68" w:rsidRDefault="00AF171B" w:rsidP="00AF171B">
            <w:pPr>
              <w:pStyle w:val="ListParagraph"/>
              <w:numPr>
                <w:ilvl w:val="1"/>
                <w:numId w:val="5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>System V</w:t>
            </w:r>
          </w:p>
          <w:p w14:paraId="5319D824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B3F68">
              <w:rPr>
                <w:rFonts w:ascii="Arial" w:hAnsi="Arial" w:cs="Arial"/>
                <w:sz w:val="24"/>
                <w:szCs w:val="24"/>
              </w:rPr>
              <w:t xml:space="preserve">O comando </w:t>
            </w:r>
            <w:hyperlink r:id="rId21" w:history="1">
              <w:r w:rsidRPr="007B3F68">
                <w:rPr>
                  <w:rStyle w:val="Hyperlink"/>
                  <w:rFonts w:ascii="Arial" w:hAnsi="Arial" w:cs="Arial"/>
                  <w:sz w:val="24"/>
                  <w:szCs w:val="24"/>
                </w:rPr>
                <w:t>semctl</w:t>
              </w:r>
            </w:hyperlink>
            <w:r w:rsidRPr="007B3F68">
              <w:rPr>
                <w:rFonts w:ascii="Arial" w:hAnsi="Arial" w:cs="Arial"/>
                <w:sz w:val="24"/>
                <w:szCs w:val="24"/>
              </w:rPr>
              <w:t xml:space="preserve"> recebe como parâmetros a identificação do semáforo, o número do semáforo no conjunto de semáforos e o comando a ser executado para o semáforo. Para fechar o semáforo o comando a ser passado como argumento deve ser o comando chamado IPC_RMID.</w:t>
            </w:r>
          </w:p>
          <w:p w14:paraId="42E6C75D" w14:textId="77777777" w:rsidR="00AF171B" w:rsidRPr="007B3F68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2A49A143" w14:textId="43386394" w:rsidR="00AF171B" w:rsidRPr="00CB1C8C" w:rsidRDefault="00AF171B" w:rsidP="00AF171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AB370C3" w14:textId="36FE8B68" w:rsidR="00963DA9" w:rsidRPr="007B3F68" w:rsidRDefault="00963DA9" w:rsidP="00AF171B">
      <w:pPr>
        <w:jc w:val="both"/>
        <w:rPr>
          <w:rFonts w:ascii="Arial" w:hAnsi="Arial" w:cs="Arial"/>
          <w:sz w:val="24"/>
          <w:szCs w:val="24"/>
        </w:rPr>
      </w:pPr>
    </w:p>
    <w:sectPr w:rsidR="00963DA9" w:rsidRPr="007B3F68" w:rsidSect="00D12417">
      <w:type w:val="continuous"/>
      <w:pgSz w:w="12240" w:h="15840"/>
      <w:pgMar w:top="99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A65B5E" w14:textId="77777777" w:rsidR="00957A17" w:rsidRDefault="00957A17" w:rsidP="00160A15">
      <w:pPr>
        <w:spacing w:after="0" w:line="240" w:lineRule="auto"/>
      </w:pPr>
      <w:r>
        <w:separator/>
      </w:r>
    </w:p>
  </w:endnote>
  <w:endnote w:type="continuationSeparator" w:id="0">
    <w:p w14:paraId="37D46F7A" w14:textId="77777777" w:rsidR="00957A17" w:rsidRDefault="00957A17" w:rsidP="00160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DC22C5" w14:textId="77777777" w:rsidR="00957A17" w:rsidRDefault="00957A17" w:rsidP="00160A15">
      <w:pPr>
        <w:spacing w:after="0" w:line="240" w:lineRule="auto"/>
      </w:pPr>
      <w:r>
        <w:separator/>
      </w:r>
    </w:p>
  </w:footnote>
  <w:footnote w:type="continuationSeparator" w:id="0">
    <w:p w14:paraId="170AC4CE" w14:textId="77777777" w:rsidR="00957A17" w:rsidRDefault="00957A17" w:rsidP="00160A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524BD"/>
    <w:multiLevelType w:val="hybridMultilevel"/>
    <w:tmpl w:val="8D9C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A4C85"/>
    <w:multiLevelType w:val="hybridMultilevel"/>
    <w:tmpl w:val="8D9C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B7054C"/>
    <w:multiLevelType w:val="hybridMultilevel"/>
    <w:tmpl w:val="CFFED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886370"/>
    <w:multiLevelType w:val="hybridMultilevel"/>
    <w:tmpl w:val="8D9C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70CAD"/>
    <w:multiLevelType w:val="hybridMultilevel"/>
    <w:tmpl w:val="F32209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A4649"/>
    <w:multiLevelType w:val="hybridMultilevel"/>
    <w:tmpl w:val="18527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EE"/>
    <w:rsid w:val="00027249"/>
    <w:rsid w:val="000864F7"/>
    <w:rsid w:val="00117FF7"/>
    <w:rsid w:val="00160A15"/>
    <w:rsid w:val="00190F77"/>
    <w:rsid w:val="001A22BD"/>
    <w:rsid w:val="001C4891"/>
    <w:rsid w:val="00204426"/>
    <w:rsid w:val="002245EE"/>
    <w:rsid w:val="002D6305"/>
    <w:rsid w:val="002E652A"/>
    <w:rsid w:val="00300309"/>
    <w:rsid w:val="003D3465"/>
    <w:rsid w:val="003E6E7E"/>
    <w:rsid w:val="003F7D4C"/>
    <w:rsid w:val="004B7534"/>
    <w:rsid w:val="005072F0"/>
    <w:rsid w:val="005C760F"/>
    <w:rsid w:val="006F25A8"/>
    <w:rsid w:val="00743E90"/>
    <w:rsid w:val="00783538"/>
    <w:rsid w:val="007B3F68"/>
    <w:rsid w:val="007C0C30"/>
    <w:rsid w:val="007C5F93"/>
    <w:rsid w:val="007D3B1F"/>
    <w:rsid w:val="008551FF"/>
    <w:rsid w:val="008C172B"/>
    <w:rsid w:val="008E095E"/>
    <w:rsid w:val="0093390A"/>
    <w:rsid w:val="00956A7E"/>
    <w:rsid w:val="00957A17"/>
    <w:rsid w:val="00963DA9"/>
    <w:rsid w:val="00982DBE"/>
    <w:rsid w:val="00992C72"/>
    <w:rsid w:val="009C2274"/>
    <w:rsid w:val="009E6144"/>
    <w:rsid w:val="00AF171B"/>
    <w:rsid w:val="00B30B92"/>
    <w:rsid w:val="00B83D08"/>
    <w:rsid w:val="00BF2264"/>
    <w:rsid w:val="00C44A94"/>
    <w:rsid w:val="00C546A7"/>
    <w:rsid w:val="00CB1C8C"/>
    <w:rsid w:val="00CE360D"/>
    <w:rsid w:val="00D02CF7"/>
    <w:rsid w:val="00D12417"/>
    <w:rsid w:val="00D2090E"/>
    <w:rsid w:val="00D87C2A"/>
    <w:rsid w:val="00E1269B"/>
    <w:rsid w:val="00EE243C"/>
    <w:rsid w:val="00F263FD"/>
    <w:rsid w:val="00F906D8"/>
    <w:rsid w:val="00FA603D"/>
    <w:rsid w:val="00FC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884EF"/>
  <w15:chartTrackingRefBased/>
  <w15:docId w15:val="{A414FFDD-1A0F-4A6E-808F-446001B19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0A15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160A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0A15"/>
    <w:rPr>
      <w:lang w:val="pt-BR"/>
    </w:rPr>
  </w:style>
  <w:style w:type="paragraph" w:styleId="ListParagraph">
    <w:name w:val="List Paragraph"/>
    <w:basedOn w:val="Normal"/>
    <w:uiPriority w:val="34"/>
    <w:qFormat/>
    <w:rsid w:val="00160A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C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0C3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9E6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n.microsoft.com/pt-br/library/windows/desktop/ms684326(v=vs.85).aspx" TargetMode="External"/><Relationship Id="rId13" Type="http://schemas.openxmlformats.org/officeDocument/2006/relationships/hyperlink" Target="http://man7.org/linux/man-pages/man2/semget.2.html" TargetMode="External"/><Relationship Id="rId18" Type="http://schemas.openxmlformats.org/officeDocument/2006/relationships/hyperlink" Target="http://man7.org/linux/man-pages/man3/sem_post.3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an7.org/linux/man-pages/man2/semctl.2.html" TargetMode="External"/><Relationship Id="rId7" Type="http://schemas.openxmlformats.org/officeDocument/2006/relationships/hyperlink" Target="https://msdn.microsoft.com/pt-br/library/windows/desktop/ms682438(v=vs.85).aspx" TargetMode="External"/><Relationship Id="rId12" Type="http://schemas.openxmlformats.org/officeDocument/2006/relationships/hyperlink" Target="http://pubs.opengroup.org/onlinepubs/7908799/xsh/sem_init.html" TargetMode="External"/><Relationship Id="rId17" Type="http://schemas.openxmlformats.org/officeDocument/2006/relationships/hyperlink" Target="http://man7.org/linux/man-pages/man2/semop.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man7.org/linux/man-pages/man3/sem_timedwait.3.html" TargetMode="External"/><Relationship Id="rId20" Type="http://schemas.openxmlformats.org/officeDocument/2006/relationships/hyperlink" Target="http://man7.org/linux/man-pages/man3/sem_destroy.3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sdn.microsoft.com/pt-br/library/windows/desktop/ms724211(v=vs.85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an7.org/linux/man-pages/man2/semget.2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msdn.microsoft.com/pt-br/library/windows/desktop/ms685071(v=vs.85).aspx" TargetMode="External"/><Relationship Id="rId19" Type="http://schemas.openxmlformats.org/officeDocument/2006/relationships/hyperlink" Target="http://man7.org/linux/man-pages/man2/semop.2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sdn.microsoft.com/pt-br/library/windows/desktop/ms687032(v=vs.85).aspx" TargetMode="External"/><Relationship Id="rId14" Type="http://schemas.openxmlformats.org/officeDocument/2006/relationships/hyperlink" Target="http://man7.org/linux/man-pages/man2/semctl.2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Eduardo</dc:creator>
  <cp:keywords/>
  <dc:description/>
  <cp:lastModifiedBy>Guilherme Eduardo</cp:lastModifiedBy>
  <cp:revision>39</cp:revision>
  <dcterms:created xsi:type="dcterms:W3CDTF">2018-05-28T18:40:00Z</dcterms:created>
  <dcterms:modified xsi:type="dcterms:W3CDTF">2018-05-28T21:03:00Z</dcterms:modified>
</cp:coreProperties>
</file>