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UNIVERSIDADE/INSTITUTO:</w:t>
      </w:r>
      <w:r w:rsidDel="00000000" w:rsidR="00000000" w:rsidRPr="00000000">
        <w:rPr>
          <w:highlight w:val="white"/>
          <w:rtl w:val="0"/>
        </w:rPr>
        <w:t xml:space="preserve"> Campus Ulbra Torres-RS/Curso de Análise e Desenvolvimento de Sistemas</w:t>
      </w:r>
    </w:p>
    <w:p w:rsidR="00000000" w:rsidDel="00000000" w:rsidP="00000000" w:rsidRDefault="00000000" w:rsidRPr="00000000" w14:paraId="00000002">
      <w:pPr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DISCIPLINA:</w:t>
      </w:r>
      <w:r w:rsidDel="00000000" w:rsidR="00000000" w:rsidRPr="00000000">
        <w:rPr>
          <w:highlight w:val="white"/>
          <w:rtl w:val="0"/>
        </w:rPr>
        <w:t xml:space="preserve"> Estruturas de Dados e Algoritmos</w:t>
      </w:r>
    </w:p>
    <w:p w:rsidR="00000000" w:rsidDel="00000000" w:rsidP="00000000" w:rsidRDefault="00000000" w:rsidRPr="00000000" w14:paraId="00000003">
      <w:pPr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ALUNO(S):</w:t>
      </w:r>
      <w:r w:rsidDel="00000000" w:rsidR="00000000" w:rsidRPr="00000000">
        <w:rPr>
          <w:highlight w:val="white"/>
          <w:rtl w:val="0"/>
        </w:rPr>
        <w:t xml:space="preserve"> Guilherme Hugentobler Kross Pinho e Ruhan da Silva Bolzan</w:t>
      </w:r>
    </w:p>
    <w:p w:rsidR="00000000" w:rsidDel="00000000" w:rsidP="00000000" w:rsidRDefault="00000000" w:rsidRPr="00000000" w14:paraId="00000004">
      <w:pPr>
        <w:jc w:val="both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PROFESSOR: </w:t>
      </w:r>
      <w:r w:rsidDel="00000000" w:rsidR="00000000" w:rsidRPr="00000000">
        <w:rPr>
          <w:highlight w:val="white"/>
          <w:rtl w:val="0"/>
        </w:rPr>
        <w:t xml:space="preserve">Juliano Ramos Matos</w:t>
      </w:r>
      <w:r w:rsidDel="00000000" w:rsidR="00000000" w:rsidRPr="00000000">
        <w:rPr>
          <w:b w:val="1"/>
          <w:highlight w:val="green"/>
          <w:rtl w:val="0"/>
        </w:rPr>
        <w:br w:type="textWrapping"/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Relatório de Desenvolvimento – Manipulação de Matrizes Bidimensionais e Algoritmos de Ordenação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jc w:val="both"/>
        <w:rPr>
          <w:b w:val="1"/>
          <w:sz w:val="22"/>
          <w:szCs w:val="22"/>
          <w:highlight w:val="white"/>
        </w:rPr>
      </w:pPr>
      <w:bookmarkStart w:colFirst="0" w:colLast="0" w:name="_120kle72f1o0" w:id="0"/>
      <w:bookmarkEnd w:id="0"/>
      <w:r w:rsidDel="00000000" w:rsidR="00000000" w:rsidRPr="00000000">
        <w:rPr>
          <w:b w:val="1"/>
          <w:sz w:val="22"/>
          <w:szCs w:val="22"/>
          <w:highlight w:val="white"/>
          <w:rtl w:val="0"/>
        </w:rPr>
        <w:t xml:space="preserve">1. Introdução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 presente trabalho teve como objetivo desenvolver um sistema em linguagem Java capaz de manipular matrizes bidimensionais de inteiros e aplicar algoritmos de ordenação. O estudo permitiu a aplicação de conceitos de vetores, matrizes, loops e algoritmos de ordenação, reforçando a compreensão sobre estruturas de dados estáticas, recursão e complexidade algorítmica.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jc w:val="both"/>
        <w:rPr>
          <w:b w:val="1"/>
          <w:sz w:val="22"/>
          <w:szCs w:val="22"/>
          <w:highlight w:val="white"/>
        </w:rPr>
      </w:pPr>
      <w:bookmarkStart w:colFirst="0" w:colLast="0" w:name="_n2j2mdcf50wu" w:id="1"/>
      <w:bookmarkEnd w:id="1"/>
      <w:r w:rsidDel="00000000" w:rsidR="00000000" w:rsidRPr="00000000">
        <w:rPr>
          <w:b w:val="1"/>
          <w:sz w:val="22"/>
          <w:szCs w:val="22"/>
          <w:highlight w:val="white"/>
          <w:rtl w:val="0"/>
        </w:rPr>
        <w:t xml:space="preserve">2. Descrição da Classe Matriz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2"/>
          <w:szCs w:val="22"/>
          <w:highlight w:val="white"/>
        </w:rPr>
      </w:pPr>
      <w:bookmarkStart w:colFirst="0" w:colLast="0" w:name="_mwwjpo2kug3e" w:id="2"/>
      <w:bookmarkEnd w:id="2"/>
      <w:r w:rsidDel="00000000" w:rsidR="00000000" w:rsidRPr="00000000">
        <w:rPr>
          <w:b w:val="1"/>
          <w:color w:val="000000"/>
          <w:sz w:val="22"/>
          <w:szCs w:val="22"/>
          <w:highlight w:val="white"/>
          <w:rtl w:val="0"/>
        </w:rPr>
        <w:t xml:space="preserve">2.1 Atributos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int[][] dados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→ armazena os valores da matriz.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int linhas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→ número de linhas da matriz.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int colunas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→ número de colunas da matriz.</w:t>
        <w:br w:type="textWrapping"/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2"/>
          <w:szCs w:val="22"/>
          <w:highlight w:val="white"/>
        </w:rPr>
      </w:pPr>
      <w:bookmarkStart w:colFirst="0" w:colLast="0" w:name="_3m5d9i7hj2cw" w:id="3"/>
      <w:bookmarkEnd w:id="3"/>
      <w:r w:rsidDel="00000000" w:rsidR="00000000" w:rsidRPr="00000000">
        <w:rPr>
          <w:b w:val="1"/>
          <w:color w:val="000000"/>
          <w:sz w:val="22"/>
          <w:szCs w:val="22"/>
          <w:highlight w:val="white"/>
          <w:rtl w:val="0"/>
        </w:rPr>
        <w:t xml:space="preserve">2.2 Métodos e responsabilidades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preencherManual()</w:t>
        <w:br w:type="textWrapping"/>
      </w:r>
      <w:r w:rsidDel="00000000" w:rsidR="00000000" w:rsidRPr="00000000">
        <w:rPr>
          <w:highlight w:val="white"/>
          <w:rtl w:val="0"/>
        </w:rPr>
        <w:t xml:space="preserve"> Solicita que o usuário digite cada valor da matriz.</w:t>
        <w:br w:type="textWrapping"/>
        <w:t xml:space="preserve"> Permite controlar exatamente os elementos inseridos.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preencherAutomatico()</w:t>
        <w:br w:type="textWrapping"/>
      </w:r>
      <w:r w:rsidDel="00000000" w:rsidR="00000000" w:rsidRPr="00000000">
        <w:rPr>
          <w:highlight w:val="white"/>
          <w:rtl w:val="0"/>
        </w:rPr>
        <w:t xml:space="preserve"> Preenche a matriz com valores aleatórios entre 1 e 20.</w:t>
        <w:br w:type="textWrapping"/>
        <w:t xml:space="preserve"> Facilita testes sem necessidade de digitar todos os elementos.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removerElemento(int linha, int coluna)</w:t>
        <w:br w:type="textWrapping"/>
      </w:r>
      <w:r w:rsidDel="00000000" w:rsidR="00000000" w:rsidRPr="00000000">
        <w:rPr>
          <w:highlight w:val="white"/>
          <w:rtl w:val="0"/>
        </w:rPr>
        <w:t xml:space="preserve"> Substitui o valor da posição especificada por 0.</w:t>
        <w:br w:type="textWrapping"/>
        <w:t xml:space="preserve"> Permite testar a manipulação de dados da matriz.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exibir()</w:t>
        <w:br w:type="textWrapping"/>
      </w:r>
      <w:r w:rsidDel="00000000" w:rsidR="00000000" w:rsidRPr="00000000">
        <w:rPr>
          <w:highlight w:val="white"/>
          <w:rtl w:val="0"/>
        </w:rPr>
        <w:t xml:space="preserve"> Mostra a matriz no console em formato tabular, permitindo fácil visualização dos elementos.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Getters (getLinhas(), getColunas(), getDados())</w:t>
        <w:br w:type="textWrapping"/>
      </w:r>
      <w:r w:rsidDel="00000000" w:rsidR="00000000" w:rsidRPr="00000000">
        <w:rPr>
          <w:highlight w:val="white"/>
          <w:rtl w:val="0"/>
        </w:rPr>
        <w:t xml:space="preserve"> Permitem acessar informações da matriz para uso externo, como nos métodos de ordenação.</w:t>
        <w:br w:type="textWrapping"/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jc w:val="both"/>
        <w:rPr>
          <w:b w:val="1"/>
          <w:sz w:val="22"/>
          <w:szCs w:val="22"/>
          <w:highlight w:val="white"/>
        </w:rPr>
      </w:pPr>
      <w:bookmarkStart w:colFirst="0" w:colLast="0" w:name="_hcfs7rq3pyd6" w:id="4"/>
      <w:bookmarkEnd w:id="4"/>
      <w:r w:rsidDel="00000000" w:rsidR="00000000" w:rsidRPr="00000000">
        <w:rPr>
          <w:b w:val="1"/>
          <w:sz w:val="22"/>
          <w:szCs w:val="22"/>
          <w:highlight w:val="white"/>
          <w:rtl w:val="0"/>
        </w:rPr>
        <w:t xml:space="preserve">3. Lógica das funcionalidades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Preenchimento manual:</w:t>
      </w:r>
      <w:r w:rsidDel="00000000" w:rsidR="00000000" w:rsidRPr="00000000">
        <w:rPr>
          <w:highlight w:val="white"/>
          <w:rtl w:val="0"/>
        </w:rPr>
        <w:t xml:space="preserve"> utiliza dois loops aninhados (</w:t>
      </w:r>
      <w:r w:rsidDel="00000000" w:rsidR="00000000" w:rsidRPr="00000000">
        <w:rPr>
          <w:color w:val="188038"/>
          <w:highlight w:val="white"/>
          <w:rtl w:val="0"/>
        </w:rPr>
        <w:t xml:space="preserve">for</w:t>
      </w:r>
      <w:r w:rsidDel="00000000" w:rsidR="00000000" w:rsidRPr="00000000">
        <w:rPr>
          <w:highlight w:val="white"/>
          <w:rtl w:val="0"/>
        </w:rPr>
        <w:t xml:space="preserve">) para percorrer todas as linhas e colunas da matriz, solicitando um valor para cada célula.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Preenchimento automático:</w:t>
      </w:r>
      <w:r w:rsidDel="00000000" w:rsidR="00000000" w:rsidRPr="00000000">
        <w:rPr>
          <w:highlight w:val="white"/>
          <w:rtl w:val="0"/>
        </w:rPr>
        <w:t xml:space="preserve"> similar ao manual, mas gera números aleatórios usando a classe </w:t>
      </w:r>
      <w:r w:rsidDel="00000000" w:rsidR="00000000" w:rsidRPr="00000000">
        <w:rPr>
          <w:color w:val="188038"/>
          <w:highlight w:val="white"/>
          <w:rtl w:val="0"/>
        </w:rPr>
        <w:t xml:space="preserve">Random</w:t>
      </w:r>
      <w:r w:rsidDel="00000000" w:rsidR="00000000" w:rsidRPr="00000000">
        <w:rPr>
          <w:highlight w:val="white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Remoção de elementos:</w:t>
      </w:r>
      <w:r w:rsidDel="00000000" w:rsidR="00000000" w:rsidRPr="00000000">
        <w:rPr>
          <w:highlight w:val="white"/>
          <w:rtl w:val="0"/>
        </w:rPr>
        <w:t xml:space="preserve"> verifica se a posição indicada é válida e substitui o valor por 0.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Exibição:</w:t>
      </w:r>
      <w:r w:rsidDel="00000000" w:rsidR="00000000" w:rsidRPr="00000000">
        <w:rPr>
          <w:highlight w:val="white"/>
          <w:rtl w:val="0"/>
        </w:rPr>
        <w:t xml:space="preserve"> percorre a matriz e imprime cada valor separado por tabulação (</w:t>
      </w:r>
      <w:r w:rsidDel="00000000" w:rsidR="00000000" w:rsidRPr="00000000">
        <w:rPr>
          <w:color w:val="188038"/>
          <w:highlight w:val="white"/>
          <w:rtl w:val="0"/>
        </w:rPr>
        <w:t xml:space="preserve">\t</w:t>
      </w:r>
      <w:r w:rsidDel="00000000" w:rsidR="00000000" w:rsidRPr="00000000">
        <w:rPr>
          <w:highlight w:val="white"/>
          <w:rtl w:val="0"/>
        </w:rPr>
        <w:t xml:space="preserve">), linha por linha.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Ordenação:</w:t>
      </w:r>
      <w:r w:rsidDel="00000000" w:rsidR="00000000" w:rsidRPr="00000000">
        <w:rPr>
          <w:highlight w:val="white"/>
          <w:rtl w:val="0"/>
        </w:rPr>
        <w:t xml:space="preserve"> aplicada de três formas: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Por linhas:</w:t>
      </w:r>
      <w:r w:rsidDel="00000000" w:rsidR="00000000" w:rsidRPr="00000000">
        <w:rPr>
          <w:highlight w:val="white"/>
          <w:rtl w:val="0"/>
        </w:rPr>
        <w:t xml:space="preserve"> cada linha da matriz é tratada como um vetor e ordenada com Bubble Sort ou Merge Sort.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Por colunas:</w:t>
      </w:r>
      <w:r w:rsidDel="00000000" w:rsidR="00000000" w:rsidRPr="00000000">
        <w:rPr>
          <w:highlight w:val="white"/>
          <w:rtl w:val="0"/>
        </w:rPr>
        <w:t xml:space="preserve"> cada coluna é percorrida manualmente e ordenada usando Bubble Sort ou Merge Sort.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Matriz completa:</w:t>
      </w:r>
      <w:r w:rsidDel="00000000" w:rsidR="00000000" w:rsidRPr="00000000">
        <w:rPr>
          <w:highlight w:val="white"/>
          <w:rtl w:val="0"/>
        </w:rPr>
        <w:t xml:space="preserve"> todos os elementos são colocados em um vetor, ordenados e reinseridos na matriz.</w:t>
        <w:br w:type="textWrapping"/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jc w:val="both"/>
        <w:rPr>
          <w:b w:val="1"/>
          <w:sz w:val="22"/>
          <w:szCs w:val="22"/>
          <w:highlight w:val="white"/>
        </w:rPr>
      </w:pPr>
      <w:bookmarkStart w:colFirst="0" w:colLast="0" w:name="_vknabztie0g4" w:id="5"/>
      <w:bookmarkEnd w:id="5"/>
      <w:r w:rsidDel="00000000" w:rsidR="00000000" w:rsidRPr="00000000">
        <w:rPr>
          <w:b w:val="1"/>
          <w:sz w:val="22"/>
          <w:szCs w:val="22"/>
          <w:highlight w:val="white"/>
          <w:rtl w:val="0"/>
        </w:rPr>
        <w:t xml:space="preserve">4. Algoritmos de Ordenação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2"/>
          <w:szCs w:val="22"/>
          <w:highlight w:val="white"/>
        </w:rPr>
      </w:pPr>
      <w:bookmarkStart w:colFirst="0" w:colLast="0" w:name="_yzccpphxu1tq" w:id="6"/>
      <w:bookmarkEnd w:id="6"/>
      <w:r w:rsidDel="00000000" w:rsidR="00000000" w:rsidRPr="00000000">
        <w:rPr>
          <w:b w:val="1"/>
          <w:color w:val="000000"/>
          <w:sz w:val="22"/>
          <w:szCs w:val="22"/>
          <w:highlight w:val="white"/>
          <w:rtl w:val="0"/>
        </w:rPr>
        <w:t xml:space="preserve">4.1 Bubble Sort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Abordagem:</w:t>
      </w:r>
      <w:r w:rsidDel="00000000" w:rsidR="00000000" w:rsidRPr="00000000">
        <w:rPr>
          <w:highlight w:val="white"/>
          <w:rtl w:val="0"/>
        </w:rPr>
        <w:t xml:space="preserve"> iterativa.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Complexidade:</w:t>
      </w:r>
      <w:r w:rsidDel="00000000" w:rsidR="00000000" w:rsidRPr="00000000">
        <w:rPr>
          <w:highlight w:val="white"/>
          <w:rtl w:val="0"/>
        </w:rPr>
        <w:t xml:space="preserve"> O(n²) no pior caso.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Funcionamento:</w:t>
      </w:r>
      <w:r w:rsidDel="00000000" w:rsidR="00000000" w:rsidRPr="00000000">
        <w:rPr>
          <w:highlight w:val="white"/>
          <w:rtl w:val="0"/>
        </w:rPr>
        <w:t xml:space="preserve"> compara elementos adjacentes e realiza trocas até que a sequência esteja ordenada.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Quando é eficiente:</w:t>
      </w:r>
      <w:r w:rsidDel="00000000" w:rsidR="00000000" w:rsidRPr="00000000">
        <w:rPr>
          <w:highlight w:val="white"/>
          <w:rtl w:val="0"/>
        </w:rPr>
        <w:t xml:space="preserve"> para matrizes pequenas ou quase ordenadas.</w:t>
        <w:br w:type="textWrapping"/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2"/>
          <w:szCs w:val="22"/>
          <w:highlight w:val="white"/>
        </w:rPr>
      </w:pPr>
      <w:bookmarkStart w:colFirst="0" w:colLast="0" w:name="_zhoa2958vq1r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2"/>
          <w:szCs w:val="22"/>
          <w:highlight w:val="white"/>
        </w:rPr>
      </w:pPr>
      <w:bookmarkStart w:colFirst="0" w:colLast="0" w:name="_j8ipjafs8qe6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2"/>
          <w:szCs w:val="22"/>
          <w:highlight w:val="white"/>
        </w:rPr>
      </w:pPr>
      <w:bookmarkStart w:colFirst="0" w:colLast="0" w:name="_ab4mv7nbw3wi" w:id="9"/>
      <w:bookmarkEnd w:id="9"/>
      <w:r w:rsidDel="00000000" w:rsidR="00000000" w:rsidRPr="00000000">
        <w:rPr>
          <w:b w:val="1"/>
          <w:color w:val="000000"/>
          <w:sz w:val="22"/>
          <w:szCs w:val="22"/>
          <w:highlight w:val="white"/>
          <w:rtl w:val="0"/>
        </w:rPr>
        <w:t xml:space="preserve">4.2 Merge Sort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Abordagem:</w:t>
      </w:r>
      <w:r w:rsidDel="00000000" w:rsidR="00000000" w:rsidRPr="00000000">
        <w:rPr>
          <w:highlight w:val="white"/>
          <w:rtl w:val="0"/>
        </w:rPr>
        <w:t xml:space="preserve"> recursiva.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Complexidade:</w:t>
      </w:r>
      <w:r w:rsidDel="00000000" w:rsidR="00000000" w:rsidRPr="00000000">
        <w:rPr>
          <w:highlight w:val="white"/>
          <w:rtl w:val="0"/>
        </w:rPr>
        <w:t xml:space="preserve"> O(n log n) no pior caso, mais eficiente para grandes conjuntos de dados.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Funcionamento:</w:t>
      </w:r>
      <w:r w:rsidDel="00000000" w:rsidR="00000000" w:rsidRPr="00000000">
        <w:rPr>
          <w:highlight w:val="white"/>
          <w:rtl w:val="0"/>
        </w:rPr>
        <w:t xml:space="preserve"> divide o problema em subvetores, ordena recursivamente e intercala os resultados para formar o vetor ordenado.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Quando é eficiente:</w:t>
      </w:r>
      <w:r w:rsidDel="00000000" w:rsidR="00000000" w:rsidRPr="00000000">
        <w:rPr>
          <w:highlight w:val="white"/>
          <w:rtl w:val="0"/>
        </w:rPr>
        <w:t xml:space="preserve"> para matrizes grandes ou totalmente desordenadas.</w:t>
        <w:br w:type="textWrapping"/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2"/>
          <w:szCs w:val="22"/>
          <w:highlight w:val="white"/>
        </w:rPr>
      </w:pPr>
      <w:bookmarkStart w:colFirst="0" w:colLast="0" w:name="_igh89nlpbcvn" w:id="10"/>
      <w:bookmarkEnd w:id="10"/>
      <w:r w:rsidDel="00000000" w:rsidR="00000000" w:rsidRPr="00000000">
        <w:rPr>
          <w:b w:val="1"/>
          <w:color w:val="000000"/>
          <w:sz w:val="22"/>
          <w:szCs w:val="22"/>
          <w:highlight w:val="white"/>
          <w:rtl w:val="0"/>
        </w:rPr>
        <w:t xml:space="preserve">4.3 Comparação teórica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Bubble Sort:</w:t>
      </w:r>
      <w:r w:rsidDel="00000000" w:rsidR="00000000" w:rsidRPr="00000000">
        <w:rPr>
          <w:highlight w:val="white"/>
          <w:rtl w:val="0"/>
        </w:rPr>
        <w:t xml:space="preserve"> simples, fácil de implementar, mas lento para matrizes grandes.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Merge Sort:</w:t>
      </w:r>
      <w:r w:rsidDel="00000000" w:rsidR="00000000" w:rsidRPr="00000000">
        <w:rPr>
          <w:highlight w:val="white"/>
          <w:rtl w:val="0"/>
        </w:rPr>
        <w:t xml:space="preserve"> mais rápido em geral, porém requer manipulação de vetores auxiliares e recursão.</w:t>
        <w:br w:type="textWrapping"/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 trabalho permitiu aplicar os dois algoritmos, comparando diretamente suas abordagens e compreendendo situações em que cada um é mais adequado.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jc w:val="both"/>
        <w:rPr>
          <w:b w:val="1"/>
          <w:sz w:val="22"/>
          <w:szCs w:val="22"/>
          <w:highlight w:val="white"/>
        </w:rPr>
      </w:pPr>
      <w:bookmarkStart w:colFirst="0" w:colLast="0" w:name="_h6uzgkec937u" w:id="11"/>
      <w:bookmarkEnd w:id="11"/>
      <w:r w:rsidDel="00000000" w:rsidR="00000000" w:rsidRPr="00000000">
        <w:rPr>
          <w:b w:val="1"/>
          <w:sz w:val="22"/>
          <w:szCs w:val="22"/>
          <w:highlight w:val="white"/>
          <w:rtl w:val="0"/>
        </w:rPr>
        <w:t xml:space="preserve">5. Conclusões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Durante a realização do trabalho, foram observados os seguintes pontos: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 desenvolvimento reforçou o entendimento de loops, vetores e matrizes, bem como a aplicação prática de algoritmos de ordenação.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implementação das diferentes formas de ordenação (linha, coluna, matriz completa) permitiu compreender a importância de organizar os dados antes de aplicar algoritmos.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 uso de Bubble Sort e Merge Sort possibilitou observar as diferenças entre algoritmos iterativos e recursivos, além de compreender a relação entre complexidade e tamanho dos dados.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 trabalho contribuiu para o aprendizado sobre modularização, boas práticas de programação e manipulação de estruturas estáticas em Java.</w:t>
      </w:r>
    </w:p>
    <w:p w:rsidR="00000000" w:rsidDel="00000000" w:rsidP="00000000" w:rsidRDefault="00000000" w:rsidRPr="00000000" w14:paraId="00000032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