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8514" w14:textId="2C5A6599" w:rsidR="0066600E" w:rsidRDefault="0066600E" w:rsidP="0066600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Relatório </w:t>
      </w:r>
      <w:r w:rsidR="007275F7">
        <w:rPr>
          <w:rFonts w:ascii="Arial" w:hAnsi="Arial" w:cs="Arial"/>
          <w:b/>
          <w:bCs/>
          <w:sz w:val="24"/>
          <w:szCs w:val="24"/>
        </w:rPr>
        <w:t>3</w:t>
      </w:r>
      <w:r>
        <w:rPr>
          <w:rFonts w:ascii="Arial" w:hAnsi="Arial" w:cs="Arial"/>
          <w:b/>
          <w:bCs/>
          <w:sz w:val="24"/>
          <w:szCs w:val="24"/>
        </w:rPr>
        <w:t xml:space="preserve"> - </w:t>
      </w:r>
      <w:r w:rsidR="007275F7" w:rsidRPr="007275F7">
        <w:rPr>
          <w:rFonts w:ascii="Arial" w:hAnsi="Arial" w:cs="Arial"/>
          <w:b/>
          <w:bCs/>
          <w:sz w:val="24"/>
          <w:szCs w:val="24"/>
        </w:rPr>
        <w:t>Vantagens e Limitações</w:t>
      </w:r>
    </w:p>
    <w:p w14:paraId="11F54ADA" w14:textId="453945BD" w:rsidR="0066600E" w:rsidRDefault="003A7E75" w:rsidP="0066600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Guilherme Loan Schneider</w:t>
      </w:r>
    </w:p>
    <w:p w14:paraId="0A4546F8" w14:textId="69ABCFB1" w:rsidR="0066600E" w:rsidRDefault="0066600E" w:rsidP="0066600E">
      <w:pPr>
        <w:rPr>
          <w:rFonts w:ascii="Arial" w:hAnsi="Arial" w:cs="Arial"/>
        </w:rPr>
      </w:pPr>
    </w:p>
    <w:p w14:paraId="1EC04D4C" w14:textId="0E064D8B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Descrição da atividade</w:t>
      </w:r>
    </w:p>
    <w:p w14:paraId="16DC2FFF" w14:textId="45B50016" w:rsidR="0066600E" w:rsidRDefault="007275F7" w:rsidP="007275F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 sequência de três aulas sobre </w:t>
      </w:r>
      <w:proofErr w:type="spellStart"/>
      <w:r>
        <w:rPr>
          <w:rFonts w:ascii="Arial" w:hAnsi="Arial" w:cs="Arial"/>
        </w:rPr>
        <w:t>datasets</w:t>
      </w:r>
      <w:proofErr w:type="spellEnd"/>
      <w:r>
        <w:rPr>
          <w:rFonts w:ascii="Arial" w:hAnsi="Arial" w:cs="Arial"/>
        </w:rPr>
        <w:t xml:space="preserve"> sintéticos utilizando o Blender, trouxe muitas informações e técnicas importantes para se conhecer ao lidar com esse tipo de dado.</w:t>
      </w:r>
    </w:p>
    <w:p w14:paraId="2F12EBAB" w14:textId="7669EF59" w:rsidR="007275F7" w:rsidRDefault="007275F7" w:rsidP="007275F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O primeiro fato interessante de se comentar é a diferença dos dados sintéticos para os </w:t>
      </w:r>
      <w:proofErr w:type="spellStart"/>
      <w:r>
        <w:rPr>
          <w:rFonts w:ascii="Arial" w:hAnsi="Arial" w:cs="Arial"/>
        </w:rPr>
        <w:t>datasets</w:t>
      </w:r>
      <w:proofErr w:type="spellEnd"/>
      <w:r>
        <w:rPr>
          <w:rFonts w:ascii="Arial" w:hAnsi="Arial" w:cs="Arial"/>
        </w:rPr>
        <w:t xml:space="preserve"> comuns que encontramos na internet. Frequentemente, ao coletar bases de dados com </w:t>
      </w:r>
      <w:proofErr w:type="spellStart"/>
      <w:r>
        <w:rPr>
          <w:rFonts w:ascii="Arial" w:hAnsi="Arial" w:cs="Arial"/>
        </w:rPr>
        <w:t>bounding</w:t>
      </w:r>
      <w:proofErr w:type="spellEnd"/>
      <w:r>
        <w:rPr>
          <w:rFonts w:ascii="Arial" w:hAnsi="Arial" w:cs="Arial"/>
        </w:rPr>
        <w:t xml:space="preserve"> boxes classificando determinado objeto, a única informação presente é a anotação da BB e a classe (que pode</w:t>
      </w:r>
      <w:r w:rsidR="003A28BA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estar incorreta</w:t>
      </w:r>
      <w:r w:rsidR="003A28BA">
        <w:rPr>
          <w:rFonts w:ascii="Arial" w:hAnsi="Arial" w:cs="Arial"/>
        </w:rPr>
        <w:t>s</w:t>
      </w:r>
      <w:r>
        <w:rPr>
          <w:rFonts w:ascii="Arial" w:hAnsi="Arial" w:cs="Arial"/>
        </w:rPr>
        <w:t>, necessitando de análise manual). Lidando com dados sintéticos, podemos fazer mais do que isso, é possível adicionar profundidade, ângulos de rotação, mapas de calor, dentre outros, tornando possível uma análise mais complexa, adicionando contexto a cena.</w:t>
      </w:r>
    </w:p>
    <w:p w14:paraId="6F2B6D8D" w14:textId="14E90F22" w:rsidR="007275F7" w:rsidRDefault="007275F7" w:rsidP="007275F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D74C2">
        <w:rPr>
          <w:rFonts w:ascii="Arial" w:hAnsi="Arial" w:cs="Arial"/>
        </w:rPr>
        <w:t>Outras limitações que podem ser mitigadas com o uso dos dados sintéticos são as seguintes:</w:t>
      </w:r>
    </w:p>
    <w:p w14:paraId="2DA02F50" w14:textId="58E1F79C" w:rsidR="004D74C2" w:rsidRDefault="004D74C2" w:rsidP="004D74C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 Blender consegue fazer anotações mais precisas já que ele “sabe” exatamente qual pixel pertence a qual objeto.</w:t>
      </w:r>
    </w:p>
    <w:p w14:paraId="46F0EE8E" w14:textId="012BE4CC" w:rsidR="004D74C2" w:rsidRPr="004D74C2" w:rsidRDefault="004D74C2" w:rsidP="004D74C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É possível utilizar códigos, por exemplo, em Python para gerar cenas automatizadas e ter a garantia de que os objetos serão rotulados de forma correta.</w:t>
      </w:r>
    </w:p>
    <w:p w14:paraId="313C1864" w14:textId="11EEE656" w:rsidR="007275F7" w:rsidRDefault="005F16D2" w:rsidP="004D74C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Considerações -</w:t>
      </w:r>
      <w:r w:rsidR="004D74C2">
        <w:rPr>
          <w:rFonts w:ascii="Arial" w:hAnsi="Arial" w:cs="Arial"/>
        </w:rPr>
        <w:t xml:space="preserve"> Blender</w:t>
      </w:r>
    </w:p>
    <w:p w14:paraId="67F22A39" w14:textId="10FA5A11" w:rsidR="00C606B4" w:rsidRDefault="005F16D2" w:rsidP="00C606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Entramos no cenário do Blender, que foi considerado como muito útil para gerar cenas de dados sintéticos. A ferramenta é muito completa para esse tipo de criação, dado que permite adicionar iluminações realistas, texturas, fundos, sombras, dentre muitos outros para tornar o dado sintético o mais próximo da realidade possível, reduzindo assim o reality-gap.</w:t>
      </w:r>
    </w:p>
    <w:p w14:paraId="45FD57C2" w14:textId="00948F5B" w:rsidR="005F16D2" w:rsidRDefault="005F16D2" w:rsidP="004D74C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Outras funções destacadas são os motores de renderização em tempo real de cenas, como o </w:t>
      </w:r>
      <w:proofErr w:type="spellStart"/>
      <w:r>
        <w:rPr>
          <w:rFonts w:ascii="Arial" w:hAnsi="Arial" w:cs="Arial"/>
        </w:rPr>
        <w:t>Evie</w:t>
      </w:r>
      <w:proofErr w:type="spellEnd"/>
      <w:r>
        <w:rPr>
          <w:rFonts w:ascii="Arial" w:hAnsi="Arial" w:cs="Arial"/>
        </w:rPr>
        <w:t xml:space="preserve">, que não é o mais indicado quando o usuário deseja maior realismo, e o </w:t>
      </w:r>
      <w:proofErr w:type="spellStart"/>
      <w:r>
        <w:rPr>
          <w:rFonts w:ascii="Arial" w:hAnsi="Arial" w:cs="Arial"/>
        </w:rPr>
        <w:t>Cycles</w:t>
      </w:r>
      <w:proofErr w:type="spellEnd"/>
      <w:r>
        <w:rPr>
          <w:rFonts w:ascii="Arial" w:hAnsi="Arial" w:cs="Arial"/>
        </w:rPr>
        <w:t>, que utiliza uma tecnologia similar ao Ray-</w:t>
      </w:r>
      <w:proofErr w:type="spellStart"/>
      <w:r>
        <w:rPr>
          <w:rFonts w:ascii="Arial" w:hAnsi="Arial" w:cs="Arial"/>
        </w:rPr>
        <w:t>Tracing</w:t>
      </w:r>
      <w:proofErr w:type="spellEnd"/>
      <w:r>
        <w:rPr>
          <w:rFonts w:ascii="Arial" w:hAnsi="Arial" w:cs="Arial"/>
        </w:rPr>
        <w:t xml:space="preserve">, com o objetivo de ser o mais próximo da realidade em todos os sentidos. </w:t>
      </w:r>
    </w:p>
    <w:p w14:paraId="251CB5CD" w14:textId="0F11D699" w:rsidR="005F16D2" w:rsidRDefault="005F16D2" w:rsidP="005F16D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Além disso, comenta também do </w:t>
      </w:r>
      <w:proofErr w:type="spellStart"/>
      <w:r w:rsidRPr="005F16D2">
        <w:rPr>
          <w:rFonts w:ascii="Arial" w:hAnsi="Arial" w:cs="Arial"/>
        </w:rPr>
        <w:t>Compositing</w:t>
      </w:r>
      <w:proofErr w:type="spellEnd"/>
      <w:r>
        <w:rPr>
          <w:rFonts w:ascii="Arial" w:hAnsi="Arial" w:cs="Arial"/>
        </w:rPr>
        <w:t>, que combina elementos visuais de fontes diferentes em um vídeo só, ou seja, é como em gravações de seriados de TV, onde os atores estão conversando dentro de um carro, e o fundo está se mexendo mesmo sem girar o volante, nesse caso são duas cenas de fontes diferentes, o fundo e a gravação dentro do veículo.</w:t>
      </w:r>
    </w:p>
    <w:p w14:paraId="1CD3CC9E" w14:textId="4698762F" w:rsidR="007275F7" w:rsidRDefault="00D746DA" w:rsidP="00D746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 Figura abaixo demonstra o </w:t>
      </w:r>
      <w:proofErr w:type="spellStart"/>
      <w:r>
        <w:rPr>
          <w:rFonts w:ascii="Arial" w:hAnsi="Arial" w:cs="Arial"/>
        </w:rPr>
        <w:t>Compositing</w:t>
      </w:r>
      <w:proofErr w:type="spellEnd"/>
      <w:r>
        <w:rPr>
          <w:rFonts w:ascii="Arial" w:hAnsi="Arial" w:cs="Arial"/>
        </w:rPr>
        <w:t xml:space="preserve"> por meio de uma foto, onde as setas azuis representam uma fonte, e a em cor laranja, uma segunda fonte.</w:t>
      </w:r>
    </w:p>
    <w:p w14:paraId="1573521C" w14:textId="469284CC" w:rsidR="007275F7" w:rsidRDefault="00A96D69" w:rsidP="00A96D69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C6A25" wp14:editId="36CF21F2">
                <wp:simplePos x="0" y="0"/>
                <wp:positionH relativeFrom="column">
                  <wp:posOffset>1894205</wp:posOffset>
                </wp:positionH>
                <wp:positionV relativeFrom="paragraph">
                  <wp:posOffset>513715</wp:posOffset>
                </wp:positionV>
                <wp:extent cx="744855" cy="490855"/>
                <wp:effectExtent l="0" t="0" r="74295" b="61595"/>
                <wp:wrapNone/>
                <wp:docPr id="1223648184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855" cy="490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678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" o:spid="_x0000_s1026" type="#_x0000_t32" style="position:absolute;margin-left:149.15pt;margin-top:40.45pt;width:58.65pt;height:3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" strokecolor="#4472c4 [3204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EC2D2" wp14:editId="27BDC8DA">
                <wp:simplePos x="0" y="0"/>
                <wp:positionH relativeFrom="column">
                  <wp:posOffset>3741420</wp:posOffset>
                </wp:positionH>
                <wp:positionV relativeFrom="paragraph">
                  <wp:posOffset>-123645</wp:posOffset>
                </wp:positionV>
                <wp:extent cx="862641" cy="595223"/>
                <wp:effectExtent l="38100" t="0" r="33020" b="52705"/>
                <wp:wrapNone/>
                <wp:docPr id="1882507922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41" cy="5952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E467F" id="Conector de Seta Reta 6" o:spid="_x0000_s1026" type="#_x0000_t32" style="position:absolute;margin-left:294.6pt;margin-top:-9.75pt;width:67.9pt;height:46.8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" strokecolor="#4472c4 [3204]" strokeweight="1pt">
                <v:stroke endarrow="block" joinstyle="miter"/>
              </v:shape>
            </w:pict>
          </mc:Fallback>
        </mc:AlternateContent>
      </w:r>
      <w:r w:rsidRPr="00D746DA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58A48F" wp14:editId="0EDE75D6">
                <wp:simplePos x="0" y="0"/>
                <wp:positionH relativeFrom="column">
                  <wp:posOffset>1179830</wp:posOffset>
                </wp:positionH>
                <wp:positionV relativeFrom="paragraph">
                  <wp:posOffset>1409700</wp:posOffset>
                </wp:positionV>
                <wp:extent cx="623570" cy="440690"/>
                <wp:effectExtent l="0" t="38100" r="62230" b="35560"/>
                <wp:wrapNone/>
                <wp:docPr id="1231550088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570" cy="440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B59F3" id="Conector de Seta Reta 6" o:spid="_x0000_s1026" type="#_x0000_t32" style="position:absolute;margin-left:92.9pt;margin-top:111pt;width:49.1pt;height:34.7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" strokecolor="#ed7d31 [3205]" strokeweight="1pt">
                <v:stroke endarrow="block" joinstyle="miter"/>
              </v:shape>
            </w:pict>
          </mc:Fallback>
        </mc:AlternateContent>
      </w:r>
      <w:r w:rsidRPr="00D746DA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113E53" wp14:editId="075B3FA1">
                <wp:simplePos x="0" y="0"/>
                <wp:positionH relativeFrom="column">
                  <wp:posOffset>3961848</wp:posOffset>
                </wp:positionH>
                <wp:positionV relativeFrom="paragraph">
                  <wp:posOffset>1406345</wp:posOffset>
                </wp:positionV>
                <wp:extent cx="782535" cy="488111"/>
                <wp:effectExtent l="38100" t="38100" r="17780" b="26670"/>
                <wp:wrapNone/>
                <wp:docPr id="1739556585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2535" cy="4881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44759" id="Conector de Seta Reta 6" o:spid="_x0000_s1026" type="#_x0000_t32" style="position:absolute;margin-left:311.95pt;margin-top:110.75pt;width:61.6pt;height:38.4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" strokecolor="#ed7d31 [3205]" strokeweight="1pt">
                <v:stroke endarrow="block" joinstyle="miter"/>
              </v:shape>
            </w:pict>
          </mc:Fallback>
        </mc:AlternateContent>
      </w:r>
      <w:r w:rsidR="00D746DA">
        <w:rPr>
          <w:rFonts w:ascii="Arial" w:hAnsi="Arial" w:cs="Arial"/>
          <w:noProof/>
        </w:rPr>
        <w:drawing>
          <wp:inline distT="0" distB="0" distL="0" distR="0" wp14:anchorId="5A5FE832" wp14:editId="1A178271">
            <wp:extent cx="2976114" cy="2976114"/>
            <wp:effectExtent l="0" t="0" r="0" b="0"/>
            <wp:docPr id="13112627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114" cy="2976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68A70" w14:textId="407F471F" w:rsidR="007275F7" w:rsidRDefault="00C606B4" w:rsidP="00C606B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Utilização do Blender na geração de Dados Sintéticos</w:t>
      </w:r>
    </w:p>
    <w:p w14:paraId="6DD842D5" w14:textId="252C7EBB" w:rsidR="00C606B4" w:rsidRDefault="00C606B4" w:rsidP="00C606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Figura abaixo demonstra uma caneta qualquer, utilizando a ferramenta </w:t>
      </w:r>
      <w:proofErr w:type="spellStart"/>
      <w:r>
        <w:rPr>
          <w:rFonts w:ascii="Arial" w:hAnsi="Arial" w:cs="Arial"/>
        </w:rPr>
        <w:t>Cycles</w:t>
      </w:r>
      <w:proofErr w:type="spellEnd"/>
      <w:r>
        <w:rPr>
          <w:rFonts w:ascii="Arial" w:hAnsi="Arial" w:cs="Arial"/>
        </w:rPr>
        <w:t>. Na sequência, temos um conjunto de anotações realizada automaticamente pelo Blender a fim de demonstrar a facilidade e as possibilidades de anotações</w:t>
      </w:r>
      <w:r w:rsidR="00DF6680">
        <w:rPr>
          <w:rFonts w:ascii="Arial" w:hAnsi="Arial" w:cs="Arial"/>
        </w:rPr>
        <w:t xml:space="preserve"> em uma cena</w:t>
      </w:r>
      <w:r>
        <w:rPr>
          <w:rFonts w:ascii="Arial" w:hAnsi="Arial" w:cs="Arial"/>
        </w:rPr>
        <w:t>.</w:t>
      </w:r>
    </w:p>
    <w:p w14:paraId="1C88C5AA" w14:textId="77777777" w:rsidR="00C606B4" w:rsidRDefault="00C606B4" w:rsidP="00C606B4">
      <w:pPr>
        <w:jc w:val="center"/>
        <w:rPr>
          <w:rFonts w:ascii="Arial" w:hAnsi="Arial" w:cs="Arial"/>
        </w:rPr>
      </w:pPr>
      <w:r w:rsidRPr="00C606B4">
        <w:rPr>
          <w:rFonts w:ascii="Arial" w:hAnsi="Arial" w:cs="Arial"/>
        </w:rPr>
        <w:drawing>
          <wp:inline distT="0" distB="0" distL="0" distR="0" wp14:anchorId="00D17A51" wp14:editId="7F4E1305">
            <wp:extent cx="2743200" cy="2019980"/>
            <wp:effectExtent l="0" t="0" r="0" b="0"/>
            <wp:docPr id="1155821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21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886" cy="204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CCEB" w14:textId="061A5594" w:rsidR="00C606B4" w:rsidRDefault="00C606B4" w:rsidP="00C606B4">
      <w:pPr>
        <w:ind w:left="708" w:hanging="708"/>
        <w:jc w:val="both"/>
        <w:rPr>
          <w:rFonts w:ascii="Arial" w:hAnsi="Arial" w:cs="Arial"/>
        </w:rPr>
      </w:pPr>
    </w:p>
    <w:p w14:paraId="0A74C23A" w14:textId="1CE78039" w:rsidR="00DF6680" w:rsidRDefault="00DF6680" w:rsidP="00C606B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1" allowOverlap="1" wp14:anchorId="2BBCB110" wp14:editId="145A76E2">
            <wp:simplePos x="0" y="0"/>
            <wp:positionH relativeFrom="column">
              <wp:posOffset>3146090</wp:posOffset>
            </wp:positionH>
            <wp:positionV relativeFrom="paragraph">
              <wp:posOffset>6985</wp:posOffset>
            </wp:positionV>
            <wp:extent cx="2328545" cy="1779905"/>
            <wp:effectExtent l="0" t="0" r="0" b="0"/>
            <wp:wrapNone/>
            <wp:docPr id="137957344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177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606B4">
        <w:rPr>
          <w:rFonts w:ascii="Arial" w:hAnsi="Arial" w:cs="Arial"/>
        </w:rPr>
        <w:drawing>
          <wp:anchor distT="0" distB="0" distL="114300" distR="114300" simplePos="0" relativeHeight="251666432" behindDoc="1" locked="0" layoutInCell="1" allowOverlap="1" wp14:anchorId="713C9D5A" wp14:editId="357954C8">
            <wp:simplePos x="0" y="0"/>
            <wp:positionH relativeFrom="column">
              <wp:posOffset>-1270</wp:posOffset>
            </wp:positionH>
            <wp:positionV relativeFrom="paragraph">
              <wp:posOffset>9525</wp:posOffset>
            </wp:positionV>
            <wp:extent cx="2750185" cy="1776095"/>
            <wp:effectExtent l="0" t="0" r="0" b="0"/>
            <wp:wrapNone/>
            <wp:docPr id="526567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674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83C04" w14:textId="04B13268" w:rsidR="00DF6680" w:rsidRDefault="00DF6680" w:rsidP="00C606B4">
      <w:pPr>
        <w:rPr>
          <w:rFonts w:ascii="Arial" w:hAnsi="Arial" w:cs="Arial"/>
        </w:rPr>
      </w:pPr>
    </w:p>
    <w:p w14:paraId="0EF2344E" w14:textId="4ED638C1" w:rsidR="00DF6680" w:rsidRDefault="00DF6680" w:rsidP="00C606B4">
      <w:pPr>
        <w:rPr>
          <w:rFonts w:ascii="Arial" w:hAnsi="Arial" w:cs="Arial"/>
        </w:rPr>
      </w:pPr>
    </w:p>
    <w:p w14:paraId="6C87AE5E" w14:textId="77777777" w:rsidR="00DF6680" w:rsidRDefault="00DF6680" w:rsidP="00C606B4">
      <w:pPr>
        <w:rPr>
          <w:rFonts w:ascii="Arial" w:hAnsi="Arial" w:cs="Arial"/>
        </w:rPr>
      </w:pPr>
    </w:p>
    <w:p w14:paraId="5D3CDC55" w14:textId="77777777" w:rsidR="00DF6680" w:rsidRDefault="00DF6680" w:rsidP="00C606B4">
      <w:pPr>
        <w:rPr>
          <w:rFonts w:ascii="Arial" w:hAnsi="Arial" w:cs="Arial"/>
        </w:rPr>
      </w:pPr>
    </w:p>
    <w:p w14:paraId="6FA1FE51" w14:textId="7331B1EF" w:rsidR="00DF6680" w:rsidRDefault="00DF6680" w:rsidP="00C606B4">
      <w:pPr>
        <w:rPr>
          <w:rFonts w:ascii="Arial" w:hAnsi="Arial" w:cs="Arial"/>
        </w:rPr>
      </w:pPr>
    </w:p>
    <w:p w14:paraId="6DBF27C9" w14:textId="4B912C05" w:rsidR="00DF6680" w:rsidRDefault="00DF6680" w:rsidP="00C606B4">
      <w:pPr>
        <w:rPr>
          <w:rFonts w:ascii="Arial" w:hAnsi="Arial" w:cs="Arial"/>
        </w:rPr>
      </w:pPr>
      <w:r w:rsidRPr="00DF6680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8012DAA" wp14:editId="7909D07E">
                <wp:simplePos x="0" y="0"/>
                <wp:positionH relativeFrom="column">
                  <wp:posOffset>4014913</wp:posOffset>
                </wp:positionH>
                <wp:positionV relativeFrom="paragraph">
                  <wp:posOffset>142875</wp:posOffset>
                </wp:positionV>
                <wp:extent cx="1043305" cy="292735"/>
                <wp:effectExtent l="0" t="0" r="0" b="0"/>
                <wp:wrapSquare wrapText="bothSides"/>
                <wp:docPr id="2904895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30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DE615" w14:textId="20931DBC" w:rsidR="00DF6680" w:rsidRDefault="00DF6680" w:rsidP="00DF6680">
                            <w:proofErr w:type="spellStart"/>
                            <w:r>
                              <w:t>Keypoints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12DA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16.15pt;margin-top:11.25pt;width:82.15pt;height:23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" filled="f" stroked="f">
                <v:textbox>
                  <w:txbxContent>
                    <w:p w14:paraId="32CDE615" w14:textId="20931DBC" w:rsidR="00DF6680" w:rsidRDefault="00DF6680" w:rsidP="00DF6680">
                      <w:proofErr w:type="spellStart"/>
                      <w:r>
                        <w:t>Keypoints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DF6680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35C21AD" wp14:editId="037F9B98">
                <wp:simplePos x="0" y="0"/>
                <wp:positionH relativeFrom="column">
                  <wp:posOffset>851571</wp:posOffset>
                </wp:positionH>
                <wp:positionV relativeFrom="paragraph">
                  <wp:posOffset>158127</wp:posOffset>
                </wp:positionV>
                <wp:extent cx="1043305" cy="29273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30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DA955" w14:textId="3647CB1A" w:rsidR="00DF6680" w:rsidRDefault="00DF6680">
                            <w:proofErr w:type="spellStart"/>
                            <w:r>
                              <w:t>Bounding</w:t>
                            </w:r>
                            <w:proofErr w:type="spellEnd"/>
                            <w:r>
                              <w:t xml:space="preserve">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C21AD" id="_x0000_s1027" type="#_x0000_t202" style="position:absolute;margin-left:67.05pt;margin-top:12.45pt;width:82.15pt;height:23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" filled="f" stroked="f">
                <v:textbox>
                  <w:txbxContent>
                    <w:p w14:paraId="715DA955" w14:textId="3647CB1A" w:rsidR="00DF6680" w:rsidRDefault="00DF6680">
                      <w:proofErr w:type="spellStart"/>
                      <w:r>
                        <w:t>Bounding</w:t>
                      </w:r>
                      <w:proofErr w:type="spellEnd"/>
                      <w:r>
                        <w:t xml:space="preserve"> 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CBE4DA" w14:textId="77777777" w:rsidR="00A96D69" w:rsidRDefault="00A96D69" w:rsidP="00C606B4">
      <w:pPr>
        <w:rPr>
          <w:rFonts w:ascii="Arial" w:hAnsi="Arial" w:cs="Arial"/>
        </w:rPr>
      </w:pPr>
    </w:p>
    <w:p w14:paraId="4613CDF8" w14:textId="3C486FE7" w:rsidR="00C606B4" w:rsidRDefault="00C606B4" w:rsidP="00C606B4">
      <w:pPr>
        <w:rPr>
          <w:rFonts w:ascii="Arial" w:hAnsi="Arial" w:cs="Arial"/>
        </w:rPr>
      </w:pPr>
    </w:p>
    <w:p w14:paraId="7FD0846F" w14:textId="41F9CF2E" w:rsidR="00A96D69" w:rsidRDefault="00A96D69" w:rsidP="00A96D69">
      <w:pPr>
        <w:jc w:val="both"/>
        <w:rPr>
          <w:rFonts w:ascii="Arial" w:hAnsi="Arial" w:cs="Arial"/>
        </w:rPr>
      </w:pPr>
      <w:r w:rsidRPr="00C606B4">
        <w:rPr>
          <w:rFonts w:ascii="Arial" w:hAnsi="Arial" w:cs="Arial"/>
        </w:rPr>
        <w:lastRenderedPageBreak/>
        <w:drawing>
          <wp:anchor distT="0" distB="0" distL="114300" distR="114300" simplePos="0" relativeHeight="251668480" behindDoc="1" locked="0" layoutInCell="1" allowOverlap="1" wp14:anchorId="684DCF4B" wp14:editId="3EF23D5A">
            <wp:simplePos x="0" y="0"/>
            <wp:positionH relativeFrom="column">
              <wp:posOffset>2802255</wp:posOffset>
            </wp:positionH>
            <wp:positionV relativeFrom="paragraph">
              <wp:posOffset>-273949</wp:posOffset>
            </wp:positionV>
            <wp:extent cx="2701335" cy="1871621"/>
            <wp:effectExtent l="0" t="0" r="3810" b="0"/>
            <wp:wrapNone/>
            <wp:docPr id="1756277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7770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335" cy="1871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06B4">
        <w:rPr>
          <w:rFonts w:ascii="Arial" w:hAnsi="Arial" w:cs="Arial"/>
        </w:rPr>
        <w:drawing>
          <wp:anchor distT="0" distB="0" distL="114300" distR="114300" simplePos="0" relativeHeight="251677696" behindDoc="1" locked="0" layoutInCell="1" allowOverlap="1" wp14:anchorId="52BCB63C" wp14:editId="295DE8BE">
            <wp:simplePos x="0" y="0"/>
            <wp:positionH relativeFrom="column">
              <wp:posOffset>-1905</wp:posOffset>
            </wp:positionH>
            <wp:positionV relativeFrom="paragraph">
              <wp:posOffset>-262482</wp:posOffset>
            </wp:positionV>
            <wp:extent cx="2561590" cy="1869440"/>
            <wp:effectExtent l="0" t="0" r="0" b="0"/>
            <wp:wrapNone/>
            <wp:docPr id="1435441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19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24B03" w14:textId="77777777" w:rsidR="00A96D69" w:rsidRDefault="00A96D69" w:rsidP="00A96D69">
      <w:pPr>
        <w:ind w:firstLine="708"/>
        <w:jc w:val="both"/>
        <w:rPr>
          <w:rFonts w:ascii="Arial" w:hAnsi="Arial" w:cs="Arial"/>
        </w:rPr>
      </w:pPr>
    </w:p>
    <w:p w14:paraId="0ACA258E" w14:textId="77777777" w:rsidR="00A96D69" w:rsidRDefault="00A96D69" w:rsidP="00A96D69">
      <w:pPr>
        <w:ind w:firstLine="708"/>
        <w:jc w:val="both"/>
        <w:rPr>
          <w:rFonts w:ascii="Arial" w:hAnsi="Arial" w:cs="Arial"/>
        </w:rPr>
      </w:pPr>
    </w:p>
    <w:p w14:paraId="53F924BE" w14:textId="77777777" w:rsidR="00A96D69" w:rsidRDefault="00A96D69" w:rsidP="00A96D69">
      <w:pPr>
        <w:ind w:firstLine="708"/>
        <w:jc w:val="both"/>
        <w:rPr>
          <w:rFonts w:ascii="Arial" w:hAnsi="Arial" w:cs="Arial"/>
        </w:rPr>
      </w:pPr>
    </w:p>
    <w:p w14:paraId="54128F07" w14:textId="77777777" w:rsidR="00A96D69" w:rsidRDefault="00A96D69" w:rsidP="00A96D69">
      <w:pPr>
        <w:ind w:firstLine="708"/>
        <w:jc w:val="both"/>
        <w:rPr>
          <w:rFonts w:ascii="Arial" w:hAnsi="Arial" w:cs="Arial"/>
        </w:rPr>
      </w:pPr>
    </w:p>
    <w:p w14:paraId="67688B26" w14:textId="77EDBD17" w:rsidR="00A96D69" w:rsidRDefault="00A96D69" w:rsidP="00A96D69">
      <w:pPr>
        <w:ind w:firstLine="708"/>
        <w:jc w:val="both"/>
        <w:rPr>
          <w:rFonts w:ascii="Arial" w:hAnsi="Arial" w:cs="Arial"/>
        </w:rPr>
      </w:pPr>
      <w:r w:rsidRPr="00DF6680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0F73AB2" wp14:editId="5E5CCE29">
                <wp:simplePos x="0" y="0"/>
                <wp:positionH relativeFrom="column">
                  <wp:posOffset>843280</wp:posOffset>
                </wp:positionH>
                <wp:positionV relativeFrom="paragraph">
                  <wp:posOffset>219446</wp:posOffset>
                </wp:positionV>
                <wp:extent cx="1043305" cy="257175"/>
                <wp:effectExtent l="0" t="0" r="0" b="9525"/>
                <wp:wrapSquare wrapText="bothSides"/>
                <wp:docPr id="20612673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30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06A56" w14:textId="282151F2" w:rsidR="00DF6680" w:rsidRDefault="00DF6680" w:rsidP="00DF6680">
                            <w:r>
                              <w:t>Segmentação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73AB2" id="_x0000_s1028" type="#_x0000_t202" style="position:absolute;left:0;text-align:left;margin-left:66.4pt;margin-top:17.3pt;width:82.15pt;height:20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" filled="f" stroked="f">
                <v:textbox>
                  <w:txbxContent>
                    <w:p w14:paraId="08906A56" w14:textId="282151F2" w:rsidR="00DF6680" w:rsidRDefault="00DF6680" w:rsidP="00DF6680">
                      <w:r>
                        <w:t>Segmentação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F6680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1507200" wp14:editId="16A4835E">
                <wp:simplePos x="0" y="0"/>
                <wp:positionH relativeFrom="column">
                  <wp:posOffset>3750310</wp:posOffset>
                </wp:positionH>
                <wp:positionV relativeFrom="paragraph">
                  <wp:posOffset>231140</wp:posOffset>
                </wp:positionV>
                <wp:extent cx="1043305" cy="231775"/>
                <wp:effectExtent l="0" t="0" r="0" b="0"/>
                <wp:wrapSquare wrapText="bothSides"/>
                <wp:docPr id="11235824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30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17061" w14:textId="31FFF526" w:rsidR="00DF6680" w:rsidRDefault="00DF6680" w:rsidP="00DF6680">
                            <w:r>
                              <w:t>Profundidade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07200" id="_x0000_s1029" type="#_x0000_t202" style="position:absolute;left:0;text-align:left;margin-left:295.3pt;margin-top:18.2pt;width:82.15pt;height:18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" filled="f" stroked="f">
                <v:textbox>
                  <w:txbxContent>
                    <w:p w14:paraId="21517061" w14:textId="31FFF526" w:rsidR="00DF6680" w:rsidRDefault="00DF6680" w:rsidP="00DF6680">
                      <w:r>
                        <w:t>Profundidade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87FBF4" w14:textId="77777777" w:rsidR="00A96D69" w:rsidRDefault="00A96D69" w:rsidP="00A96D69">
      <w:pPr>
        <w:ind w:firstLine="708"/>
        <w:jc w:val="both"/>
        <w:rPr>
          <w:rFonts w:ascii="Arial" w:hAnsi="Arial" w:cs="Arial"/>
        </w:rPr>
      </w:pPr>
    </w:p>
    <w:p w14:paraId="2486AC3C" w14:textId="632FE653" w:rsidR="00DF6680" w:rsidRDefault="00A96D69" w:rsidP="00A96D6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Tudo isso torna o </w:t>
      </w:r>
      <w:proofErr w:type="spellStart"/>
      <w:r>
        <w:rPr>
          <w:rFonts w:ascii="Arial" w:hAnsi="Arial" w:cs="Arial"/>
        </w:rPr>
        <w:t>blender</w:t>
      </w:r>
      <w:proofErr w:type="spellEnd"/>
      <w:r>
        <w:rPr>
          <w:rFonts w:ascii="Arial" w:hAnsi="Arial" w:cs="Arial"/>
        </w:rPr>
        <w:t xml:space="preserve"> uma ferramenta muito útil na geração de dados sintéticos, apesar da dificuldade de modelagem de certos objetos, principalmente quando se trata de modelagem do zero.</w:t>
      </w:r>
    </w:p>
    <w:p w14:paraId="1829FA1E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Conclusões </w:t>
      </w:r>
    </w:p>
    <w:p w14:paraId="186A41AC" w14:textId="3A7AC404" w:rsidR="003A28BA" w:rsidRPr="003A28BA" w:rsidRDefault="003A28BA" w:rsidP="003A28BA">
      <w:pPr>
        <w:ind w:firstLine="708"/>
        <w:jc w:val="both"/>
        <w:rPr>
          <w:rFonts w:ascii="Arial" w:hAnsi="Arial" w:cs="Arial"/>
        </w:rPr>
      </w:pPr>
      <w:r w:rsidRPr="003A28BA">
        <w:rPr>
          <w:rFonts w:ascii="Arial" w:hAnsi="Arial" w:cs="Arial"/>
        </w:rPr>
        <w:t xml:space="preserve">Foi possível compreender que </w:t>
      </w:r>
      <w:r w:rsidRPr="003A28BA">
        <w:rPr>
          <w:rFonts w:ascii="Arial" w:hAnsi="Arial" w:cs="Arial"/>
        </w:rPr>
        <w:t xml:space="preserve">a utilização do Blender na geração de dados sintéticos </w:t>
      </w:r>
      <w:r>
        <w:rPr>
          <w:rFonts w:ascii="Arial" w:hAnsi="Arial" w:cs="Arial"/>
        </w:rPr>
        <w:t>se torna mais completa</w:t>
      </w:r>
      <w:r w:rsidRPr="003A28BA">
        <w:rPr>
          <w:rFonts w:ascii="Arial" w:hAnsi="Arial" w:cs="Arial"/>
        </w:rPr>
        <w:t xml:space="preserve"> em relação aos </w:t>
      </w:r>
      <w:proofErr w:type="spellStart"/>
      <w:r w:rsidRPr="003A28BA">
        <w:rPr>
          <w:rFonts w:ascii="Arial" w:hAnsi="Arial" w:cs="Arial"/>
        </w:rPr>
        <w:t>datasets</w:t>
      </w:r>
      <w:proofErr w:type="spellEnd"/>
      <w:r w:rsidRPr="003A28BA">
        <w:rPr>
          <w:rFonts w:ascii="Arial" w:hAnsi="Arial" w:cs="Arial"/>
        </w:rPr>
        <w:t xml:space="preserve"> tradicionais, principalmente pela capacidade de gerar anotações precisas e adicionar diferentes tipos de informações à cena, como profundidade, rotação e segmentação. Além disso, os recursos de iluminação, texturas e motores de renderização permitem criar ambientes mais realistas, contribuindo para reduzir o reality gap entre dados sintéticos e o mundo real.</w:t>
      </w:r>
    </w:p>
    <w:p w14:paraId="7D4D2603" w14:textId="792B379A" w:rsidR="0066600E" w:rsidRPr="003A28BA" w:rsidRDefault="003A28BA" w:rsidP="003A28BA">
      <w:pPr>
        <w:ind w:firstLine="708"/>
        <w:jc w:val="both"/>
        <w:rPr>
          <w:rFonts w:ascii="Arial" w:hAnsi="Arial" w:cs="Arial"/>
        </w:rPr>
      </w:pPr>
      <w:r w:rsidRPr="003A28BA">
        <w:rPr>
          <w:rFonts w:ascii="Arial" w:hAnsi="Arial" w:cs="Arial"/>
        </w:rPr>
        <w:t>Também foi possível observar que o Blender apresenta escalabilidade e acessibilidade para esse tipo de aplicação. Por meio da automação com scripts, é possível gerar grandes volumes de dados de forma consistente, o que é fundamental para o treinamento de modelos de aprendizado de máquina. Somado a isso, o fato de ser um software gratuito e de código aberto</w:t>
      </w:r>
      <w:r>
        <w:rPr>
          <w:rFonts w:ascii="Arial" w:hAnsi="Arial" w:cs="Arial"/>
        </w:rPr>
        <w:t>.</w:t>
      </w:r>
    </w:p>
    <w:p w14:paraId="13B84D0F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Referencias</w:t>
      </w:r>
    </w:p>
    <w:p w14:paraId="27A10E43" w14:textId="648BA065" w:rsidR="00C13B30" w:rsidRPr="005D49B7" w:rsidRDefault="005D49B7" w:rsidP="0066600E">
      <w:pPr>
        <w:rPr>
          <w:lang w:val="en-US"/>
        </w:rPr>
      </w:pPr>
      <w:hyperlink r:id="rId11" w:history="1">
        <w:r w:rsidRPr="005D49B7">
          <w:rPr>
            <w:rStyle w:val="Hyperlink"/>
            <w:lang w:val="en-US"/>
          </w:rPr>
          <w:t>Synthetic Datasets with Blender, Part I</w:t>
        </w:r>
      </w:hyperlink>
    </w:p>
    <w:p w14:paraId="633972CC" w14:textId="34B11709" w:rsidR="003A28BA" w:rsidRPr="005D49B7" w:rsidRDefault="005D49B7" w:rsidP="0066600E">
      <w:pPr>
        <w:rPr>
          <w:lang w:val="en-US"/>
        </w:rPr>
      </w:pPr>
      <w:hyperlink r:id="rId12" w:history="1">
        <w:r w:rsidRPr="005D49B7">
          <w:rPr>
            <w:rStyle w:val="Hyperlink"/>
            <w:lang w:val="en-US"/>
          </w:rPr>
          <w:t>Synthetic Datasets with Blender, Part II</w:t>
        </w:r>
      </w:hyperlink>
    </w:p>
    <w:p w14:paraId="4E119AF0" w14:textId="69EE1A83" w:rsidR="003A28BA" w:rsidRPr="005D49B7" w:rsidRDefault="005D49B7" w:rsidP="0066600E">
      <w:pPr>
        <w:rPr>
          <w:lang w:val="en-US"/>
        </w:rPr>
      </w:pPr>
      <w:hyperlink r:id="rId13" w:history="1">
        <w:r w:rsidRPr="005D49B7">
          <w:rPr>
            <w:rStyle w:val="Hyperlink"/>
            <w:lang w:val="en-US"/>
          </w:rPr>
          <w:t>Synthetic Datasets with Blender, Part III</w:t>
        </w:r>
      </w:hyperlink>
    </w:p>
    <w:p w14:paraId="47D6DF88" w14:textId="02E9042E" w:rsidR="003A28BA" w:rsidRPr="0066600E" w:rsidRDefault="005D49B7" w:rsidP="0066600E">
      <w:hyperlink r:id="rId14" w:history="1">
        <w:r w:rsidRPr="005D49B7">
          <w:rPr>
            <w:rStyle w:val="Hyperlink"/>
          </w:rPr>
          <w:t xml:space="preserve">VFX </w:t>
        </w:r>
        <w:proofErr w:type="spellStart"/>
        <w:r w:rsidRPr="005D49B7">
          <w:rPr>
            <w:rStyle w:val="Hyperlink"/>
          </w:rPr>
          <w:t>Compositing</w:t>
        </w:r>
        <w:proofErr w:type="spellEnd"/>
        <w:r w:rsidRPr="005D49B7">
          <w:rPr>
            <w:rStyle w:val="Hyperlink"/>
          </w:rPr>
          <w:t xml:space="preserve"> </w:t>
        </w:r>
        <w:proofErr w:type="spellStart"/>
        <w:r w:rsidRPr="005D49B7">
          <w:rPr>
            <w:rStyle w:val="Hyperlink"/>
          </w:rPr>
          <w:t>Techniques</w:t>
        </w:r>
        <w:proofErr w:type="spellEnd"/>
        <w:r w:rsidRPr="005D49B7">
          <w:rPr>
            <w:rStyle w:val="Hyperlink"/>
          </w:rPr>
          <w:t xml:space="preserve"> </w:t>
        </w:r>
        <w:proofErr w:type="spellStart"/>
        <w:r w:rsidRPr="005D49B7">
          <w:rPr>
            <w:rStyle w:val="Hyperlink"/>
          </w:rPr>
          <w:t>Explained</w:t>
        </w:r>
        <w:proofErr w:type="spellEnd"/>
      </w:hyperlink>
    </w:p>
    <w:sectPr w:rsidR="003A28BA" w:rsidRPr="00666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C4DEE"/>
    <w:multiLevelType w:val="hybridMultilevel"/>
    <w:tmpl w:val="C0EA6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22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65"/>
    <w:rsid w:val="000B382D"/>
    <w:rsid w:val="000C3721"/>
    <w:rsid w:val="00244AB6"/>
    <w:rsid w:val="003A28BA"/>
    <w:rsid w:val="003A7E75"/>
    <w:rsid w:val="004D74C2"/>
    <w:rsid w:val="00572C65"/>
    <w:rsid w:val="0059180D"/>
    <w:rsid w:val="005D49B7"/>
    <w:rsid w:val="005D5328"/>
    <w:rsid w:val="005F16D2"/>
    <w:rsid w:val="0066600E"/>
    <w:rsid w:val="006B0646"/>
    <w:rsid w:val="007275F7"/>
    <w:rsid w:val="00A96D69"/>
    <w:rsid w:val="00AC495E"/>
    <w:rsid w:val="00BF0A9E"/>
    <w:rsid w:val="00C13B30"/>
    <w:rsid w:val="00C606B4"/>
    <w:rsid w:val="00C7527D"/>
    <w:rsid w:val="00D2539B"/>
    <w:rsid w:val="00D746DA"/>
    <w:rsid w:val="00DF6680"/>
    <w:rsid w:val="00F9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4652"/>
  <w15:chartTrackingRefBased/>
  <w15:docId w15:val="{52202FAA-401F-4A0C-BD88-43257A65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0E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D74C2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DF66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3A28B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2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youtube.com/watch?v=-BaSjNpYQ4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wQ7AeE2eQx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M9KVrxIwpO0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studiobinder.com/blog/what-is-compositing-definitio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652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Vélez</dc:creator>
  <cp:keywords/>
  <dc:description/>
  <cp:lastModifiedBy>Guilherme Schneider</cp:lastModifiedBy>
  <cp:revision>10</cp:revision>
  <dcterms:created xsi:type="dcterms:W3CDTF">2024-07-03T12:34:00Z</dcterms:created>
  <dcterms:modified xsi:type="dcterms:W3CDTF">2026-03-11T18:57:00Z</dcterms:modified>
</cp:coreProperties>
</file>