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AC9 - Instruções para Realização desta AC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AC é composta de uma parte, referente ao último conjunto dos artefatos que devem ser gerados para a OPE. Como nas AC anteriores que envolvem a OPE,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entrega deve ser feita apenas pelo responsável pelo grupo. Lembrando que todas atividades referentes à OPE devem sempre indicar os membros do grupo e o tema escolhido.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referente aos artefatos a serem entregues, você está recebendo o template dos documentos que devem ser elaborados nesta atividade.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como base os documentos correspondentes do LMS, que já foram disponibilizados nas Unidades anteriores. Abaixo segue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relação dos artefatos da OPE que devem ser contemplados nesta entrega, com uma breve explicação dos mesmos.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de artefatos da OPE para a AC9: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XX. Evidência de Realização do Workshop de Características: fotografia do mural com os post-its, feitos no Workshop.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Lista de Características: esta lista é o resultado do Workshop de Características que normalmente é realizado com o cliente e os principais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stakeholders. É a transcrição dos post-its gerados no Workshop. Por observação, o tipo de solução presente nos temas possui em torno de 200 características mapeanas inicialmente.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o processo de redução e organização (veja o material "TAKAI-ER-AMS-07-Workshop de Caracteristicas.pptx"), temos em torno de 50 a 70 características em lista.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Artefato-exemplo: "12. Lista de Características  (Prioridade X Esforço X Risco X Baseline) LMS.docx"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Arquivo: "Template Lista de Características (Descr Características).docx"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Lista de Características Priorizada: utilizar a lista do artefato anterior e adicionar as colunas Criticidade, Esforço e Risco.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isso, é necessário atribuir a prioridade, o esforço e o risco (cada um como uma coluna com valores específicos). Basta agora ordenar por Prioridade para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determinarmos qual a Baseline 1; no contexto da Engenharia Reversa corresponderá ao mínimo que a solução precisa ter para cumprir o seu propósito (um MVP). Este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características imprescindíveis chamamos de Baseline.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Artefato-exemplo: "13. Lista de Características  (Prioridade X Esforço X Risco X Baseline) LMS.docx"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Arquivo: "Template Lista de Características  (Prioridade X Esforço X Risco X Baseline).docx"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Matriz de Rastreabilidade: este é o último artefato. É exatamente o encontro da Lista de Necessidades e a Lista dde Caracterísitcas.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artefato é preciso relacionar inicialmente as necessidades levantadas no artefato "Lista de Necessidades" (textualmente igual!).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tabela, indique exatamente como na Lista de Características o número e o descritivo das mesmas; por fim, relacione à qual necessidade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característica está relacionada. Caso uma característica não se enquadre a uma necessidade, ela deve ser descartada pois não tem relação com 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solução a ser construída.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artefato indica como um alteração de característica ou de necessidade tem impacto dos demais pontos que são considerados para construir 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solução, fornecendo uma visão adequada para gerenciarmos alterações no escopo.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Artefato-exemplo: "14. Matriz de Rastreabilidade (Necessidades x Características) LMS"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Arquivo: "Template Matriz de Rastreabilidade (Necessidades x Características).docx"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tenha alguma dúvida ou deseje informações adicionais, peço que entre em contato via e-mail: fabio.campos@faculdadeimpacta.com.br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à disposição!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