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OPE - Integrantes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7051"/>
        <w:tblGridChange w:id="0">
          <w:tblGrid>
            <w:gridCol w:w="2588"/>
            <w:gridCol w:w="7051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 2D NOITE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Grupo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ByteAByte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dead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 Ciclo - Bike Service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Contatos (1º e 2º)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657"/>
        <w:gridCol w:w="1728"/>
        <w:gridCol w:w="2642"/>
        <w:tblGridChange w:id="0">
          <w:tblGrid>
            <w:gridCol w:w="2588"/>
            <w:gridCol w:w="2657"/>
            <w:gridCol w:w="172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 Disponível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Fabio Nappo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98224-4462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Quarta-feira a partir das 15:00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Marcia Sales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studiociclobs@studiociclo.com.br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99956-1900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Sábado a partir das 12:00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Observação: Informe todas as colunas para os contatos do cliente.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Equipe de Desenvolvimento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1381"/>
        <w:gridCol w:w="3969"/>
        <w:gridCol w:w="1677"/>
        <w:tblGridChange w:id="0">
          <w:tblGrid>
            <w:gridCol w:w="2588"/>
            <w:gridCol w:w="1381"/>
            <w:gridCol w:w="3969"/>
            <w:gridCol w:w="1677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 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 D’Albuquerque Silva 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 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ff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TODAS as colunas para TODOS componentes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Informe qual aluno é o Responsável do Grupo;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grupos devem ter entre 3 até 5 membros.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grafodaLista">
    <w:name w:val="List Paragraph"/>
    <w:basedOn w:val="Normal"/>
    <w:uiPriority w:val="34"/>
    <w:qFormat w:val="1"/>
    <w:rsid w:val="00303A97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74562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victor.sanches@aluno.faculdadeimpacta.com.br" TargetMode="Externa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gkLPuHH63ad6dLeSqbpkfoXLUw==">AMUW2mWw5NL+BOZ9SsX3APTyeWEetmK41oEHvbyF25UJfDJgMjgYCUbBsokTv5x19amc06rp3m7mbWs4abvd+enWSQFoKqxTjOdU4rxrcutYrBaQdq+SVU7a+VWVXZYIs0Dsvx00H1h3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2019-08-16T21:31:00Z</dcterms:created>
  <dc:creator>Guilherme Marques D`albuquerque Silva</dc:creator>
</cp:coreProperties>
</file>