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Game Objects Description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Guilherme Y. H. Piorno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Mauricio Pollis Davis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0" w:afterAutospacing="0" w:before="300" w:lineRule="auto"/>
        <w:ind w:left="720" w:hanging="360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Nome do objeto: Um nome claro e descritivo que identifique o objeto.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Descrição: Uma breve descrição do objeto e sua função no jogo.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Aparência: Uma descrição detalhada da aparência do objeto, incluindo suas dimensões, cor, textura e qualquer outra característica visual importante.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Comportamento: Uma explicação de como o objeto se comporta no jogo e como ele interage com outros objetos.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Atributos: Uma lista de atributos e propriedades que o objeto possui, como força, velocidade, saúde, entre outros.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Estados: Uma descrição de todos os possíveis estados do objeto, como ativo, inativo, destruído, danificado, entre outros.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Interatividade: Informações sobre como os jogadores podem interagir com o objeto, como movê-lo, modificá-lo, usar itens nele, entre outras interações.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Localização: Onde o objeto pode ser encontrado no jogo e como ele é colocado ou movido em diferentes áreas do jogo.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Requisitos: Quaisquer requisitos específicos necessários para que o objeto seja usado ou encontrado no jogo, como desbloquear um nível ou adquirir uma habilidade especial.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before="0" w:beforeAutospacing="0" w:lineRule="auto"/>
        <w:ind w:left="720" w:hanging="360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Imagens: Imagens do objeto em diferentes ângulos ou contextos para ajudar a ilustrar sua aparência e comportamento no jogo.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Objeto: Blinky</w:t>
        <w:br w:type="textWrapping"/>
        <w:t xml:space="preserve">Blinky é o personagem principal do jogo. O jogador controla Blinky, que pode se mover através do labirinto. Seu objetivo é derrotar Pacman e fugir da nave. Blinky pode usar poderes para derrotar Pacman ou para atrapalhá-lo.</w:t>
        <w:br w:type="textWrapping"/>
        <w:br w:type="textWrapping"/>
        <w:t xml:space="preserve">Aparência:    </w:t>
      </w:r>
      <w:r w:rsidDel="00000000" w:rsidR="00000000" w:rsidRPr="00000000">
        <w:rPr/>
        <w:drawing>
          <wp:inline distB="114300" distT="114300" distL="114300" distR="114300">
            <wp:extent cx="2590800" cy="32385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Objeto: Paredes</w:t>
        <w:br w:type="textWrapping"/>
        <w:t xml:space="preserve">As paredes restringem o movimento de Blinky pelo labirinto. São estáticas e não sofrem nenhum tipo de controle por parte do jogador</w:t>
        <w:br w:type="textWrapping"/>
        <w:br w:type="textWrapping"/>
        <w:t xml:space="preserve">Aparência:  </w:t>
      </w:r>
      <w:r w:rsidDel="00000000" w:rsidR="00000000" w:rsidRPr="00000000">
        <w:rPr/>
        <w:drawing>
          <wp:inline distB="114300" distT="114300" distL="114300" distR="114300">
            <wp:extent cx="190500" cy="1905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90500" cy="1905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190500" cy="190500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90500" cy="1905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190500" cy="1905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190500" cy="1905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190500" cy="1905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190500" cy="1905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190500" cy="190500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190500" cy="190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Objeto: Pacman</w:t>
        <w:br w:type="textWrapping"/>
        <w:t xml:space="preserve">Pacman é o inimigo de Blinky, e seu objetivo é capturá-lo. Pacman se move pelo labirinto controlado por inteligência artificial, tendo seus movimentos restritos pelas paredes.</w:t>
        <w:br w:type="textWrapping"/>
        <w:br w:type="textWrapping"/>
        <w:t xml:space="preserve">Aparência:  </w:t>
      </w:r>
      <w:r w:rsidDel="00000000" w:rsidR="00000000" w:rsidRPr="00000000">
        <w:rPr/>
        <w:drawing>
          <wp:inline distB="114300" distT="114300" distL="114300" distR="114300">
            <wp:extent cx="647700" cy="323850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Objeto: Pontos de powerup</w:t>
        <w:br w:type="textWrapping"/>
        <w:t xml:space="preserve">Algumas poucas unidades de powerup ficam espalhadas pelos caminhos do labirinto. Apenas Pacman pode interagir com eles, e quando pacman come um desses powerups, Blinky fica vulnerável é imposto a ele algum tipo de dificuldade. Quando pacman come todos os pontos de powerup presentes no mapa, Blinky fica permanentemente vulnerável.</w:t>
        <w:br w:type="textWrapping"/>
        <w:t xml:space="preserve">Aparência: </w:t>
      </w:r>
      <w:r w:rsidDel="00000000" w:rsidR="00000000" w:rsidRPr="00000000">
        <w:rPr/>
        <w:drawing>
          <wp:inline distB="114300" distT="114300" distL="114300" distR="114300">
            <wp:extent cx="323850" cy="323850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Objeto: Pontos normais</w:t>
        <w:br w:type="textWrapping"/>
        <w:t xml:space="preserve">Os pontos normais preenchem o mapa nos locais onde não há powerups. Apenas pacman interage com eles. Quando pacman come esses pontos, nada acontece.</w:t>
        <w:br w:type="textWrapping"/>
        <w:t xml:space="preserve">Aparência:</w:t>
      </w:r>
      <w:r w:rsidDel="00000000" w:rsidR="00000000" w:rsidRPr="00000000">
        <w:rPr/>
        <w:drawing>
          <wp:inline distB="114300" distT="114300" distL="114300" distR="114300">
            <wp:extent cx="323850" cy="32385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4.png"/><Relationship Id="rId10" Type="http://schemas.openxmlformats.org/officeDocument/2006/relationships/image" Target="media/image5.png"/><Relationship Id="rId13" Type="http://schemas.openxmlformats.org/officeDocument/2006/relationships/image" Target="media/image11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10.png"/><Relationship Id="rId14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image" Target="media/image13.png"/><Relationship Id="rId7" Type="http://schemas.openxmlformats.org/officeDocument/2006/relationships/image" Target="media/image4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