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6EE" w:rsidRDefault="00646B48">
      <w:pPr>
        <w:pStyle w:val="normal0"/>
        <w:contextualSpacing w:val="0"/>
        <w:jc w:val="center"/>
      </w:pPr>
      <w:r>
        <w:rPr>
          <w:rFonts w:ascii="Arial" w:eastAsia="Arial" w:hAnsi="Arial" w:cs="Arial"/>
          <w:sz w:val="24"/>
        </w:rPr>
        <w:t>GREGORY SHOLL E SANTOS</w:t>
      </w:r>
    </w:p>
    <w:p w:rsidR="009D76EE" w:rsidRDefault="00646B48">
      <w:pPr>
        <w:pStyle w:val="normal0"/>
        <w:contextualSpacing w:val="0"/>
        <w:jc w:val="center"/>
      </w:pPr>
      <w:r>
        <w:rPr>
          <w:rFonts w:ascii="Arial" w:eastAsia="Arial" w:hAnsi="Arial" w:cs="Arial"/>
          <w:sz w:val="24"/>
        </w:rPr>
        <w:t>GUILHERME CARLOS POLITTA</w:t>
      </w: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646B48">
      <w:pPr>
        <w:pStyle w:val="normal0"/>
        <w:contextualSpacing w:val="0"/>
        <w:jc w:val="center"/>
      </w:pPr>
      <w:r>
        <w:rPr>
          <w:rFonts w:ascii="Arial" w:eastAsia="Arial" w:hAnsi="Arial" w:cs="Arial"/>
          <w:sz w:val="24"/>
        </w:rPr>
        <w:t>TRABALHO SEM TITULO</w:t>
      </w:r>
    </w:p>
    <w:p w:rsidR="009D76EE" w:rsidRDefault="009D76EE">
      <w:pPr>
        <w:pStyle w:val="normal0"/>
        <w:contextualSpacing w:val="0"/>
        <w:jc w:val="center"/>
      </w:pPr>
    </w:p>
    <w:p w:rsidR="009D76EE" w:rsidRDefault="00646B48">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9D76EE" w:rsidRDefault="00646B48">
      <w:pPr>
        <w:pStyle w:val="normal0"/>
        <w:spacing w:line="240" w:lineRule="auto"/>
        <w:ind w:left="3969"/>
        <w:contextualSpacing w:val="0"/>
        <w:jc w:val="both"/>
      </w:pPr>
      <w:r>
        <w:rPr>
          <w:rFonts w:ascii="Arial" w:eastAsia="Arial" w:hAnsi="Arial" w:cs="Arial"/>
          <w:sz w:val="20"/>
        </w:rPr>
        <w:t>Orientador: Prof. Bruno Muller Junior</w:t>
      </w: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rsidP="00C50E2D">
      <w:pPr>
        <w:pStyle w:val="normal0"/>
        <w:spacing w:line="240" w:lineRule="auto"/>
        <w:contextualSpacing w:val="0"/>
      </w:pPr>
    </w:p>
    <w:p w:rsidR="009D76EE" w:rsidRDefault="00646B48">
      <w:pPr>
        <w:pStyle w:val="normal0"/>
        <w:spacing w:line="240" w:lineRule="auto"/>
        <w:contextualSpacing w:val="0"/>
        <w:jc w:val="center"/>
      </w:pPr>
      <w:r>
        <w:rPr>
          <w:rFonts w:ascii="Arial" w:eastAsia="Arial" w:hAnsi="Arial" w:cs="Arial"/>
          <w:sz w:val="24"/>
        </w:rPr>
        <w:t>CURITIBA</w:t>
      </w:r>
    </w:p>
    <w:p w:rsidR="009D76EE" w:rsidRDefault="00646B48">
      <w:pPr>
        <w:pStyle w:val="normal0"/>
        <w:spacing w:line="240" w:lineRule="auto"/>
        <w:contextualSpacing w:val="0"/>
        <w:jc w:val="center"/>
      </w:pPr>
      <w:r>
        <w:rPr>
          <w:rFonts w:ascii="Arial" w:eastAsia="Arial" w:hAnsi="Arial" w:cs="Arial"/>
          <w:sz w:val="24"/>
        </w:rPr>
        <w:t>2014</w:t>
      </w:r>
    </w:p>
    <w:p w:rsidR="009D76EE" w:rsidRDefault="00646B48">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9D76EE" w:rsidRDefault="00646B48">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9D76EE" w:rsidRDefault="00646B48">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9D76EE" w:rsidRDefault="00646B48">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9D76EE" w:rsidRDefault="00646B48">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w:t>
      </w:r>
      <w:proofErr w:type="gramStart"/>
      <w:r>
        <w:rPr>
          <w:rFonts w:ascii="Arial" w:eastAsia="Arial" w:hAnsi="Arial" w:cs="Arial"/>
          <w:sz w:val="24"/>
        </w:rPr>
        <w:t>implementada</w:t>
      </w:r>
      <w:proofErr w:type="gramEnd"/>
      <w:r>
        <w:rPr>
          <w:rFonts w:ascii="Arial" w:eastAsia="Arial" w:hAnsi="Arial" w:cs="Arial"/>
          <w:sz w:val="24"/>
        </w:rPr>
        <w:t xml:space="preserve"> manualmente pelo usuário.</w:t>
      </w:r>
    </w:p>
    <w:p w:rsidR="009D76EE" w:rsidRDefault="00646B48">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xml:space="preserve">, o capítulo 4 demonstra uma </w:t>
      </w:r>
      <w:proofErr w:type="gramStart"/>
      <w:r>
        <w:rPr>
          <w:rFonts w:ascii="Arial" w:eastAsia="Arial" w:hAnsi="Arial" w:cs="Arial"/>
          <w:sz w:val="24"/>
        </w:rPr>
        <w:t>implementação</w:t>
      </w:r>
      <w:proofErr w:type="gramEnd"/>
      <w:r>
        <w:rPr>
          <w:rFonts w:ascii="Arial" w:eastAsia="Arial" w:hAnsi="Arial" w:cs="Arial"/>
          <w:sz w:val="24"/>
        </w:rPr>
        <w:t xml:space="preserve"> da proposta e o capítulo 5 apresenta a conclusão.</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9D76EE" w:rsidRDefault="00646B48">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9D76EE" w:rsidRDefault="00646B48">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xml:space="preserve">) é uma linguagem de programação feita para gerenciar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xml:space="preserv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A linguagem é originalmente baseada em álgebra relacional, facilitando o seu entendimento. Ela é dividida nas linguagens de definição e de manipulação de dados.</w:t>
      </w:r>
    </w:p>
    <w:p w:rsidR="009D76EE" w:rsidRDefault="00646B48">
      <w:pPr>
        <w:pStyle w:val="normal0"/>
        <w:spacing w:line="360" w:lineRule="auto"/>
        <w:contextualSpacing w:val="0"/>
      </w:pPr>
      <w:r>
        <w:rPr>
          <w:rFonts w:ascii="Arial" w:eastAsia="Arial" w:hAnsi="Arial" w:cs="Arial"/>
          <w:b/>
          <w:sz w:val="24"/>
        </w:rPr>
        <w:t>2.1.2 Linguagem de definição de dados</w:t>
      </w:r>
    </w:p>
    <w:p w:rsidR="009D76EE" w:rsidRDefault="00646B48">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w:t>
      </w:r>
      <w:proofErr w:type="spellStart"/>
      <w:r>
        <w:rPr>
          <w:rFonts w:ascii="Arial" w:eastAsia="Arial" w:hAnsi="Arial" w:cs="Arial"/>
          <w:sz w:val="24"/>
        </w:rPr>
        <w:t>denomiado</w:t>
      </w:r>
      <w:proofErr w:type="spellEnd"/>
      <w:r>
        <w:rPr>
          <w:rFonts w:ascii="Arial" w:eastAsia="Arial" w:hAnsi="Arial" w:cs="Arial"/>
          <w:sz w:val="24"/>
        </w:rPr>
        <w:t xml:space="preserve"> de SQL </w:t>
      </w:r>
      <w:proofErr w:type="spellStart"/>
      <w:r>
        <w:rPr>
          <w:rFonts w:ascii="Arial" w:eastAsia="Arial" w:hAnsi="Arial" w:cs="Arial"/>
          <w:sz w:val="24"/>
        </w:rPr>
        <w:t>Schema</w:t>
      </w:r>
      <w:proofErr w:type="spellEnd"/>
      <w:r>
        <w:rPr>
          <w:rFonts w:ascii="Arial" w:eastAsia="Arial" w:hAnsi="Arial" w:cs="Arial"/>
          <w:sz w:val="24"/>
        </w:rPr>
        <w:t xml:space="preserve">. A figura 1 mostra um exemplo de criação de uma tabela Pessoa. </w:t>
      </w:r>
    </w:p>
    <w:p w:rsidR="009D76EE" w:rsidRDefault="00646B48">
      <w:pPr>
        <w:pStyle w:val="normal0"/>
        <w:numPr>
          <w:ilvl w:val="0"/>
          <w:numId w:val="5"/>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9D76EE" w:rsidRDefault="00646B48">
      <w:pPr>
        <w:pStyle w:val="normal0"/>
        <w:numPr>
          <w:ilvl w:val="0"/>
          <w:numId w:val="5"/>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9D76EE" w:rsidRDefault="00646B48">
      <w:pPr>
        <w:pStyle w:val="normal0"/>
        <w:spacing w:line="360" w:lineRule="auto"/>
        <w:contextualSpacing w:val="0"/>
      </w:pPr>
      <w:r>
        <w:rPr>
          <w:rFonts w:ascii="Arial" w:eastAsia="Arial" w:hAnsi="Arial" w:cs="Arial"/>
          <w:sz w:val="24"/>
        </w:rPr>
        <w:tab/>
        <w:t xml:space="preserve">A função DROP pode, por exemplo, tirar somente a coluna de data de nascimento da tabela, assim como também pode remover a tabela inteira. Já a função GRANT permite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w:t>
      </w:r>
      <w:proofErr w:type="spellStart"/>
      <w:r>
        <w:rPr>
          <w:rFonts w:ascii="Arial" w:eastAsia="Arial" w:hAnsi="Arial" w:cs="Arial"/>
          <w:sz w:val="24"/>
        </w:rPr>
        <w:t>objetoa</w:t>
      </w:r>
      <w:proofErr w:type="spellEnd"/>
      <w:r>
        <w:rPr>
          <w:rFonts w:ascii="Arial" w:eastAsia="Arial" w:hAnsi="Arial" w:cs="Arial"/>
          <w:sz w:val="24"/>
        </w:rPr>
        <w:t xml:space="preserve"> certos usuários.</w:t>
      </w:r>
    </w:p>
    <w:p w:rsidR="009D76EE" w:rsidRDefault="00646B48">
      <w:pPr>
        <w:pStyle w:val="normal0"/>
        <w:spacing w:line="360" w:lineRule="auto"/>
        <w:contextualSpacing w:val="0"/>
      </w:pPr>
      <w:r>
        <w:rPr>
          <w:rFonts w:ascii="Arial" w:eastAsia="Arial" w:hAnsi="Arial" w:cs="Arial"/>
          <w:b/>
          <w:sz w:val="24"/>
        </w:rPr>
        <w:t>2.1.3 Linguagem de manipulação de dados</w:t>
      </w:r>
    </w:p>
    <w:p w:rsidR="009D76EE" w:rsidRDefault="00646B48">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9D76EE" w:rsidRDefault="00646B48">
      <w:pPr>
        <w:pStyle w:val="normal0"/>
        <w:spacing w:line="360" w:lineRule="auto"/>
        <w:contextualSpacing w:val="0"/>
      </w:pPr>
      <w:r>
        <w:rPr>
          <w:rFonts w:ascii="Arial" w:eastAsia="Arial" w:hAnsi="Arial" w:cs="Arial"/>
          <w:sz w:val="24"/>
        </w:rPr>
        <w:tab/>
        <w:t xml:space="preserve">A manipulação de dados incluem funções como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9D76EE" w:rsidRDefault="00646B48">
      <w:pPr>
        <w:pStyle w:val="normal0"/>
        <w:spacing w:line="360" w:lineRule="auto"/>
        <w:contextualSpacing w:val="0"/>
      </w:pPr>
      <w:r>
        <w:rPr>
          <w:rFonts w:ascii="Arial" w:eastAsia="Arial" w:hAnsi="Arial" w:cs="Arial"/>
          <w:b/>
          <w:sz w:val="24"/>
        </w:rPr>
        <w:t>2.2 SGBD</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9D76EE" w:rsidRDefault="00646B48">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mas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protocolo para fornecerem dados entre si.</w:t>
      </w:r>
    </w:p>
    <w:p w:rsidR="009E45C1" w:rsidRPr="009E45C1" w:rsidRDefault="00646B48">
      <w:pPr>
        <w:pStyle w:val="normal0"/>
        <w:spacing w:line="360" w:lineRule="auto"/>
        <w:contextualSpacing w:val="0"/>
        <w:rPr>
          <w:rFonts w:ascii="Arial" w:eastAsia="Arial" w:hAnsi="Arial" w:cs="Arial"/>
          <w:sz w:val="24"/>
        </w:rPr>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w:t>
      </w:r>
      <w:r w:rsidR="009E45C1">
        <w:rPr>
          <w:rFonts w:ascii="Arial" w:eastAsia="Arial" w:hAnsi="Arial" w:cs="Arial"/>
          <w:sz w:val="24"/>
        </w:rPr>
        <w:t xml:space="preserve">As </w:t>
      </w:r>
      <w:r w:rsidR="0085260A">
        <w:rPr>
          <w:rFonts w:ascii="Arial" w:eastAsia="Arial" w:hAnsi="Arial" w:cs="Arial"/>
          <w:sz w:val="24"/>
        </w:rPr>
        <w:t>relevantes a esse trabalho</w:t>
      </w:r>
      <w:r w:rsidR="009E45C1">
        <w:rPr>
          <w:rFonts w:ascii="Arial" w:eastAsia="Arial" w:hAnsi="Arial" w:cs="Arial"/>
          <w:sz w:val="24"/>
        </w:rPr>
        <w:t xml:space="preserve">, linguagem de definição e linguagem de manipulação de dados, </w:t>
      </w:r>
      <w:r w:rsidR="0085260A">
        <w:rPr>
          <w:rFonts w:ascii="Arial" w:eastAsia="Arial" w:hAnsi="Arial" w:cs="Arial"/>
          <w:sz w:val="24"/>
        </w:rPr>
        <w:t>já foram</w:t>
      </w:r>
      <w:r w:rsidR="009E45C1">
        <w:rPr>
          <w:rFonts w:ascii="Arial" w:eastAsia="Arial" w:hAnsi="Arial" w:cs="Arial"/>
          <w:sz w:val="24"/>
        </w:rPr>
        <w:t xml:space="preserve"> definidas na seção 2.1.</w:t>
      </w:r>
    </w:p>
    <w:p w:rsidR="009D76EE" w:rsidRDefault="00646B48">
      <w:pPr>
        <w:pStyle w:val="normal0"/>
        <w:spacing w:line="360" w:lineRule="auto"/>
        <w:ind w:firstLine="708"/>
        <w:contextualSpacing w:val="0"/>
      </w:pPr>
      <w:r>
        <w:rPr>
          <w:rFonts w:ascii="Arial" w:eastAsia="Arial" w:hAnsi="Arial" w:cs="Arial"/>
          <w:b/>
          <w:sz w:val="24"/>
        </w:rPr>
        <w:t>INSERIR ALGUMA IMAGEM PARA ESCLARECER</w:t>
      </w:r>
    </w:p>
    <w:p w:rsidR="009D76EE" w:rsidRDefault="00646B48">
      <w:pPr>
        <w:pStyle w:val="normal0"/>
        <w:spacing w:line="360" w:lineRule="auto"/>
        <w:ind w:firstLine="708"/>
        <w:contextualSpacing w:val="0"/>
      </w:pPr>
      <w:r>
        <w:rPr>
          <w:rFonts w:ascii="Arial" w:eastAsia="Arial" w:hAnsi="Arial" w:cs="Arial"/>
          <w:sz w:val="24"/>
        </w:rPr>
        <w:lastRenderedPageBreak/>
        <w:t>Um SGBD precisa ter integridade semântica, ou seja, manter os seus dados sempre correto em relação ao domínio da aplicação. Caso contrário, perde-se o principal propósito de se utilizar um banco de dados.</w:t>
      </w:r>
    </w:p>
    <w:p w:rsidR="009D76EE" w:rsidRDefault="00646B48">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9D76EE" w:rsidRDefault="00646B48">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9D76EE" w:rsidRDefault="00646B48">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9D76EE" w:rsidRDefault="00646B48">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de engenharia de </w:t>
      </w:r>
      <w:r>
        <w:rPr>
          <w:rFonts w:ascii="Arial" w:eastAsia="Arial" w:hAnsi="Arial" w:cs="Arial"/>
          <w:i/>
          <w:sz w:val="24"/>
        </w:rPr>
        <w:t>software</w:t>
      </w:r>
      <w:r>
        <w:rPr>
          <w:rFonts w:ascii="Arial" w:eastAsia="Arial" w:hAnsi="Arial" w:cs="Arial"/>
          <w:sz w:val="24"/>
        </w:rPr>
        <w:t xml:space="preserve"> e paradigmas, como 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9D76EE" w:rsidRDefault="00646B48">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9D76EE" w:rsidRDefault="00646B48">
      <w:pPr>
        <w:pStyle w:val="normal0"/>
        <w:spacing w:line="360" w:lineRule="auto"/>
        <w:contextualSpacing w:val="0"/>
      </w:pPr>
      <w:r>
        <w:rPr>
          <w:rFonts w:ascii="Arial" w:eastAsia="Arial" w:hAnsi="Arial" w:cs="Arial"/>
          <w:sz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9D76EE" w:rsidRDefault="00646B48">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9D76EE" w:rsidRDefault="00646B48">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9D76EE" w:rsidRDefault="00646B48">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w:t>
      </w:r>
      <w:r>
        <w:rPr>
          <w:rFonts w:ascii="Arial" w:eastAsia="Arial" w:hAnsi="Arial" w:cs="Arial"/>
          <w:sz w:val="24"/>
        </w:rPr>
        <w:lastRenderedPageBreak/>
        <w:t xml:space="preserve">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9D76EE" w:rsidRDefault="00646B48">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w:t>
      </w:r>
      <w:r w:rsidR="00C50E2D">
        <w:rPr>
          <w:rFonts w:ascii="Arial" w:eastAsia="Arial" w:hAnsi="Arial" w:cs="Arial"/>
          <w:sz w:val="24"/>
        </w:rPr>
        <w:t xml:space="preserve"> </w:t>
      </w:r>
      <w:r>
        <w:rPr>
          <w:rFonts w:ascii="Arial" w:eastAsia="Arial" w:hAnsi="Arial" w:cs="Arial"/>
          <w:sz w:val="24"/>
        </w:rPr>
        <w:t>acessado ou modificado, o resultado é refletido no</w:t>
      </w:r>
      <w:r w:rsidR="00C50E2D">
        <w:rPr>
          <w:rFonts w:ascii="Arial" w:eastAsia="Arial" w:hAnsi="Arial" w:cs="Arial"/>
          <w:sz w:val="24"/>
        </w:rPr>
        <w:t xml:space="preserve"> </w:t>
      </w:r>
      <w:r>
        <w:rPr>
          <w:rFonts w:ascii="Arial" w:eastAsia="Arial" w:hAnsi="Arial" w:cs="Arial"/>
          <w:sz w:val="24"/>
        </w:rPr>
        <w:t>banco de dados, mas sem a necessidade de um acesso explícito pelo programador.</w:t>
      </w:r>
    </w:p>
    <w:p w:rsidR="009D76EE" w:rsidRDefault="00646B48">
      <w:pPr>
        <w:pStyle w:val="normal0"/>
        <w:spacing w:line="360" w:lineRule="auto"/>
        <w:ind w:firstLine="708"/>
        <w:contextualSpacing w:val="0"/>
      </w:pPr>
      <w:r>
        <w:rPr>
          <w:rFonts w:ascii="Arial" w:eastAsia="Arial" w:hAnsi="Arial" w:cs="Arial"/>
          <w:sz w:val="24"/>
        </w:rPr>
        <w:t xml:space="preserve">A figura 5 mostra um exemplo de um </w:t>
      </w:r>
      <w:r w:rsidR="00C50E2D">
        <w:rPr>
          <w:rFonts w:ascii="Arial" w:eastAsia="Arial" w:hAnsi="Arial" w:cs="Arial"/>
          <w:sz w:val="24"/>
        </w:rPr>
        <w:t>pseudocódigo</w:t>
      </w:r>
      <w:r>
        <w:rPr>
          <w:rFonts w:ascii="Arial" w:eastAsia="Arial" w:hAnsi="Arial" w:cs="Arial"/>
          <w:sz w:val="24"/>
        </w:rPr>
        <w:t xml:space="preserve"> do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também a sua versão equivalente em SQL.</w:t>
      </w:r>
    </w:p>
    <w:p w:rsidR="009D76EE" w:rsidRDefault="00646B48">
      <w:pPr>
        <w:pStyle w:val="normal0"/>
        <w:numPr>
          <w:ilvl w:val="0"/>
          <w:numId w:val="4"/>
        </w:numPr>
        <w:spacing w:after="0" w:line="240" w:lineRule="auto"/>
        <w:ind w:left="527" w:hanging="356"/>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proofErr w:type="gramStart"/>
      <w:r>
        <w:rPr>
          <w:rFonts w:ascii="Courier New" w:eastAsia="Courier New" w:hAnsi="Courier New" w:cs="Courier New"/>
          <w:sz w:val="20"/>
        </w:rPr>
        <w:t>a</w:t>
      </w:r>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roofErr w:type="spellStart"/>
      <w:r>
        <w:rPr>
          <w:rFonts w:ascii="Courier New" w:eastAsia="Courier New" w:hAnsi="Courier New" w:cs="Courier New"/>
          <w:sz w:val="20"/>
        </w:rPr>
        <w:t>find_first</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SELECT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FROM</w:t>
      </w:r>
      <w:r>
        <w:rPr>
          <w:rFonts w:ascii="Courier New" w:eastAsia="Courier New" w:hAnsi="Courier New" w:cs="Courier New"/>
          <w:sz w:val="20"/>
        </w:rPr>
        <w:t xml:space="preserve"> Pessoa </w:t>
      </w:r>
      <w:r>
        <w:rPr>
          <w:rFonts w:ascii="Courier New" w:eastAsia="Courier New" w:hAnsi="Courier New" w:cs="Courier New"/>
          <w:b/>
          <w:color w:val="0000FF"/>
          <w:sz w:val="20"/>
        </w:rPr>
        <w:t>WHERE</w:t>
      </w:r>
      <w:r>
        <w:rPr>
          <w:rFonts w:ascii="Courier New" w:eastAsia="Courier New" w:hAnsi="Courier New" w:cs="Courier New"/>
          <w:sz w:val="20"/>
        </w:rPr>
        <w:t xml:space="preserve"> 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r>
        <w:rPr>
          <w:rFonts w:ascii="Courier New" w:eastAsia="Courier New" w:hAnsi="Courier New" w:cs="Courier New"/>
          <w:sz w:val="20"/>
        </w:rPr>
        <w:t xml:space="preserve"> </w:t>
      </w:r>
      <w:r>
        <w:rPr>
          <w:rFonts w:ascii="Courier New" w:eastAsia="Courier New" w:hAnsi="Courier New" w:cs="Courier New"/>
          <w:b/>
          <w:color w:val="0000FF"/>
          <w:sz w:val="20"/>
        </w:rPr>
        <w:t>LIMIT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9D76EE" w:rsidRDefault="009D76EE">
      <w:pPr>
        <w:pStyle w:val="normal0"/>
        <w:spacing w:line="360" w:lineRule="auto"/>
        <w:contextualSpacing w:val="0"/>
      </w:pPr>
    </w:p>
    <w:p w:rsidR="00C50E2D" w:rsidRPr="00C50E2D" w:rsidRDefault="00646B48" w:rsidP="00C50E2D">
      <w:pPr>
        <w:pStyle w:val="normal0"/>
        <w:spacing w:line="360" w:lineRule="auto"/>
        <w:ind w:firstLine="708"/>
        <w:contextualSpacing w:val="0"/>
        <w:rPr>
          <w:rFonts w:ascii="Arial" w:eastAsia="Arial" w:hAnsi="Arial" w:cs="Arial"/>
          <w:b/>
          <w:sz w:val="24"/>
        </w:rPr>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Pr>
          <w:rFonts w:ascii="Arial" w:eastAsia="Arial" w:hAnsi="Arial" w:cs="Arial"/>
          <w:sz w:val="24"/>
        </w:rPr>
        <w:t>Ruby</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apresentados como um pacote unificado.</w:t>
      </w:r>
      <w:r w:rsidR="00C50E2D">
        <w:rPr>
          <w:rFonts w:ascii="Arial" w:eastAsia="Arial" w:hAnsi="Arial" w:cs="Arial"/>
          <w:sz w:val="24"/>
        </w:rPr>
        <w:t xml:space="preserve"> </w:t>
      </w:r>
      <w:r w:rsidR="00C50E2D">
        <w:rPr>
          <w:rFonts w:ascii="Arial" w:eastAsia="Arial" w:hAnsi="Arial" w:cs="Arial"/>
          <w:b/>
          <w:sz w:val="24"/>
        </w:rPr>
        <w:t>COLOCAR O PQ É IMPORTANTE</w:t>
      </w:r>
    </w:p>
    <w:p w:rsidR="00C50E2D" w:rsidRPr="00AD5E80" w:rsidRDefault="00C50E2D" w:rsidP="00C50E2D">
      <w:pPr>
        <w:spacing w:line="360" w:lineRule="auto"/>
        <w:rPr>
          <w:rFonts w:ascii="Arial" w:hAnsi="Arial" w:cs="Arial"/>
          <w:b/>
          <w:sz w:val="24"/>
          <w:szCs w:val="24"/>
        </w:rPr>
      </w:pPr>
      <w:r>
        <w:rPr>
          <w:rFonts w:ascii="Arial" w:hAnsi="Arial" w:cs="Arial"/>
          <w:b/>
          <w:sz w:val="24"/>
          <w:szCs w:val="24"/>
        </w:rPr>
        <w:lastRenderedPageBreak/>
        <w:t>2.3.1</w:t>
      </w:r>
      <w:r>
        <w:rPr>
          <w:rFonts w:ascii="Arial" w:hAnsi="Arial" w:cs="Arial"/>
          <w:b/>
          <w:sz w:val="24"/>
          <w:szCs w:val="24"/>
        </w:rPr>
        <w:tab/>
        <w:t xml:space="preserve">Comandos </w:t>
      </w:r>
      <w:proofErr w:type="spellStart"/>
      <w:r w:rsidRPr="00AD5E80">
        <w:rPr>
          <w:rFonts w:ascii="Arial" w:hAnsi="Arial" w:cs="Arial"/>
          <w:b/>
          <w:i/>
          <w:sz w:val="24"/>
          <w:szCs w:val="24"/>
        </w:rPr>
        <w:t>Rails</w:t>
      </w:r>
      <w:proofErr w:type="spellEnd"/>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para se utilizar no </w:t>
      </w:r>
      <w:proofErr w:type="spellStart"/>
      <w:proofErr w:type="gramStart"/>
      <w:r w:rsidRPr="00752B0E">
        <w:rPr>
          <w:rFonts w:ascii="Arial" w:hAnsi="Arial" w:cs="Arial"/>
          <w:i/>
          <w:sz w:val="24"/>
          <w:szCs w:val="24"/>
        </w:rPr>
        <w:t>shell</w:t>
      </w:r>
      <w:proofErr w:type="spellEnd"/>
      <w:proofErr w:type="gramEnd"/>
      <w:r>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Para esse trabalho, os comandos mais importantes são o </w:t>
      </w:r>
      <w:proofErr w:type="spellStart"/>
      <w:r>
        <w:rPr>
          <w:rFonts w:ascii="Arial" w:hAnsi="Arial" w:cs="Arial"/>
          <w:i/>
          <w:sz w:val="24"/>
          <w:szCs w:val="24"/>
        </w:rPr>
        <w:t>new</w:t>
      </w:r>
      <w:proofErr w:type="spellEnd"/>
      <w:r>
        <w:rPr>
          <w:rFonts w:ascii="Arial" w:hAnsi="Arial" w:cs="Arial"/>
          <w:i/>
          <w:sz w:val="24"/>
          <w:szCs w:val="24"/>
        </w:rPr>
        <w:t xml:space="preserve"> </w:t>
      </w:r>
      <w:r>
        <w:rPr>
          <w:rFonts w:ascii="Arial" w:hAnsi="Arial" w:cs="Arial"/>
          <w:sz w:val="24"/>
          <w:szCs w:val="24"/>
        </w:rPr>
        <w:t xml:space="preserve">e o </w:t>
      </w:r>
      <w:proofErr w:type="spellStart"/>
      <w:r>
        <w:rPr>
          <w:rFonts w:ascii="Arial" w:hAnsi="Arial" w:cs="Arial"/>
          <w:i/>
          <w:sz w:val="24"/>
          <w:szCs w:val="24"/>
        </w:rPr>
        <w:t>generate</w:t>
      </w:r>
      <w:proofErr w:type="spellEnd"/>
      <w:r>
        <w:rPr>
          <w:rFonts w:ascii="Arial" w:hAnsi="Arial" w:cs="Arial"/>
          <w:i/>
          <w:sz w:val="24"/>
          <w:szCs w:val="24"/>
        </w:rPr>
        <w:t>.</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a base de uma nova aplicação. Esse comando gera a estrutura de pastas do projeto, um pacote básico de gemas do </w:t>
      </w:r>
      <w:proofErr w:type="spellStart"/>
      <w:r>
        <w:rPr>
          <w:rFonts w:ascii="Arial" w:hAnsi="Arial" w:cs="Arial"/>
          <w:i/>
          <w:sz w:val="24"/>
          <w:szCs w:val="24"/>
        </w:rPr>
        <w:t>ruby</w:t>
      </w:r>
      <w:proofErr w:type="spellEnd"/>
      <w:r>
        <w:rPr>
          <w:rFonts w:ascii="Arial" w:hAnsi="Arial" w:cs="Arial"/>
          <w:sz w:val="24"/>
          <w:szCs w:val="24"/>
        </w:rPr>
        <w:t xml:space="preserve"> e alguns arquivos de configurações. A figura X mostra a estrutura de arquivos gerada pelo comando.</w:t>
      </w:r>
    </w:p>
    <w:p w:rsidR="00C50E2D" w:rsidRPr="004973C8" w:rsidRDefault="00C50E2D" w:rsidP="00C50E2D">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utiliza </w:t>
      </w:r>
      <w:proofErr w:type="spellStart"/>
      <w:r w:rsidRPr="003B5941">
        <w:rPr>
          <w:rFonts w:ascii="Arial" w:hAnsi="Arial" w:cs="Arial"/>
          <w:i/>
          <w:sz w:val="24"/>
          <w:szCs w:val="24"/>
        </w:rPr>
        <w:t>templates</w:t>
      </w:r>
      <w:proofErr w:type="spellEnd"/>
      <w:r>
        <w:rPr>
          <w:rFonts w:ascii="Arial" w:hAnsi="Arial" w:cs="Arial"/>
          <w:sz w:val="24"/>
          <w:szCs w:val="24"/>
        </w:rPr>
        <w:t xml:space="preserve"> para facilitar a criação de diversos arquivos ou estruturas, como controladores e visões (referencia). Ele utiliza a estrutura de pastas e as gemas criadas pelo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portanto é necessário que o comando já tenha sido executado anteriormente.</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Criar novos registros no banco de dados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Ler e exibir os registros criados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Atualizar registros já existentes</w:t>
      </w:r>
    </w:p>
    <w:p w:rsidR="00C50E2D" w:rsidRPr="000007FB"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Excluir os registros</w:t>
      </w:r>
    </w:p>
    <w:p w:rsidR="00C50E2D" w:rsidRPr="000007FB" w:rsidRDefault="00C50E2D" w:rsidP="00C50E2D">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C50E2D" w:rsidRDefault="00C50E2D" w:rsidP="00C50E2D">
      <w:pPr>
        <w:spacing w:line="360" w:lineRule="auto"/>
        <w:ind w:firstLine="405"/>
        <w:rPr>
          <w:rFonts w:ascii="Arial" w:hAnsi="Arial" w:cs="Arial"/>
          <w:sz w:val="24"/>
          <w:szCs w:val="24"/>
        </w:rPr>
      </w:pPr>
      <w:r>
        <w:rPr>
          <w:rFonts w:ascii="Arial" w:hAnsi="Arial" w:cs="Arial"/>
          <w:sz w:val="24"/>
          <w:szCs w:val="24"/>
        </w:rPr>
        <w:t xml:space="preserve">Para utilizar o </w:t>
      </w:r>
      <w:proofErr w:type="spellStart"/>
      <w:r>
        <w:rPr>
          <w:rFonts w:ascii="Arial" w:hAnsi="Arial" w:cs="Arial"/>
          <w:i/>
          <w:sz w:val="24"/>
          <w:szCs w:val="24"/>
        </w:rPr>
        <w:t>scaffold</w:t>
      </w:r>
      <w:proofErr w:type="spellEnd"/>
      <w:r>
        <w:rPr>
          <w:rFonts w:ascii="Arial" w:hAnsi="Arial" w:cs="Arial"/>
          <w:sz w:val="24"/>
          <w:szCs w:val="24"/>
        </w:rPr>
        <w:t>, devem ser especificados os atributos de um objeto que se deseja criar. É possível também, passar as relações que esse objeto vai ter com outros.</w:t>
      </w:r>
      <w:r>
        <w:rPr>
          <w:rFonts w:ascii="Arial" w:hAnsi="Arial" w:cs="Arial"/>
          <w:i/>
          <w:sz w:val="24"/>
          <w:szCs w:val="24"/>
        </w:rPr>
        <w:t xml:space="preserve"> </w:t>
      </w:r>
      <w:r>
        <w:rPr>
          <w:rFonts w:ascii="Arial" w:hAnsi="Arial" w:cs="Arial"/>
          <w:sz w:val="24"/>
          <w:szCs w:val="24"/>
        </w:rPr>
        <w:t xml:space="preserve">O resultado do comando é a criação do </w:t>
      </w:r>
      <w:proofErr w:type="spellStart"/>
      <w:r>
        <w:rPr>
          <w:rFonts w:ascii="Arial" w:hAnsi="Arial" w:cs="Arial"/>
          <w:i/>
          <w:sz w:val="24"/>
          <w:szCs w:val="24"/>
        </w:rPr>
        <w:t>model</w:t>
      </w:r>
      <w:proofErr w:type="spellEnd"/>
      <w:r>
        <w:rPr>
          <w:rFonts w:ascii="Arial" w:hAnsi="Arial" w:cs="Arial"/>
          <w:i/>
          <w:sz w:val="24"/>
          <w:szCs w:val="24"/>
        </w:rPr>
        <w:t xml:space="preserve"> </w:t>
      </w:r>
      <w:r>
        <w:rPr>
          <w:rFonts w:ascii="Arial" w:hAnsi="Arial" w:cs="Arial"/>
          <w:sz w:val="24"/>
          <w:szCs w:val="24"/>
        </w:rPr>
        <w:t>para esses atributos, o banco de dados associado ao</w:t>
      </w:r>
      <w:r w:rsidRPr="000F71B9">
        <w:rPr>
          <w:rFonts w:ascii="Arial" w:hAnsi="Arial" w:cs="Arial"/>
          <w:sz w:val="24"/>
          <w:szCs w:val="24"/>
        </w:rPr>
        <w:t xml:space="preserve"> modelo</w:t>
      </w:r>
      <w:r>
        <w:rPr>
          <w:rFonts w:ascii="Arial" w:hAnsi="Arial" w:cs="Arial"/>
          <w:sz w:val="24"/>
          <w:szCs w:val="24"/>
        </w:rPr>
        <w:t xml:space="preserve">, o </w:t>
      </w:r>
      <w:proofErr w:type="spellStart"/>
      <w:r>
        <w:rPr>
          <w:rFonts w:ascii="Arial" w:hAnsi="Arial" w:cs="Arial"/>
          <w:i/>
          <w:sz w:val="24"/>
          <w:szCs w:val="24"/>
        </w:rPr>
        <w:t>controller</w:t>
      </w:r>
      <w:proofErr w:type="spellEnd"/>
      <w:r>
        <w:rPr>
          <w:rFonts w:ascii="Arial" w:hAnsi="Arial" w:cs="Arial"/>
          <w:sz w:val="24"/>
          <w:szCs w:val="24"/>
        </w:rPr>
        <w:t xml:space="preserve"> para manipula-lo, as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para o CRUD e um conjunto de teste para cada um dos itens anteriores. </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C50E2D" w:rsidRPr="000007FB" w:rsidRDefault="00C50E2D" w:rsidP="00C50E2D">
      <w:pPr>
        <w:spacing w:line="360" w:lineRule="auto"/>
        <w:ind w:firstLine="708"/>
        <w:rPr>
          <w:rFonts w:ascii="Arial" w:hAnsi="Arial" w:cs="Arial"/>
          <w:b/>
          <w:sz w:val="24"/>
          <w:szCs w:val="24"/>
        </w:rPr>
      </w:pPr>
      <w:r>
        <w:rPr>
          <w:rFonts w:ascii="Arial" w:hAnsi="Arial" w:cs="Arial"/>
          <w:b/>
          <w:sz w:val="24"/>
          <w:szCs w:val="24"/>
        </w:rPr>
        <w:lastRenderedPageBreak/>
        <w:t>FIGURA DE EXEMPLO DO RAILS GENERATE</w:t>
      </w:r>
    </w:p>
    <w:p w:rsidR="009D76EE" w:rsidRDefault="00646B48">
      <w:pPr>
        <w:pStyle w:val="normal0"/>
        <w:spacing w:line="360" w:lineRule="auto"/>
        <w:contextualSpacing w:val="0"/>
      </w:pPr>
      <w:r>
        <w:rPr>
          <w:rFonts w:ascii="Arial" w:eastAsia="Arial" w:hAnsi="Arial" w:cs="Arial"/>
          <w:b/>
          <w:sz w:val="24"/>
        </w:rPr>
        <w:t>2.4 Analisadores sintáticos</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9D76EE" w:rsidRDefault="00646B48">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9D76EE" w:rsidRDefault="00646B48">
      <w:pPr>
        <w:pStyle w:val="normal0"/>
        <w:numPr>
          <w:ilvl w:val="0"/>
          <w:numId w:val="8"/>
        </w:numPr>
        <w:spacing w:after="0" w:line="360" w:lineRule="auto"/>
        <w:ind w:hanging="359"/>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9D76EE" w:rsidRDefault="00646B48">
      <w:pPr>
        <w:pStyle w:val="normal0"/>
        <w:numPr>
          <w:ilvl w:val="0"/>
          <w:numId w:val="8"/>
        </w:numPr>
        <w:spacing w:line="360" w:lineRule="auto"/>
        <w:ind w:hanging="359"/>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9D76EE" w:rsidRDefault="00646B48">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9D76EE" w:rsidRDefault="009D76EE">
      <w:pPr>
        <w:pStyle w:val="normal0"/>
        <w:spacing w:line="360" w:lineRule="auto"/>
        <w:ind w:firstLine="360"/>
        <w:contextualSpacing w:val="0"/>
      </w:pPr>
    </w:p>
    <w:p w:rsidR="009D76EE" w:rsidRDefault="00646B48">
      <w:pPr>
        <w:pStyle w:val="normal0"/>
        <w:numPr>
          <w:ilvl w:val="2"/>
          <w:numId w:val="6"/>
        </w:numPr>
        <w:spacing w:line="360" w:lineRule="auto"/>
        <w:ind w:hanging="719"/>
        <w:rPr>
          <w:rFonts w:ascii="Arial" w:eastAsia="Arial" w:hAnsi="Arial" w:cs="Arial"/>
          <w:b/>
          <w:sz w:val="24"/>
        </w:rPr>
      </w:pPr>
      <w:r>
        <w:rPr>
          <w:rFonts w:ascii="Arial" w:eastAsia="Arial" w:hAnsi="Arial" w:cs="Arial"/>
          <w:b/>
          <w:sz w:val="24"/>
        </w:rPr>
        <w:t>YACC</w:t>
      </w:r>
    </w:p>
    <w:p w:rsidR="009D76EE" w:rsidRDefault="00646B48">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9D76EE" w:rsidRDefault="00646B48">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9D76EE" w:rsidRDefault="00646B48">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w:t>
      </w:r>
      <w:r>
        <w:rPr>
          <w:rFonts w:ascii="Arial" w:eastAsia="Arial" w:hAnsi="Arial" w:cs="Arial"/>
          <w:sz w:val="24"/>
        </w:rPr>
        <w:lastRenderedPageBreak/>
        <w:t xml:space="preserve">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646B48">
      <w:pPr>
        <w:pStyle w:val="normal0"/>
        <w:numPr>
          <w:ilvl w:val="1"/>
          <w:numId w:val="6"/>
        </w:numPr>
        <w:spacing w:line="360" w:lineRule="auto"/>
        <w:ind w:hanging="524"/>
        <w:rPr>
          <w:rFonts w:ascii="Arial" w:eastAsia="Arial" w:hAnsi="Arial" w:cs="Arial"/>
          <w:b/>
          <w:sz w:val="24"/>
        </w:rPr>
      </w:pPr>
      <w:r>
        <w:rPr>
          <w:rFonts w:ascii="Arial" w:eastAsia="Arial" w:hAnsi="Arial" w:cs="Arial"/>
          <w:b/>
          <w:sz w:val="24"/>
        </w:rPr>
        <w:t>Analisadores Léxicos</w:t>
      </w:r>
    </w:p>
    <w:p w:rsidR="009D76EE" w:rsidRDefault="00646B48">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9D76EE" w:rsidRDefault="00646B48">
      <w:pPr>
        <w:pStyle w:val="normal0"/>
        <w:spacing w:line="360" w:lineRule="auto"/>
        <w:ind w:firstLine="525"/>
        <w:contextualSpacing w:val="0"/>
      </w:pPr>
      <w:r>
        <w:rPr>
          <w:rFonts w:ascii="Arial" w:eastAsia="Arial" w:hAnsi="Arial" w:cs="Arial"/>
          <w:sz w:val="24"/>
        </w:rPr>
        <w:t xml:space="preserve">A implementação desses analisadores requerem a descrição do autômato que reconhece </w:t>
      </w:r>
      <w:proofErr w:type="gramStart"/>
      <w:r>
        <w:rPr>
          <w:rFonts w:ascii="Arial" w:eastAsia="Arial" w:hAnsi="Arial" w:cs="Arial"/>
          <w:sz w:val="24"/>
        </w:rPr>
        <w:t>a</w:t>
      </w:r>
      <w:proofErr w:type="gramEnd"/>
      <w:r>
        <w:rPr>
          <w:rFonts w:ascii="Arial" w:eastAsia="Arial" w:hAnsi="Arial" w:cs="Arial"/>
          <w:sz w:val="24"/>
        </w:rPr>
        <w:t xml:space="preserve"> gramática ou expressão regular desejada. A sequência de caracteres de entrada é estruturada como uma lista de símbolos, que o analisador vai utilizar como entradas para o autômato.</w:t>
      </w:r>
    </w:p>
    <w:p w:rsidR="009D76EE" w:rsidRDefault="00646B48">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proofErr w:type="gramStart"/>
      <w:r>
        <w:rPr>
          <w:rFonts w:ascii="Arial" w:eastAsia="Arial" w:hAnsi="Arial" w:cs="Arial"/>
          <w:sz w:val="24"/>
        </w:rPr>
        <w:t>dado</w:t>
      </w:r>
      <w:proofErr w:type="gramEnd"/>
      <w:r>
        <w:rPr>
          <w:rFonts w:ascii="Arial" w:eastAsia="Arial" w:hAnsi="Arial" w:cs="Arial"/>
          <w:sz w:val="24"/>
        </w:rPr>
        <w:t xml:space="preserve"> como válida, se acabar em um estado não final ou não houver estado para o qual possa ir, a entrada é considerada inválida para a gramática. </w:t>
      </w:r>
    </w:p>
    <w:p w:rsidR="009D76EE" w:rsidRDefault="00646B48">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9D76EE" w:rsidRDefault="00646B48">
      <w:pPr>
        <w:pStyle w:val="normal0"/>
        <w:spacing w:line="360" w:lineRule="auto"/>
        <w:contextualSpacing w:val="0"/>
      </w:pPr>
      <w:r>
        <w:rPr>
          <w:rFonts w:ascii="Arial" w:eastAsia="Arial" w:hAnsi="Arial" w:cs="Arial"/>
          <w:b/>
          <w:sz w:val="24"/>
        </w:rPr>
        <w:lastRenderedPageBreak/>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9D76EE" w:rsidRDefault="00646B48">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9D76EE" w:rsidRDefault="00646B48">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 no terminal. </w:t>
      </w: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9D76EE" w:rsidRDefault="00646B48">
      <w:pPr>
        <w:pStyle w:val="normal0"/>
        <w:numPr>
          <w:ilvl w:val="0"/>
          <w:numId w:val="2"/>
        </w:numPr>
        <w:spacing w:after="0" w:line="240" w:lineRule="auto"/>
        <w:ind w:left="527" w:hanging="356"/>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9D76EE" w:rsidRDefault="00646B48">
      <w:pPr>
        <w:pStyle w:val="normal0"/>
        <w:numPr>
          <w:ilvl w:val="0"/>
          <w:numId w:val="2"/>
        </w:numPr>
        <w:spacing w:after="0" w:line="240" w:lineRule="auto"/>
        <w:ind w:left="527" w:hanging="356"/>
      </w:pPr>
      <w:proofErr w:type="gramStart"/>
      <w:r>
        <w:rPr>
          <w:rFonts w:ascii="Courier New" w:eastAsia="Courier New" w:hAnsi="Courier New" w:cs="Courier New"/>
          <w:b/>
          <w:color w:val="000080"/>
          <w:sz w:val="20"/>
        </w:rPr>
        <w:t>%}</w:t>
      </w:r>
      <w:proofErr w:type="gramEnd"/>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que ele necessita. A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9D76EE" w:rsidRDefault="00646B48">
      <w:pPr>
        <w:pStyle w:val="normal0"/>
        <w:spacing w:line="360" w:lineRule="auto"/>
        <w:ind w:firstLine="708"/>
        <w:contextualSpacing w:val="0"/>
      </w:pPr>
      <w:r>
        <w:rPr>
          <w:rFonts w:ascii="Arial" w:eastAsia="Arial" w:hAnsi="Arial" w:cs="Arial"/>
          <w:b/>
          <w:sz w:val="24"/>
        </w:rPr>
        <w:t>IMAGENS FEITAS</w:t>
      </w:r>
    </w:p>
    <w:p w:rsidR="009D76EE" w:rsidRDefault="009D76EE">
      <w:pPr>
        <w:pStyle w:val="normal0"/>
        <w:spacing w:line="360" w:lineRule="auto"/>
        <w:ind w:firstLine="708"/>
        <w:contextualSpacing w:val="0"/>
      </w:pPr>
    </w:p>
    <w:p w:rsidR="009D76EE" w:rsidRDefault="009D76EE">
      <w:pPr>
        <w:pStyle w:val="normal0"/>
        <w:spacing w:line="360" w:lineRule="auto"/>
        <w:ind w:firstLine="708"/>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9D76E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9E45C1">
        <w:rPr>
          <w:rFonts w:ascii="Courier New" w:eastAsia="Courier New" w:hAnsi="Courier New" w:cs="Courier New"/>
          <w:sz w:val="20"/>
        </w:rPr>
        <w:t>+-------+</w:t>
      </w:r>
    </w:p>
    <w:p w:rsidR="009D76EE" w:rsidRPr="00C50E2D" w:rsidRDefault="00646B48">
      <w:pPr>
        <w:pStyle w:val="normal0"/>
        <w:spacing w:line="360" w:lineRule="auto"/>
        <w:ind w:firstLine="708"/>
        <w:contextualSpacing w:val="0"/>
        <w:rPr>
          <w:lang w:val="en-US"/>
        </w:rPr>
      </w:pP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C50E2D">
        <w:rPr>
          <w:rFonts w:ascii="Arial" w:eastAsia="Arial" w:hAnsi="Arial" w:cs="Arial"/>
          <w:sz w:val="24"/>
          <w:lang w:val="en-US"/>
        </w:rPr>
        <w:t>3</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proofErr w:type="gramStart"/>
      <w:r w:rsidRPr="00C50E2D">
        <w:rPr>
          <w:rFonts w:ascii="Courier New" w:eastAsia="Courier New" w:hAnsi="Courier New" w:cs="Courier New"/>
          <w:sz w:val="20"/>
          <w:lang w:val="en-US"/>
        </w:rPr>
        <w:t>lexical</w:t>
      </w:r>
      <w:proofErr w:type="gramEnd"/>
      <w:r w:rsidRPr="00C50E2D">
        <w:rPr>
          <w:rFonts w:ascii="Courier New" w:eastAsia="Courier New" w:hAnsi="Courier New" w:cs="Courier New"/>
          <w:sz w:val="20"/>
          <w:lang w:val="en-US"/>
        </w:rPr>
        <w:t xml:space="preserve">        grammar</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rules</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rules</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roofErr w:type="spellStart"/>
      <w:r w:rsidRPr="00C50E2D">
        <w:rPr>
          <w:rFonts w:ascii="Courier New" w:eastAsia="Courier New" w:hAnsi="Courier New" w:cs="Courier New"/>
          <w:sz w:val="20"/>
          <w:lang w:val="en-US"/>
        </w:rPr>
        <w:t>Lex</w:t>
      </w:r>
      <w:proofErr w:type="spellEnd"/>
      <w:r w:rsidRPr="00C50E2D">
        <w:rPr>
          <w:rFonts w:ascii="Courier New" w:eastAsia="Courier New" w:hAnsi="Courier New" w:cs="Courier New"/>
          <w:sz w:val="20"/>
          <w:lang w:val="en-US"/>
        </w:rPr>
        <w:t xml:space="preserve">   |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Yacc</w:t>
      </w:r>
      <w:proofErr w:type="spellEnd"/>
      <w:proofErr w:type="gramEnd"/>
      <w:r w:rsidRPr="00C50E2D">
        <w:rPr>
          <w:rFonts w:ascii="Courier New" w:eastAsia="Courier New" w:hAnsi="Courier New" w:cs="Courier New"/>
          <w:sz w:val="20"/>
          <w:lang w:val="en-US"/>
        </w:rPr>
        <w:t xml:space="preserve">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Input -&gt;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yylex</w:t>
      </w:r>
      <w:proofErr w:type="spellEnd"/>
      <w:proofErr w:type="gramEnd"/>
      <w:r w:rsidRPr="00C50E2D">
        <w:rPr>
          <w:rFonts w:ascii="Courier New" w:eastAsia="Courier New" w:hAnsi="Courier New" w:cs="Courier New"/>
          <w:sz w:val="20"/>
          <w:lang w:val="en-US"/>
        </w:rPr>
        <w:t xml:space="preserve">  | -&gt; | </w:t>
      </w:r>
      <w:proofErr w:type="spellStart"/>
      <w:r w:rsidRPr="00C50E2D">
        <w:rPr>
          <w:rFonts w:ascii="Courier New" w:eastAsia="Courier New" w:hAnsi="Courier New" w:cs="Courier New"/>
          <w:sz w:val="20"/>
          <w:lang w:val="en-US"/>
        </w:rPr>
        <w:t>yyparse</w:t>
      </w:r>
      <w:proofErr w:type="spellEnd"/>
      <w:r w:rsidRPr="00C50E2D">
        <w:rPr>
          <w:rFonts w:ascii="Courier New" w:eastAsia="Courier New" w:hAnsi="Courier New" w:cs="Courier New"/>
          <w:sz w:val="20"/>
          <w:lang w:val="en-US"/>
        </w:rPr>
        <w:t xml:space="preserve"> | -&gt; Parsed input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r w:rsidRPr="009E45C1">
        <w:rPr>
          <w:rFonts w:ascii="Courier New" w:eastAsia="Courier New" w:hAnsi="Courier New" w:cs="Courier New"/>
          <w:sz w:val="20"/>
          <w:lang w:val="en-US"/>
        </w:rPr>
        <w:t>+---------+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9D76EE" w:rsidRDefault="009D76EE">
      <w:pPr>
        <w:pStyle w:val="normal0"/>
        <w:spacing w:line="360" w:lineRule="auto"/>
        <w:contextualSpacing w:val="0"/>
      </w:pPr>
    </w:p>
    <w:p w:rsidR="009D76EE" w:rsidRDefault="00646B48">
      <w:pPr>
        <w:pStyle w:val="normal0"/>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proposta nesse trabalho é da construção de uma ferramenta que, a partir de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de entrada, gere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com o intuito de facilitar a migração do banco de dados de um projeto legado para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p>
    <w:p w:rsidR="009D76EE" w:rsidRDefault="00646B4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9D76EE" w:rsidRDefault="00646B4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segue uma </w:t>
      </w:r>
      <w:proofErr w:type="spellStart"/>
      <w:r>
        <w:rPr>
          <w:rFonts w:ascii="Arial" w:eastAsia="Arial" w:hAnsi="Arial" w:cs="Arial"/>
          <w:sz w:val="24"/>
        </w:rPr>
        <w:t>gramatica</w:t>
      </w:r>
      <w:proofErr w:type="spellEnd"/>
      <w:r>
        <w:rPr>
          <w:rFonts w:ascii="Arial" w:eastAsia="Arial" w:hAnsi="Arial" w:cs="Arial"/>
          <w:sz w:val="24"/>
        </w:rPr>
        <w:t xml:space="preserve"> bem definida (referencia), que é reconhecida pelo YACC. Como visto na seção 2.4.1, ele permite gerar comandos </w:t>
      </w:r>
      <w:proofErr w:type="gramStart"/>
      <w:r>
        <w:rPr>
          <w:rFonts w:ascii="Arial" w:eastAsia="Arial" w:hAnsi="Arial" w:cs="Arial"/>
          <w:sz w:val="24"/>
        </w:rPr>
        <w:t>a</w:t>
      </w:r>
      <w:proofErr w:type="gramEnd"/>
      <w:r>
        <w:rPr>
          <w:rFonts w:ascii="Arial" w:eastAsia="Arial" w:hAnsi="Arial" w:cs="Arial"/>
          <w:sz w:val="24"/>
        </w:rPr>
        <w:t xml:space="preserve"> medida que vai fazendo a análise sintática. Isto normalmente é utilizado em compiladores para fazer a análise sintática e geração de código.</w:t>
      </w:r>
    </w:p>
    <w:p w:rsidR="009D76EE" w:rsidRDefault="00646B4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Pr>
          <w:rFonts w:ascii="Arial" w:eastAsia="Arial" w:hAnsi="Arial" w:cs="Arial"/>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9D76EE" w:rsidRDefault="00646B48">
      <w:pPr>
        <w:pStyle w:val="normal0"/>
        <w:spacing w:line="360" w:lineRule="auto"/>
        <w:ind w:firstLine="708"/>
        <w:contextualSpacing w:val="0"/>
      </w:pPr>
      <w:proofErr w:type="gramStart"/>
      <w:r>
        <w:rPr>
          <w:rFonts w:ascii="Arial" w:eastAsia="Arial" w:hAnsi="Arial" w:cs="Arial"/>
          <w:sz w:val="24"/>
        </w:rPr>
        <w:t>O Lex, como visto</w:t>
      </w:r>
      <w:proofErr w:type="gramEnd"/>
      <w:r>
        <w:rPr>
          <w:rFonts w:ascii="Arial" w:eastAsia="Arial" w:hAnsi="Arial" w:cs="Arial"/>
          <w:sz w:val="24"/>
        </w:rPr>
        <w:t xml:space="preserve"> na seção 2.5.1, faz a análise semântica da entrada. Ele certificando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9D76EE" w:rsidRDefault="00646B4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que descrevem o mesmo modelo passado como entrada, mantendo as mesmas relações entre as tabelas. Podemos notar que os campos </w:t>
      </w:r>
      <w:proofErr w:type="spellStart"/>
      <w:r>
        <w:rPr>
          <w:rFonts w:ascii="Arial" w:eastAsia="Arial" w:hAnsi="Arial" w:cs="Arial"/>
          <w:sz w:val="24"/>
        </w:rPr>
        <w:t>customer_id</w:t>
      </w:r>
      <w:proofErr w:type="spellEnd"/>
      <w:r>
        <w:rPr>
          <w:rFonts w:ascii="Arial" w:eastAsia="Arial" w:hAnsi="Arial" w:cs="Arial"/>
          <w:sz w:val="24"/>
        </w:rPr>
        <w:t xml:space="preserve"> e </w:t>
      </w:r>
      <w:proofErr w:type="spellStart"/>
      <w:r>
        <w:rPr>
          <w:rFonts w:ascii="Arial" w:eastAsia="Arial" w:hAnsi="Arial" w:cs="Arial"/>
          <w:sz w:val="24"/>
        </w:rPr>
        <w:t>order_id</w:t>
      </w:r>
      <w:proofErr w:type="spellEnd"/>
      <w:r>
        <w:rPr>
          <w:rFonts w:ascii="Arial" w:eastAsia="Arial" w:hAnsi="Arial" w:cs="Arial"/>
          <w:sz w:val="24"/>
        </w:rPr>
        <w:t xml:space="preserve"> não são explicitamente declarados, já que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cria esses campos automaticamente. </w:t>
      </w: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lastRenderedPageBreak/>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Pr="00C50E2D" w:rsidRDefault="00646B48">
      <w:pPr>
        <w:pStyle w:val="normal0"/>
        <w:numPr>
          <w:ilvl w:val="0"/>
          <w:numId w:val="7"/>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rPr>
          <w:lang w:val="en-US"/>
        </w:rPr>
      </w:pPr>
      <w:r w:rsidRPr="00C50E2D">
        <w:rPr>
          <w:lang w:val="en-US"/>
        </w:rP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9D76EE" w:rsidRDefault="00646B48">
      <w:pPr>
        <w:pStyle w:val="normal0"/>
        <w:spacing w:line="360" w:lineRule="auto"/>
        <w:ind w:firstLine="708"/>
        <w:contextualSpacing w:val="0"/>
      </w:pP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9D76EE" w:rsidRDefault="00646B4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9D76EE" w:rsidRDefault="009D76EE">
      <w:pPr>
        <w:pStyle w:val="normal0"/>
        <w:spacing w:line="360" w:lineRule="auto"/>
        <w:ind w:firstLine="708"/>
        <w:contextualSpacing w:val="0"/>
      </w:pPr>
    </w:p>
    <w:p w:rsidR="009D76EE" w:rsidRDefault="00646B4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9D76EE" w:rsidRDefault="00646B4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9D76EE" w:rsidRDefault="00646B4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9D76EE" w:rsidRDefault="00646B4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9D76EE" w:rsidRDefault="00646B4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FIGURA DO TERMINAL COM O COMANDO</w:t>
      </w:r>
    </w:p>
    <w:p w:rsidR="009D76EE" w:rsidRDefault="00646B48">
      <w:pPr>
        <w:pStyle w:val="normal0"/>
        <w:numPr>
          <w:ilvl w:val="0"/>
          <w:numId w:val="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9D76EE" w:rsidRDefault="00646B4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9D76EE" w:rsidRDefault="00646B48">
      <w:pPr>
        <w:pStyle w:val="normal0"/>
        <w:numPr>
          <w:ilvl w:val="0"/>
          <w:numId w:val="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9D76EE" w:rsidRDefault="009D76EE">
      <w:pPr>
        <w:pStyle w:val="normal0"/>
        <w:spacing w:after="0" w:line="360" w:lineRule="auto"/>
        <w:ind w:left="720"/>
        <w:contextualSpacing w:val="0"/>
      </w:pPr>
    </w:p>
    <w:p w:rsidR="009D76EE" w:rsidRDefault="00646B48">
      <w:pPr>
        <w:pStyle w:val="normal0"/>
        <w:spacing w:line="360" w:lineRule="auto"/>
        <w:ind w:left="720"/>
        <w:contextualSpacing w:val="0"/>
      </w:pPr>
      <w:r>
        <w:rPr>
          <w:rFonts w:ascii="Arial" w:eastAsia="Arial" w:hAnsi="Arial" w:cs="Arial"/>
          <w:b/>
          <w:sz w:val="24"/>
        </w:rPr>
        <w:t>ESCREVER PARAGRAFO SOBRE CRIAÇÃO DO AMBIENTE RAILS</w:t>
      </w:r>
    </w:p>
    <w:p w:rsidR="009D76EE" w:rsidRDefault="00646B48">
      <w:pPr>
        <w:pStyle w:val="normal0"/>
        <w:spacing w:line="360" w:lineRule="auto"/>
        <w:ind w:firstLine="708"/>
        <w:contextualSpacing w:val="0"/>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 xml:space="preserve">Como visto no capitulo 2.3.1, o </w:t>
      </w:r>
      <w:proofErr w:type="spellStart"/>
      <w:r>
        <w:rPr>
          <w:rFonts w:ascii="Arial" w:eastAsia="Arial" w:hAnsi="Arial" w:cs="Arial"/>
          <w:i/>
          <w:sz w:val="24"/>
        </w:rPr>
        <w:t>rails</w:t>
      </w:r>
      <w:proofErr w:type="spellEnd"/>
      <w:r>
        <w:rPr>
          <w:rFonts w:ascii="Arial" w:eastAsia="Arial" w:hAnsi="Arial" w:cs="Arial"/>
          <w:sz w:val="24"/>
        </w:rPr>
        <w:t xml:space="preserve"> 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Os arquivos gerados para o nosso exemplo podem ser vistos na figura X.</w:t>
      </w:r>
    </w:p>
    <w:p w:rsidR="009D76EE" w:rsidRDefault="00646B4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w:t>
      </w:r>
      <w:r>
        <w:rPr>
          <w:rFonts w:ascii="Arial" w:eastAsia="Arial" w:hAnsi="Arial" w:cs="Arial"/>
          <w:b/>
          <w:color w:val="222222"/>
          <w:sz w:val="20"/>
          <w:highlight w:val="white"/>
        </w:rPr>
        <w:lastRenderedPageBreak/>
        <w:t xml:space="preserve">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5</w:t>
      </w:r>
      <w:proofErr w:type="gramEnd"/>
      <w:r>
        <w:rPr>
          <w:rFonts w:ascii="Arial" w:eastAsia="Arial" w:hAnsi="Arial" w:cs="Arial"/>
          <w:b/>
          <w:sz w:val="24"/>
        </w:rPr>
        <w:t xml:space="preserve">  CONCLUSÃO</w:t>
      </w:r>
    </w:p>
    <w:p w:rsidR="009D76EE" w:rsidRDefault="009D76EE">
      <w:pPr>
        <w:pStyle w:val="normal0"/>
        <w:spacing w:line="360" w:lineRule="auto"/>
        <w:contextualSpacing w:val="0"/>
      </w:pPr>
    </w:p>
    <w:p w:rsidR="009D76EE" w:rsidRDefault="009D76EE">
      <w:pPr>
        <w:pStyle w:val="normal0"/>
        <w:spacing w:line="360" w:lineRule="auto"/>
        <w:contextualSpacing w:val="0"/>
      </w:pPr>
    </w:p>
    <w:sectPr w:rsidR="009D76EE" w:rsidSect="009D76EE">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9E3"/>
    <w:multiLevelType w:val="multilevel"/>
    <w:tmpl w:val="D8ACCE4A"/>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8355F32"/>
    <w:multiLevelType w:val="multilevel"/>
    <w:tmpl w:val="74008BA8"/>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B80157"/>
    <w:multiLevelType w:val="multilevel"/>
    <w:tmpl w:val="40A6A444"/>
    <w:lvl w:ilvl="0">
      <w:start w:val="2"/>
      <w:numFmt w:val="decimal"/>
      <w:lvlText w:val="%1"/>
      <w:lvlJc w:val="left"/>
      <w:pPr>
        <w:ind w:left="525" w:firstLine="0"/>
      </w:pPr>
    </w:lvl>
    <w:lvl w:ilvl="1">
      <w:start w:val="4"/>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6443431"/>
    <w:multiLevelType w:val="multilevel"/>
    <w:tmpl w:val="F0FC97F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nsid w:val="33933AC5"/>
    <w:multiLevelType w:val="multilevel"/>
    <w:tmpl w:val="C7023D2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8D7177"/>
    <w:multiLevelType w:val="multilevel"/>
    <w:tmpl w:val="55924056"/>
    <w:lvl w:ilvl="0">
      <w:start w:val="1"/>
      <w:numFmt w:val="decimal"/>
      <w:lvlText w:val="%1."/>
      <w:lvlJc w:val="left"/>
      <w:pPr>
        <w:ind w:left="720" w:firstLine="360"/>
      </w:pPr>
    </w:lvl>
    <w:lvl w:ilvl="1">
      <w:start w:val="1"/>
      <w:numFmt w:val="decimal"/>
      <w:lvlText w:val="%1.%2"/>
      <w:lvlJc w:val="left"/>
      <w:pPr>
        <w:ind w:left="88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8">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9D76EE"/>
    <w:rsid w:val="000E6B00"/>
    <w:rsid w:val="00646B48"/>
    <w:rsid w:val="0085260A"/>
    <w:rsid w:val="009D76EE"/>
    <w:rsid w:val="009E45C1"/>
    <w:rsid w:val="00C50E2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00"/>
  </w:style>
  <w:style w:type="paragraph" w:styleId="Ttulo1">
    <w:name w:val="heading 1"/>
    <w:basedOn w:val="normal0"/>
    <w:next w:val="normal0"/>
    <w:rsid w:val="009D76EE"/>
    <w:pPr>
      <w:spacing w:after="0"/>
      <w:outlineLvl w:val="0"/>
    </w:pPr>
  </w:style>
  <w:style w:type="paragraph" w:styleId="Ttulo2">
    <w:name w:val="heading 2"/>
    <w:basedOn w:val="normal0"/>
    <w:next w:val="normal0"/>
    <w:rsid w:val="009D76EE"/>
    <w:pPr>
      <w:spacing w:after="0"/>
      <w:outlineLvl w:val="1"/>
    </w:pPr>
  </w:style>
  <w:style w:type="paragraph" w:styleId="Ttulo3">
    <w:name w:val="heading 3"/>
    <w:basedOn w:val="normal0"/>
    <w:next w:val="normal0"/>
    <w:rsid w:val="009D76EE"/>
    <w:pPr>
      <w:spacing w:after="0"/>
      <w:outlineLvl w:val="2"/>
    </w:pPr>
  </w:style>
  <w:style w:type="paragraph" w:styleId="Ttulo4">
    <w:name w:val="heading 4"/>
    <w:basedOn w:val="normal0"/>
    <w:next w:val="normal0"/>
    <w:rsid w:val="009D76EE"/>
    <w:pPr>
      <w:spacing w:after="0"/>
      <w:outlineLvl w:val="3"/>
    </w:pPr>
  </w:style>
  <w:style w:type="paragraph" w:styleId="Ttulo5">
    <w:name w:val="heading 5"/>
    <w:basedOn w:val="normal0"/>
    <w:next w:val="normal0"/>
    <w:rsid w:val="009D76EE"/>
    <w:pPr>
      <w:spacing w:after="0"/>
      <w:outlineLvl w:val="4"/>
    </w:pPr>
  </w:style>
  <w:style w:type="paragraph" w:styleId="Ttulo6">
    <w:name w:val="heading 6"/>
    <w:basedOn w:val="normal0"/>
    <w:next w:val="normal0"/>
    <w:rsid w:val="009D76EE"/>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D76EE"/>
  </w:style>
  <w:style w:type="table" w:customStyle="1" w:styleId="TableNormal">
    <w:name w:val="Table Normal"/>
    <w:rsid w:val="009D76EE"/>
    <w:tblPr>
      <w:tblCellMar>
        <w:top w:w="0" w:type="dxa"/>
        <w:left w:w="0" w:type="dxa"/>
        <w:bottom w:w="0" w:type="dxa"/>
        <w:right w:w="0" w:type="dxa"/>
      </w:tblCellMar>
    </w:tblPr>
  </w:style>
  <w:style w:type="paragraph" w:styleId="Ttulo">
    <w:name w:val="Title"/>
    <w:basedOn w:val="normal0"/>
    <w:next w:val="normal0"/>
    <w:rsid w:val="009D76EE"/>
    <w:pPr>
      <w:spacing w:after="0"/>
    </w:pPr>
  </w:style>
  <w:style w:type="paragraph" w:styleId="Subttulo">
    <w:name w:val="Subtitle"/>
    <w:basedOn w:val="normal0"/>
    <w:next w:val="normal0"/>
    <w:rsid w:val="009D76EE"/>
    <w:pPr>
      <w:spacing w:after="0"/>
    </w:pPr>
    <w:rPr>
      <w:rFonts w:ascii="Arial" w:eastAsia="Arial" w:hAnsi="Arial" w:cs="Arial"/>
    </w:rPr>
  </w:style>
  <w:style w:type="paragraph" w:styleId="PargrafodaLista">
    <w:name w:val="List Paragraph"/>
    <w:basedOn w:val="Normal"/>
    <w:uiPriority w:val="34"/>
    <w:qFormat/>
    <w:rsid w:val="00C50E2D"/>
    <w:pPr>
      <w:widowControl/>
      <w:ind w:left="720"/>
    </w:pPr>
    <w:rPr>
      <w:rFonts w:asciiTheme="minorHAnsi" w:eastAsiaTheme="minorHAnsi" w:hAnsiTheme="minorHAnsi" w:cstheme="minorBidi"/>
      <w:color w:val="auto"/>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3794</Words>
  <Characters>20489</Characters>
  <Application>Microsoft Office Word</Application>
  <DocSecurity>0</DocSecurity>
  <Lines>170</Lines>
  <Paragraphs>48</Paragraphs>
  <ScaleCrop>false</ScaleCrop>
  <Company>Microsoft</Company>
  <LinksUpToDate>false</LinksUpToDate>
  <CharactersWithSpaces>24235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lastModifiedBy>Politta</cp:lastModifiedBy>
  <cp:revision>5</cp:revision>
  <dcterms:created xsi:type="dcterms:W3CDTF">2014-12-09T13:55:00Z</dcterms:created>
  <dcterms:modified xsi:type="dcterms:W3CDTF">2014-12-09T15:19:00Z</dcterms:modified>
</cp:coreProperties>
</file>