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DD14" w14:textId="77777777" w:rsidR="008359D3" w:rsidRPr="008359D3" w:rsidRDefault="008359D3" w:rsidP="008359D3">
      <w:r w:rsidRPr="008359D3">
        <w:rPr>
          <w:b/>
          <w:bCs/>
        </w:rPr>
        <w:t>Referências das Fontes Utilizadas - Banco Mundial</w:t>
      </w:r>
    </w:p>
    <w:p w14:paraId="5E54312A" w14:textId="77777777" w:rsidR="008359D3" w:rsidRPr="008359D3" w:rsidRDefault="008359D3" w:rsidP="008359D3">
      <w:r w:rsidRPr="008359D3">
        <w:t>As seguintes fontes de dados foram utilizadas a partir do Banco Mundial para a análise realizada. Cada endpoint consultado está listado abaixo com seu respectivo link:</w:t>
      </w:r>
    </w:p>
    <w:p w14:paraId="5EEEFD7C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Assinaturas de Banda Larga Fixa</w:t>
      </w:r>
      <w:r w:rsidRPr="008359D3">
        <w:br/>
        <w:t>Endpoint: https://api.worldbank.org/v2/country/ARG/indicator/IT.NET.BBND</w:t>
      </w:r>
      <w:r w:rsidRPr="008359D3">
        <w:br/>
        <w:t xml:space="preserve">Fonte: </w:t>
      </w:r>
      <w:hyperlink r:id="rId5" w:history="1">
        <w:r w:rsidRPr="008359D3">
          <w:rPr>
            <w:rStyle w:val="Hyperlink"/>
          </w:rPr>
          <w:t>Banco Mundial - Fixed broadband subscriptions</w:t>
        </w:r>
      </w:hyperlink>
    </w:p>
    <w:p w14:paraId="117F6719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Assinaturas de Banda Larga Fixa (por 100 pessoas)</w:t>
      </w:r>
      <w:r w:rsidRPr="008359D3">
        <w:br/>
        <w:t>Endpoint: https://api.worldbank.org/v2/country/ARG/indicator/IT.NET.BBND.P2</w:t>
      </w:r>
      <w:r w:rsidRPr="008359D3">
        <w:br/>
        <w:t xml:space="preserve">Fonte: </w:t>
      </w:r>
      <w:hyperlink r:id="rId6" w:history="1">
        <w:r w:rsidRPr="008359D3">
          <w:rPr>
            <w:rStyle w:val="Hyperlink"/>
          </w:rPr>
          <w:t>Banco Mundial - Fixed broadband subscriptions (per 100 people)</w:t>
        </w:r>
      </w:hyperlink>
    </w:p>
    <w:p w14:paraId="5FA2F6E2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PIB per capita (US$ corrente)</w:t>
      </w:r>
      <w:r w:rsidRPr="008359D3">
        <w:br/>
        <w:t>Endpoint: https://api.worldbank.org/v2/country/ARG/indicator/NY.GDP.PCAP.CD</w:t>
      </w:r>
      <w:r w:rsidRPr="008359D3">
        <w:br/>
        <w:t xml:space="preserve">Fonte: </w:t>
      </w:r>
      <w:hyperlink r:id="rId7" w:history="1">
        <w:r w:rsidRPr="008359D3">
          <w:rPr>
            <w:rStyle w:val="Hyperlink"/>
          </w:rPr>
          <w:t>Banco Mundial - GDP per capita (current US$)</w:t>
        </w:r>
      </w:hyperlink>
    </w:p>
    <w:p w14:paraId="09E61CEA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Indivíduos utilizando a Internet (% da população)</w:t>
      </w:r>
      <w:r w:rsidRPr="008359D3">
        <w:br/>
        <w:t>Endpoint: https://api.worldbank.org/v2/country/ARG/indicator/IT.NET.USER.ZS</w:t>
      </w:r>
      <w:r w:rsidRPr="008359D3">
        <w:br/>
        <w:t xml:space="preserve">Fonte: </w:t>
      </w:r>
      <w:hyperlink r:id="rId8" w:history="1">
        <w:r w:rsidRPr="008359D3">
          <w:rPr>
            <w:rStyle w:val="Hyperlink"/>
          </w:rPr>
          <w:t>Banco Mundial - Individuals using the Internet (% of population)</w:t>
        </w:r>
      </w:hyperlink>
    </w:p>
    <w:p w14:paraId="5BEFE432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Inflação, deflator do PIB (variação anual %)</w:t>
      </w:r>
      <w:r w:rsidRPr="008359D3">
        <w:br/>
        <w:t>Endpoint: https://api.worldbank.org/v2/country/ARG/indicator/NY.GDP.DEFL.KD.ZG</w:t>
      </w:r>
      <w:r w:rsidRPr="008359D3">
        <w:br/>
        <w:t xml:space="preserve">Fonte: </w:t>
      </w:r>
      <w:hyperlink r:id="rId9" w:history="1">
        <w:r w:rsidRPr="008359D3">
          <w:rPr>
            <w:rStyle w:val="Hyperlink"/>
          </w:rPr>
          <w:t>Banco Mundial - Inflation, GDP deflator (annual %)</w:t>
        </w:r>
      </w:hyperlink>
    </w:p>
    <w:p w14:paraId="1D122BEE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Assinaturas de Celular Móvel</w:t>
      </w:r>
      <w:r w:rsidRPr="008359D3">
        <w:br/>
        <w:t>Endpoint: https://api.worldbank.org/v2/country/ARG/indicator/IT.CEL.SETS</w:t>
      </w:r>
      <w:r w:rsidRPr="008359D3">
        <w:br/>
        <w:t xml:space="preserve">Fonte: </w:t>
      </w:r>
      <w:hyperlink r:id="rId10" w:history="1">
        <w:r w:rsidRPr="008359D3">
          <w:rPr>
            <w:rStyle w:val="Hyperlink"/>
          </w:rPr>
          <w:t>Banco Mundial - Mobile cellular subscriptions</w:t>
        </w:r>
      </w:hyperlink>
    </w:p>
    <w:p w14:paraId="5D2C142A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Assinaturas de Celular Móvel (por 100 pessoas)</w:t>
      </w:r>
      <w:r w:rsidRPr="008359D3">
        <w:br/>
        <w:t>Endpoint: https://api.worldbank.org/v2/country/ARG/indicator/IT.CEL.SETS.P2</w:t>
      </w:r>
      <w:r w:rsidRPr="008359D3">
        <w:br/>
        <w:t xml:space="preserve">Fonte: </w:t>
      </w:r>
      <w:hyperlink r:id="rId11" w:history="1">
        <w:r w:rsidRPr="008359D3">
          <w:rPr>
            <w:rStyle w:val="Hyperlink"/>
          </w:rPr>
          <w:t>Banco Mundial - Mobile cellular subscriptions (per 100 people)</w:t>
        </w:r>
      </w:hyperlink>
    </w:p>
    <w:p w14:paraId="7F0E6CC4" w14:textId="77777777" w:rsidR="008359D3" w:rsidRPr="008359D3" w:rsidRDefault="008359D3" w:rsidP="008359D3">
      <w:pPr>
        <w:numPr>
          <w:ilvl w:val="0"/>
          <w:numId w:val="1"/>
        </w:numPr>
      </w:pPr>
      <w:r w:rsidRPr="008359D3">
        <w:rPr>
          <w:b/>
          <w:bCs/>
        </w:rPr>
        <w:t>Desemprego Total (% da força de trabalho total) (estimativa modelada pela OIT)</w:t>
      </w:r>
      <w:r w:rsidRPr="008359D3">
        <w:br/>
        <w:t>Endpoint: https://api.worldbank.org/v2/country/ARG/indicator/SL.UEM.TOTL.ZS</w:t>
      </w:r>
      <w:r w:rsidRPr="008359D3">
        <w:br/>
        <w:t xml:space="preserve">Fonte: </w:t>
      </w:r>
      <w:hyperlink r:id="rId12" w:history="1">
        <w:r w:rsidRPr="008359D3">
          <w:rPr>
            <w:rStyle w:val="Hyperlink"/>
          </w:rPr>
          <w:t>Banco Mundial - Unemployment, total (% of total labor force) (modeled ILO estimate)</w:t>
        </w:r>
      </w:hyperlink>
    </w:p>
    <w:p w14:paraId="676F8F6A" w14:textId="77777777" w:rsidR="008359D3" w:rsidRPr="008359D3" w:rsidRDefault="008359D3" w:rsidP="008359D3">
      <w:r w:rsidRPr="008359D3">
        <w:t>Todos os dados foram extraídos do Banco Mundial e podem ser acessados diretamente nos links fornecidos.</w:t>
      </w:r>
    </w:p>
    <w:p w14:paraId="3A3336C2" w14:textId="77777777" w:rsidR="00944DDB" w:rsidRDefault="00944DDB"/>
    <w:sectPr w:rsidR="00944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7A17"/>
    <w:multiLevelType w:val="multilevel"/>
    <w:tmpl w:val="2F04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D3"/>
    <w:rsid w:val="000A5387"/>
    <w:rsid w:val="00364B27"/>
    <w:rsid w:val="008359D3"/>
    <w:rsid w:val="009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4BE8"/>
  <w15:chartTrackingRefBased/>
  <w15:docId w15:val="{2A06779B-4C89-4292-B3E4-4165F902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9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9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9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9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9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9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59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T.NET.USER.Z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PCAP.CD" TargetMode="External"/><Relationship Id="rId12" Type="http://schemas.openxmlformats.org/officeDocument/2006/relationships/hyperlink" Target="https://data.worldbank.org/indicator/SL.UEM.TOTL.Z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IT.NET.BBND.P2" TargetMode="External"/><Relationship Id="rId11" Type="http://schemas.openxmlformats.org/officeDocument/2006/relationships/hyperlink" Target="https://data.worldbank.org/indicator/IT.CEL.SETS.P2" TargetMode="External"/><Relationship Id="rId5" Type="http://schemas.openxmlformats.org/officeDocument/2006/relationships/hyperlink" Target="https://data.worldbank.org/indicator/IT.NET.BBND" TargetMode="External"/><Relationship Id="rId10" Type="http://schemas.openxmlformats.org/officeDocument/2006/relationships/hyperlink" Target="https://data.worldbank.org/indicator/IT.CEL.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NY.GDP.DEFL.KD.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1</cp:revision>
  <dcterms:created xsi:type="dcterms:W3CDTF">2025-02-28T15:24:00Z</dcterms:created>
  <dcterms:modified xsi:type="dcterms:W3CDTF">2025-02-28T15:24:00Z</dcterms:modified>
</cp:coreProperties>
</file>