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1F4E79"/>
          <w:sz w:val="40"/>
        </w:rPr>
        <w:t>GABARITO E GUIA DE PREENCHIMENTO DO RELATÓRIO MENSAL</w:t>
      </w:r>
    </w:p>
    <w:p>
      <w:pPr>
        <w:spacing w:before="0" w:after="480"/>
        <w:jc w:val="center"/>
      </w:pPr>
      <w:r>
        <w:rPr>
          <w:rFonts w:ascii="Calibri" w:hAnsi="Calibri"/>
          <w:i/>
          <w:color w:val="595959"/>
          <w:sz w:val="23"/>
        </w:rPr>
        <w:t>Instruções Página por Página para o Formulário Bolsa Família (DeciaBF.pdf)</w:t>
        <w:br/>
        <w:t>Escola EE Décia | Códigos e Parâmetros Regulamentares do MEC</w:t>
      </w:r>
    </w:p>
    <w:p>
      <w:pPr>
        <w:spacing w:after="320"/>
        <w:ind w:left="576" w:right="576"/>
      </w:pPr>
    </w:p>
    <w:tbl>
      <w:tblPr>
        <w:tblW w:type="auto" w:w="0"/>
        <w:tblLook w:firstColumn="1" w:firstRow="1" w:lastColumn="0" w:lastRow="0" w:noHBand="0" w:noVBand="1" w:val="04A0"/>
      </w:tblPr>
      <w:tblGrid>
        <w:gridCol w:w="9360"/>
      </w:tblGrid>
      <w:tr>
        <w:tc>
          <w:tcPr>
            <w:tcW w:type="dxa" w:w="8208"/>
            <w:shd w:fill="F2F5F8"/>
          </w:tcPr>
          <w:p>
            <w:pPr>
              <w:spacing w:before="120" w:after="120"/>
              <w:ind w:left="144" w:right="144"/>
            </w:pPr>
            <w:r>
              <w:rPr>
                <w:b/>
                <w:color w:val="1F4E79"/>
              </w:rPr>
              <w:t xml:space="preserve">IMPORTANTE: </w:t>
            </w:r>
            <w:r>
              <w:t>O arquivo original DeciaBF.pdf é um formulário estático (sem campos eletrônicos interativos). Utilize este gabarito para preenchê-lo manualmente ou transcrever os dados no sistema oficial de frequência do Bolsa Família do governo municipal.</w:t>
            </w:r>
          </w:p>
        </w:tc>
      </w:tr>
    </w:tbl>
    <w:p>
      <w:pPr>
        <w:pStyle w:val="Heading1"/>
        <w:keepNext/>
        <w:spacing w:before="240" w:after="120"/>
        <w:pBdr>
          <w:bottom w:val="single" w:sz="12" w:space="4" w:color="1F4E79"/>
        </w:pBdr>
      </w:pPr>
      <w:r>
        <w:rPr>
          <w:rFonts w:ascii="Calibri" w:hAnsi="Calibri"/>
          <w:b/>
          <w:color w:val="1F4E79"/>
          <w:sz w:val="36"/>
        </w:rPr>
        <w:t>Guia de Transcrição Ficha por Ficha</w:t>
      </w:r>
    </w:p>
    <w:p>
      <w:pPr>
        <w:pStyle w:val="Heading2"/>
        <w:keepNext/>
        <w:spacing w:before="320" w:after="120"/>
      </w:pPr>
      <w:r>
        <w:rPr>
          <w:rFonts w:ascii="Calibri" w:hAnsi="Calibri"/>
          <w:b/>
          <w:color w:val="595959"/>
          <w:sz w:val="28"/>
        </w:rPr>
        <w:t>PÁGINA 3 (Ficha 5)</w:t>
      </w:r>
    </w:p>
    <w:p>
      <w:pPr>
        <w:spacing w:after="80"/>
      </w:pPr>
      <w:r>
        <w:rPr>
          <w:b/>
          <w:color w:val="1F4E79"/>
          <w:sz w:val="22"/>
        </w:rPr>
        <w:t>Estudante: BERNARDO RODRIGUES BENTO (Turma: 6º Ano A)</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b/>
                <w:color w:val="B43232"/>
                <w:sz w:val="18"/>
              </w:rPr>
              <w:t>47.5%</w:t>
            </w:r>
          </w:p>
        </w:tc>
        <w:tc>
          <w:tcPr>
            <w:tcW w:type="dxa" w:w="3024"/>
            <w:tcMar>
              <w:top w:w="60" w:type="dxa"/>
              <w:bottom w:w="60" w:type="dxa"/>
              <w:left w:w="80" w:type="dxa"/>
              <w:right w:w="80" w:type="dxa"/>
            </w:tcMar>
            <w:shd w:fill="FFFFFF"/>
          </w:tcPr>
          <w:p>
            <w:pPr>
              <w:jc w:val="center"/>
            </w:pPr>
            <w:r>
              <w:rPr>
                <w:rFonts w:ascii="Calibri" w:hAnsi="Calibri"/>
                <w:b/>
                <w:color w:val="1F4E79"/>
                <w:sz w:val="18"/>
              </w:rPr>
              <w:t>20a</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sz w:val="18"/>
              </w:rPr>
              <w:t>EM BRANCO</w:t>
            </w:r>
          </w:p>
        </w:tc>
        <w:tc>
          <w:tcPr>
            <w:tcW w:type="dxa" w:w="3024"/>
            <w:tcMar>
              <w:top w:w="60" w:type="dxa"/>
              <w:bottom w:w="60" w:type="dxa"/>
              <w:left w:w="80" w:type="dxa"/>
              <w:right w:w="80" w:type="dxa"/>
            </w:tcMar>
            <w:shd w:fill="F2F5F8"/>
          </w:tcPr>
          <w:p>
            <w:pPr>
              <w:jc w:val="center"/>
            </w:pPr>
            <w:r>
              <w:rPr>
                <w:rFonts w:ascii="Calibri" w:hAnsi="Calibri"/>
                <w:sz w:val="18"/>
              </w:rPr>
              <w:t>EM BRANCO</w:t>
            </w:r>
          </w:p>
        </w:tc>
      </w:tr>
    </w:tbl>
    <w:p>
      <w:pPr>
        <w:spacing w:before="120" w:after="240" w:line="276" w:lineRule="auto"/>
      </w:pPr>
      <w:r>
        <w:rPr>
          <w:b/>
          <w:color w:val="595959"/>
          <w:sz w:val="19"/>
        </w:rPr>
        <w:t xml:space="preserve">Observação da Secretaria: </w:t>
      </w:r>
      <w:r>
        <w:rPr>
          <w:i/>
          <w:sz w:val="19"/>
        </w:rPr>
        <w:t>Faltou nos dias 1, 7, 8, 10, 13, 14, 15, 16, 17, 22 de Abril (Código 20a). Sem justificativa. O aluno solicitou transferência em 24/04/2026 para a EE Prof Octacilio Sant'anna na Cidade de Lins/SP. Consequentemente, em Maio não localizado na turma.</w:t>
      </w:r>
    </w:p>
    <w:p>
      <w:pPr>
        <w:pStyle w:val="Heading2"/>
        <w:keepNext/>
        <w:spacing w:before="320" w:after="120"/>
      </w:pPr>
      <w:r>
        <w:rPr>
          <w:rFonts w:ascii="Calibri" w:hAnsi="Calibri"/>
          <w:b/>
          <w:color w:val="595959"/>
          <w:sz w:val="28"/>
        </w:rPr>
        <w:t>PÁGINA 3 (Ficha 7)</w:t>
      </w:r>
    </w:p>
    <w:p>
      <w:pPr>
        <w:spacing w:after="80"/>
      </w:pPr>
      <w:r>
        <w:rPr>
          <w:b/>
          <w:color w:val="1F4E79"/>
          <w:sz w:val="22"/>
        </w:rPr>
        <w:t>Estudante: DAMARES GABRIELA DOS SANTOS RODRIGUES (Turma: 2º Ano)</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sz w:val="18"/>
              </w:rPr>
              <w:t>EM BRANCO</w:t>
            </w:r>
          </w:p>
        </w:tc>
        <w:tc>
          <w:tcPr>
            <w:tcW w:type="dxa" w:w="3024"/>
            <w:tcMar>
              <w:top w:w="60" w:type="dxa"/>
              <w:bottom w:w="60" w:type="dxa"/>
              <w:left w:w="80" w:type="dxa"/>
              <w:right w:w="80" w:type="dxa"/>
            </w:tcMar>
            <w:shd w:fill="FFFFFF"/>
          </w:tcPr>
          <w:p>
            <w:pPr>
              <w:jc w:val="center"/>
            </w:pPr>
            <w:r>
              <w:rPr>
                <w:rFonts w:ascii="Calibri" w:hAnsi="Calibri"/>
                <w:sz w:val="18"/>
              </w:rPr>
              <w:t>EM BRANCO</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sz w:val="18"/>
              </w:rPr>
              <w:t>EM BRANCO</w:t>
            </w:r>
          </w:p>
        </w:tc>
        <w:tc>
          <w:tcPr>
            <w:tcW w:type="dxa" w:w="3024"/>
            <w:tcMar>
              <w:top w:w="60" w:type="dxa"/>
              <w:bottom w:w="60" w:type="dxa"/>
              <w:left w:w="80" w:type="dxa"/>
              <w:right w:w="80" w:type="dxa"/>
            </w:tcMar>
            <w:shd w:fill="F2F5F8"/>
          </w:tcPr>
          <w:p>
            <w:pPr>
              <w:jc w:val="center"/>
            </w:pPr>
            <w:r>
              <w:rPr>
                <w:rFonts w:ascii="Calibri" w:hAnsi="Calibri"/>
                <w:sz w:val="18"/>
              </w:rPr>
              <w:t>EM BRANCO</w:t>
            </w:r>
          </w:p>
        </w:tc>
      </w:tr>
    </w:tbl>
    <w:p>
      <w:pPr>
        <w:spacing w:before="120" w:after="240" w:line="276" w:lineRule="auto"/>
      </w:pPr>
      <w:r>
        <w:rPr>
          <w:b/>
          <w:color w:val="595959"/>
          <w:sz w:val="19"/>
        </w:rPr>
        <w:t xml:space="preserve">Observação da Secretaria: </w:t>
      </w:r>
      <w:r>
        <w:rPr>
          <w:i/>
          <w:sz w:val="19"/>
        </w:rPr>
        <w:t>Aluna não localizada nesta Unidade Escolar. Mapeada a matrícula regular na EMEF Despertando para a VIDA na Cidade de Sabino/SP.</w:t>
      </w:r>
    </w:p>
    <w:p>
      <w:pPr>
        <w:pStyle w:val="Heading2"/>
        <w:keepNext/>
        <w:spacing w:before="320" w:after="120"/>
      </w:pPr>
      <w:r>
        <w:rPr>
          <w:rFonts w:ascii="Calibri" w:hAnsi="Calibri"/>
          <w:b/>
          <w:color w:val="595959"/>
          <w:sz w:val="28"/>
        </w:rPr>
        <w:t>PÁGINA 4 (Ficha 11)</w:t>
      </w:r>
    </w:p>
    <w:p>
      <w:pPr>
        <w:spacing w:after="80"/>
      </w:pPr>
      <w:r>
        <w:rPr>
          <w:b/>
          <w:color w:val="1F4E79"/>
          <w:sz w:val="22"/>
        </w:rPr>
        <w:t>Estudante: DIOGO COSSO SILVA (Turma: 9º Ano A)</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sz w:val="18"/>
              </w:rPr>
              <w:t>EM BRANCO</w:t>
            </w:r>
          </w:p>
        </w:tc>
        <w:tc>
          <w:tcPr>
            <w:tcW w:type="dxa" w:w="3024"/>
            <w:tcMar>
              <w:top w:w="60" w:type="dxa"/>
              <w:bottom w:w="60" w:type="dxa"/>
              <w:left w:w="80" w:type="dxa"/>
              <w:right w:w="80" w:type="dxa"/>
            </w:tcMar>
            <w:shd w:fill="FFFFFF"/>
          </w:tcPr>
          <w:p>
            <w:pPr>
              <w:jc w:val="center"/>
            </w:pPr>
            <w:r>
              <w:rPr>
                <w:rFonts w:ascii="Calibri" w:hAnsi="Calibri"/>
                <w:sz w:val="18"/>
              </w:rPr>
              <w:t>EM BRANCO</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b/>
                <w:color w:val="B43232"/>
                <w:sz w:val="18"/>
              </w:rPr>
              <w:t>65.7%</w:t>
            </w:r>
          </w:p>
        </w:tc>
        <w:tc>
          <w:tcPr>
            <w:tcW w:type="dxa" w:w="3024"/>
            <w:tcMar>
              <w:top w:w="60" w:type="dxa"/>
              <w:bottom w:w="60" w:type="dxa"/>
              <w:left w:w="80" w:type="dxa"/>
              <w:right w:w="80" w:type="dxa"/>
            </w:tcMar>
            <w:shd w:fill="F2F5F8"/>
          </w:tcPr>
          <w:p>
            <w:pPr>
              <w:jc w:val="center"/>
            </w:pPr>
            <w:r>
              <w:rPr>
                <w:rFonts w:ascii="Calibri" w:hAnsi="Calibri"/>
                <w:b/>
                <w:color w:val="1F4E79"/>
                <w:sz w:val="18"/>
              </w:rPr>
              <w:t>1b / 20a</w:t>
            </w:r>
          </w:p>
        </w:tc>
      </w:tr>
    </w:tbl>
    <w:p>
      <w:pPr>
        <w:spacing w:before="120" w:after="240" w:line="276" w:lineRule="auto"/>
      </w:pPr>
      <w:r>
        <w:rPr>
          <w:b/>
          <w:color w:val="595959"/>
          <w:sz w:val="19"/>
        </w:rPr>
        <w:t xml:space="preserve">Observação da Secretaria: </w:t>
      </w:r>
      <w:r>
        <w:rPr>
          <w:i/>
          <w:sz w:val="19"/>
        </w:rPr>
        <w:t>Faltou nos dias 4, 13, 18, 19, 20, 25 e 27 de Maio. Apresentou atestado médico legítimo para consulta no dia 25 de Maio (Código 1b). Faltas nos demais dias sem comprovação (Código 20a).</w:t>
      </w:r>
    </w:p>
    <w:p>
      <w:pPr>
        <w:pStyle w:val="Heading2"/>
        <w:keepNext/>
        <w:spacing w:before="320" w:after="120"/>
      </w:pPr>
      <w:r>
        <w:rPr>
          <w:rFonts w:ascii="Calibri" w:hAnsi="Calibri"/>
          <w:b/>
          <w:color w:val="595959"/>
          <w:sz w:val="28"/>
        </w:rPr>
        <w:t>PÁGINA 6 (Ficha 17)</w:t>
      </w:r>
    </w:p>
    <w:p>
      <w:pPr>
        <w:spacing w:after="80"/>
      </w:pPr>
      <w:r>
        <w:rPr>
          <w:b/>
          <w:color w:val="1F4E79"/>
          <w:sz w:val="22"/>
        </w:rPr>
        <w:t>Estudante: EMERSON CAUA DA SILVA (Turma: 9º Ano A)</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sz w:val="18"/>
              </w:rPr>
              <w:t>EM BRANCO</w:t>
            </w:r>
          </w:p>
        </w:tc>
        <w:tc>
          <w:tcPr>
            <w:tcW w:type="dxa" w:w="3024"/>
            <w:tcMar>
              <w:top w:w="60" w:type="dxa"/>
              <w:bottom w:w="60" w:type="dxa"/>
              <w:left w:w="80" w:type="dxa"/>
              <w:right w:w="80" w:type="dxa"/>
            </w:tcMar>
            <w:shd w:fill="FFFFFF"/>
          </w:tcPr>
          <w:p>
            <w:pPr>
              <w:jc w:val="center"/>
            </w:pPr>
            <w:r>
              <w:rPr>
                <w:rFonts w:ascii="Calibri" w:hAnsi="Calibri"/>
                <w:sz w:val="18"/>
              </w:rPr>
              <w:t>EM BRANCO</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b/>
                <w:color w:val="B43232"/>
                <w:sz w:val="18"/>
              </w:rPr>
              <w:t>74.1%</w:t>
            </w:r>
          </w:p>
        </w:tc>
        <w:tc>
          <w:tcPr>
            <w:tcW w:type="dxa" w:w="3024"/>
            <w:tcMar>
              <w:top w:w="60" w:type="dxa"/>
              <w:bottom w:w="60" w:type="dxa"/>
              <w:left w:w="80" w:type="dxa"/>
              <w:right w:w="80" w:type="dxa"/>
            </w:tcMar>
            <w:shd w:fill="F2F5F8"/>
          </w:tcPr>
          <w:p>
            <w:pPr>
              <w:jc w:val="center"/>
            </w:pPr>
            <w:r>
              <w:rPr>
                <w:rFonts w:ascii="Calibri" w:hAnsi="Calibri"/>
                <w:b/>
                <w:color w:val="1F4E79"/>
                <w:sz w:val="18"/>
              </w:rPr>
              <w:t>20a</w:t>
            </w:r>
          </w:p>
        </w:tc>
      </w:tr>
    </w:tbl>
    <w:p>
      <w:pPr>
        <w:spacing w:before="120" w:after="240" w:line="276" w:lineRule="auto"/>
      </w:pPr>
      <w:r>
        <w:rPr>
          <w:b/>
          <w:color w:val="595959"/>
          <w:sz w:val="19"/>
        </w:rPr>
        <w:t xml:space="preserve">Observação da Secretaria: </w:t>
      </w:r>
      <w:r>
        <w:rPr>
          <w:i/>
          <w:sz w:val="19"/>
        </w:rPr>
        <w:t>Faltou nos dias 7, 12, 14, 21 e 26 de Maio. Nenhuma justificativa apresentada à secretaria (Código 20a).</w:t>
      </w:r>
    </w:p>
    <w:p>
      <w:pPr>
        <w:pStyle w:val="Heading2"/>
        <w:keepNext/>
        <w:spacing w:before="320" w:after="120"/>
      </w:pPr>
      <w:r>
        <w:rPr>
          <w:rFonts w:ascii="Calibri" w:hAnsi="Calibri"/>
          <w:b/>
          <w:color w:val="595959"/>
          <w:sz w:val="28"/>
        </w:rPr>
        <w:t>PÁGINA 8 (Ficha 25)</w:t>
      </w:r>
    </w:p>
    <w:p>
      <w:pPr>
        <w:spacing w:after="80"/>
      </w:pPr>
      <w:r>
        <w:rPr>
          <w:b/>
          <w:color w:val="1F4E79"/>
          <w:sz w:val="22"/>
        </w:rPr>
        <w:t>Estudante: JOAO GABRIEL ZAMIAN MOREIRA (Turma: 8º Ano B)</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sz w:val="18"/>
              </w:rPr>
              <w:t>EM BRANCO</w:t>
            </w:r>
          </w:p>
        </w:tc>
        <w:tc>
          <w:tcPr>
            <w:tcW w:type="dxa" w:w="3024"/>
            <w:tcMar>
              <w:top w:w="60" w:type="dxa"/>
              <w:bottom w:w="60" w:type="dxa"/>
              <w:left w:w="80" w:type="dxa"/>
              <w:right w:w="80" w:type="dxa"/>
            </w:tcMar>
            <w:shd w:fill="FFFFFF"/>
          </w:tcPr>
          <w:p>
            <w:pPr>
              <w:jc w:val="center"/>
            </w:pPr>
            <w:r>
              <w:rPr>
                <w:rFonts w:ascii="Calibri" w:hAnsi="Calibri"/>
                <w:sz w:val="18"/>
              </w:rPr>
              <w:t>EM BRANCO</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b/>
                <w:color w:val="B43232"/>
                <w:sz w:val="18"/>
              </w:rPr>
              <w:t>44.8%</w:t>
            </w:r>
          </w:p>
        </w:tc>
        <w:tc>
          <w:tcPr>
            <w:tcW w:type="dxa" w:w="3024"/>
            <w:tcMar>
              <w:top w:w="60" w:type="dxa"/>
              <w:bottom w:w="60" w:type="dxa"/>
              <w:left w:w="80" w:type="dxa"/>
              <w:right w:w="80" w:type="dxa"/>
            </w:tcMar>
            <w:shd w:fill="F2F5F8"/>
          </w:tcPr>
          <w:p>
            <w:pPr>
              <w:jc w:val="center"/>
            </w:pPr>
            <w:r>
              <w:rPr>
                <w:rFonts w:ascii="Calibri" w:hAnsi="Calibri"/>
                <w:b/>
                <w:color w:val="1F4E79"/>
                <w:sz w:val="18"/>
              </w:rPr>
              <w:t>20a</w:t>
            </w:r>
          </w:p>
        </w:tc>
      </w:tr>
    </w:tbl>
    <w:p>
      <w:pPr>
        <w:spacing w:before="120" w:after="240" w:line="276" w:lineRule="auto"/>
      </w:pPr>
      <w:r>
        <w:rPr>
          <w:b/>
          <w:color w:val="595959"/>
          <w:sz w:val="19"/>
        </w:rPr>
        <w:t xml:space="preserve">Observação da Secretaria: </w:t>
      </w:r>
      <w:r>
        <w:rPr>
          <w:i/>
          <w:sz w:val="19"/>
        </w:rPr>
        <w:t>Apresentou faltas recorrentes em Maio nos dias 6, 7, 11, 12, 14, 19, 20, 22, 25, 27, 29. Nenhuma justificativa apresentada (Código 20a).</w:t>
      </w:r>
    </w:p>
    <w:p>
      <w:pPr>
        <w:pStyle w:val="Heading2"/>
        <w:keepNext/>
        <w:spacing w:before="320" w:after="120"/>
      </w:pPr>
      <w:r>
        <w:rPr>
          <w:rFonts w:ascii="Calibri" w:hAnsi="Calibri"/>
          <w:b/>
          <w:color w:val="595959"/>
          <w:sz w:val="28"/>
        </w:rPr>
        <w:t>PÁGINA 12 (Ficha 35)</w:t>
      </w:r>
    </w:p>
    <w:p>
      <w:pPr>
        <w:spacing w:after="80"/>
      </w:pPr>
      <w:r>
        <w:rPr>
          <w:b/>
          <w:color w:val="1F4E79"/>
          <w:sz w:val="22"/>
        </w:rPr>
        <w:t>Estudante: MIGUEL DE ALMEIDA CHIARATO (Turma: 8º Ano B)</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b/>
                <w:color w:val="B43232"/>
                <w:sz w:val="18"/>
              </w:rPr>
              <w:t>68.1%</w:t>
            </w:r>
          </w:p>
        </w:tc>
        <w:tc>
          <w:tcPr>
            <w:tcW w:type="dxa" w:w="3024"/>
            <w:tcMar>
              <w:top w:w="60" w:type="dxa"/>
              <w:bottom w:w="60" w:type="dxa"/>
              <w:left w:w="80" w:type="dxa"/>
              <w:right w:w="80" w:type="dxa"/>
            </w:tcMar>
            <w:shd w:fill="FFFFFF"/>
          </w:tcPr>
          <w:p>
            <w:pPr>
              <w:jc w:val="center"/>
            </w:pPr>
            <w:r>
              <w:rPr>
                <w:rFonts w:ascii="Calibri" w:hAnsi="Calibri"/>
                <w:b/>
                <w:color w:val="1F4E79"/>
                <w:sz w:val="18"/>
              </w:rPr>
              <w:t>1a / 20a</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sz w:val="18"/>
              </w:rPr>
              <w:t>EM BRANCO</w:t>
            </w:r>
          </w:p>
        </w:tc>
        <w:tc>
          <w:tcPr>
            <w:tcW w:type="dxa" w:w="3024"/>
            <w:tcMar>
              <w:top w:w="60" w:type="dxa"/>
              <w:bottom w:w="60" w:type="dxa"/>
              <w:left w:w="80" w:type="dxa"/>
              <w:right w:w="80" w:type="dxa"/>
            </w:tcMar>
            <w:shd w:fill="F2F5F8"/>
          </w:tcPr>
          <w:p>
            <w:pPr>
              <w:jc w:val="center"/>
            </w:pPr>
            <w:r>
              <w:rPr>
                <w:rFonts w:ascii="Calibri" w:hAnsi="Calibri"/>
                <w:sz w:val="18"/>
              </w:rPr>
              <w:t>EM BRANCO</w:t>
            </w:r>
          </w:p>
        </w:tc>
      </w:tr>
    </w:tbl>
    <w:p>
      <w:pPr>
        <w:spacing w:before="120" w:after="240" w:line="276" w:lineRule="auto"/>
      </w:pPr>
      <w:r>
        <w:rPr>
          <w:b/>
          <w:color w:val="595959"/>
          <w:sz w:val="19"/>
        </w:rPr>
        <w:t xml:space="preserve">Observação da Secretaria: </w:t>
      </w:r>
      <w:r>
        <w:rPr>
          <w:i/>
          <w:sz w:val="19"/>
        </w:rPr>
        <w:t>Faltou nos dias 1, 7, 8, 16, 23, 24 e 27 de Abril. Mãe reportou febre/mal-estar no dia 24 e 27 (Código 1a). Solicitou transferência em 19/05/2026 para a EE Prof Octacilio Sant'anna em Lins/SP.</w:t>
      </w:r>
    </w:p>
    <w:p>
      <w:pPr>
        <w:pStyle w:val="Heading2"/>
        <w:keepNext/>
        <w:spacing w:before="320" w:after="120"/>
      </w:pPr>
      <w:r>
        <w:rPr>
          <w:rFonts w:ascii="Calibri" w:hAnsi="Calibri"/>
          <w:b/>
          <w:color w:val="595959"/>
          <w:sz w:val="28"/>
        </w:rPr>
        <w:t>PÁGINA 14 (Ficha 41)</w:t>
      </w:r>
    </w:p>
    <w:p>
      <w:pPr>
        <w:spacing w:after="80"/>
      </w:pPr>
      <w:r>
        <w:rPr>
          <w:b/>
          <w:color w:val="1F4E79"/>
          <w:sz w:val="22"/>
        </w:rPr>
        <w:t>Estudante: PEDRO DANIEL DA SILVA MESSIAS (Turma: 9º Ano A)</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b/>
                <w:color w:val="B43232"/>
                <w:sz w:val="18"/>
              </w:rPr>
              <w:t>71.6%</w:t>
            </w:r>
          </w:p>
        </w:tc>
        <w:tc>
          <w:tcPr>
            <w:tcW w:type="dxa" w:w="3024"/>
            <w:tcMar>
              <w:top w:w="60" w:type="dxa"/>
              <w:bottom w:w="60" w:type="dxa"/>
              <w:left w:w="80" w:type="dxa"/>
              <w:right w:w="80" w:type="dxa"/>
            </w:tcMar>
            <w:shd w:fill="FFFFFF"/>
          </w:tcPr>
          <w:p>
            <w:pPr>
              <w:jc w:val="center"/>
            </w:pPr>
            <w:r>
              <w:rPr>
                <w:rFonts w:ascii="Calibri" w:hAnsi="Calibri"/>
                <w:b/>
                <w:color w:val="1F4E79"/>
                <w:sz w:val="18"/>
              </w:rPr>
              <w:t>1b / 10</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sz w:val="18"/>
              </w:rPr>
              <w:t>EM BRANCO</w:t>
            </w:r>
          </w:p>
        </w:tc>
        <w:tc>
          <w:tcPr>
            <w:tcW w:type="dxa" w:w="3024"/>
            <w:tcMar>
              <w:top w:w="60" w:type="dxa"/>
              <w:bottom w:w="60" w:type="dxa"/>
              <w:left w:w="80" w:type="dxa"/>
              <w:right w:w="80" w:type="dxa"/>
            </w:tcMar>
            <w:shd w:fill="F2F5F8"/>
          </w:tcPr>
          <w:p>
            <w:pPr>
              <w:jc w:val="center"/>
            </w:pPr>
            <w:r>
              <w:rPr>
                <w:rFonts w:ascii="Calibri" w:hAnsi="Calibri"/>
                <w:sz w:val="18"/>
              </w:rPr>
              <w:t>EM BRANCO</w:t>
            </w:r>
          </w:p>
        </w:tc>
      </w:tr>
    </w:tbl>
    <w:p>
      <w:pPr>
        <w:spacing w:before="120" w:after="240" w:line="276" w:lineRule="auto"/>
      </w:pPr>
      <w:r>
        <w:rPr>
          <w:b/>
          <w:color w:val="595959"/>
          <w:sz w:val="19"/>
        </w:rPr>
        <w:t xml:space="preserve">Observação da Secretaria: </w:t>
      </w:r>
      <w:r>
        <w:rPr>
          <w:i/>
          <w:sz w:val="19"/>
        </w:rPr>
        <w:t>Faltou nos dias 2, 13, 17, 24, 27, 28 e 29 de Abril. O aluno sofreu um caso de Luto Familiar Grave decorrente do falecimento de seu pai no dia 28/04, comprovado via atestado de óbito (Códigos 1b / 10 - Luto). Justificativa de extrema relevância social.</w:t>
      </w:r>
    </w:p>
    <w:p>
      <w:pPr>
        <w:pStyle w:val="Heading2"/>
        <w:keepNext/>
        <w:spacing w:before="320" w:after="120"/>
      </w:pPr>
      <w:r>
        <w:rPr>
          <w:rFonts w:ascii="Calibri" w:hAnsi="Calibri"/>
          <w:b/>
          <w:color w:val="595959"/>
          <w:sz w:val="28"/>
        </w:rPr>
        <w:t>PÁGINA 15 (Ficha 43)</w:t>
      </w:r>
    </w:p>
    <w:p>
      <w:pPr>
        <w:spacing w:after="80"/>
      </w:pPr>
      <w:r>
        <w:rPr>
          <w:b/>
          <w:color w:val="1F4E79"/>
          <w:sz w:val="22"/>
        </w:rPr>
        <w:t>Estudante: SOPHIA GABRIELE ROSA DE ARRUDA (Turma: 8º Ano B)</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b/>
                <w:color w:val="B43232"/>
                <w:sz w:val="18"/>
              </w:rPr>
              <w:t>69.6%</w:t>
            </w:r>
          </w:p>
        </w:tc>
        <w:tc>
          <w:tcPr>
            <w:tcW w:type="dxa" w:w="3024"/>
            <w:tcMar>
              <w:top w:w="60" w:type="dxa"/>
              <w:bottom w:w="60" w:type="dxa"/>
              <w:left w:w="80" w:type="dxa"/>
              <w:right w:w="80" w:type="dxa"/>
            </w:tcMar>
            <w:shd w:fill="FFFFFF"/>
          </w:tcPr>
          <w:p>
            <w:pPr>
              <w:jc w:val="center"/>
            </w:pPr>
            <w:r>
              <w:rPr>
                <w:rFonts w:ascii="Calibri" w:hAnsi="Calibri"/>
                <w:b/>
                <w:color w:val="1F4E79"/>
                <w:sz w:val="18"/>
              </w:rPr>
              <w:t>20a</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b/>
                <w:color w:val="B43232"/>
                <w:sz w:val="18"/>
              </w:rPr>
              <w:t>71.7%</w:t>
            </w:r>
          </w:p>
        </w:tc>
        <w:tc>
          <w:tcPr>
            <w:tcW w:type="dxa" w:w="3024"/>
            <w:tcMar>
              <w:top w:w="60" w:type="dxa"/>
              <w:bottom w:w="60" w:type="dxa"/>
              <w:left w:w="80" w:type="dxa"/>
              <w:right w:w="80" w:type="dxa"/>
            </w:tcMar>
            <w:shd w:fill="F2F5F8"/>
          </w:tcPr>
          <w:p>
            <w:pPr>
              <w:jc w:val="center"/>
            </w:pPr>
            <w:r>
              <w:rPr>
                <w:rFonts w:ascii="Calibri" w:hAnsi="Calibri"/>
                <w:b/>
                <w:color w:val="1F4E79"/>
                <w:sz w:val="18"/>
              </w:rPr>
              <w:t>20a</w:t>
            </w:r>
          </w:p>
        </w:tc>
      </w:tr>
    </w:tbl>
    <w:p>
      <w:pPr>
        <w:spacing w:before="120" w:after="240" w:line="276" w:lineRule="auto"/>
      </w:pPr>
      <w:r>
        <w:rPr>
          <w:b/>
          <w:color w:val="595959"/>
          <w:sz w:val="19"/>
        </w:rPr>
        <w:t xml:space="preserve">Observação da Secretaria: </w:t>
      </w:r>
      <w:r>
        <w:rPr>
          <w:i/>
          <w:sz w:val="19"/>
        </w:rPr>
        <w:t>Faltou nos dias 6, 8, 9, 16, 22, 27, 29 de Abril e nos dias 11, 13, 15, 19, 22, 27 de Maio. Nenhuma justificativa cadastrada ou comunicada (Código 20a).</w:t>
      </w:r>
    </w:p>
    <w:p>
      <w:pPr>
        <w:pStyle w:val="Heading2"/>
        <w:keepNext/>
        <w:spacing w:before="320" w:after="120"/>
      </w:pPr>
      <w:r>
        <w:rPr>
          <w:rFonts w:ascii="Calibri" w:hAnsi="Calibri"/>
          <w:b/>
          <w:color w:val="595959"/>
          <w:sz w:val="28"/>
        </w:rPr>
        <w:t>PÁGINA 15 (Ficha 44)</w:t>
      </w:r>
    </w:p>
    <w:p>
      <w:pPr>
        <w:spacing w:after="80"/>
      </w:pPr>
      <w:r>
        <w:rPr>
          <w:b/>
          <w:color w:val="1F4E79"/>
          <w:sz w:val="22"/>
        </w:rPr>
        <w:t>Estudante: SOPHIA RAYANE DE CARVALHO MACEDO (Turma: 8º Ano B)</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b/>
                <w:color w:val="B43232"/>
                <w:sz w:val="18"/>
              </w:rPr>
              <w:t>70.8%</w:t>
            </w:r>
          </w:p>
        </w:tc>
        <w:tc>
          <w:tcPr>
            <w:tcW w:type="dxa" w:w="3024"/>
            <w:tcMar>
              <w:top w:w="60" w:type="dxa"/>
              <w:bottom w:w="60" w:type="dxa"/>
              <w:left w:w="80" w:type="dxa"/>
              <w:right w:w="80" w:type="dxa"/>
            </w:tcMar>
            <w:shd w:fill="FFFFFF"/>
          </w:tcPr>
          <w:p>
            <w:pPr>
              <w:jc w:val="center"/>
            </w:pPr>
            <w:r>
              <w:rPr>
                <w:rFonts w:ascii="Calibri" w:hAnsi="Calibri"/>
                <w:b/>
                <w:color w:val="1F4E79"/>
                <w:sz w:val="18"/>
              </w:rPr>
              <w:t>20a</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b/>
                <w:color w:val="B43232"/>
                <w:sz w:val="18"/>
              </w:rPr>
              <w:t>65.5%</w:t>
            </w:r>
          </w:p>
        </w:tc>
        <w:tc>
          <w:tcPr>
            <w:tcW w:type="dxa" w:w="3024"/>
            <w:tcMar>
              <w:top w:w="60" w:type="dxa"/>
              <w:bottom w:w="60" w:type="dxa"/>
              <w:left w:w="80" w:type="dxa"/>
              <w:right w:w="80" w:type="dxa"/>
            </w:tcMar>
            <w:shd w:fill="F2F5F8"/>
          </w:tcPr>
          <w:p>
            <w:pPr>
              <w:jc w:val="center"/>
            </w:pPr>
            <w:r>
              <w:rPr>
                <w:rFonts w:ascii="Calibri" w:hAnsi="Calibri"/>
                <w:b/>
                <w:color w:val="1F4E79"/>
                <w:sz w:val="18"/>
              </w:rPr>
              <w:t>20a / 1a</w:t>
            </w:r>
          </w:p>
        </w:tc>
      </w:tr>
    </w:tbl>
    <w:p>
      <w:pPr>
        <w:spacing w:before="120" w:after="240" w:line="276" w:lineRule="auto"/>
      </w:pPr>
      <w:r>
        <w:rPr>
          <w:b/>
          <w:color w:val="595959"/>
          <w:sz w:val="19"/>
        </w:rPr>
        <w:t xml:space="preserve">Observação da Secretaria: </w:t>
      </w:r>
      <w:r>
        <w:rPr>
          <w:i/>
          <w:sz w:val="19"/>
        </w:rPr>
        <w:t>Em Abril faltou sem justificativa nos dias 6, 9, 16, 17, 28, 29. Em Maio faltou nos dias 5, 7, 12, 20, 21, 22, 25, 26, 27, 29, com relato informal de mal-estar no dia 29 de Maio (Sophia não estava bem, Código 1a).</w:t>
      </w:r>
    </w:p>
    <w:p>
      <w:pPr>
        <w:pStyle w:val="Heading2"/>
        <w:keepNext/>
        <w:spacing w:before="320" w:after="120"/>
      </w:pPr>
      <w:r>
        <w:rPr>
          <w:rFonts w:ascii="Calibri" w:hAnsi="Calibri"/>
          <w:b/>
          <w:color w:val="595959"/>
          <w:sz w:val="28"/>
        </w:rPr>
        <w:t>PÁGINA 16 (Ficha 47)</w:t>
      </w:r>
    </w:p>
    <w:p>
      <w:pPr>
        <w:spacing w:after="80"/>
      </w:pPr>
      <w:r>
        <w:rPr>
          <w:b/>
          <w:color w:val="1F4E79"/>
          <w:sz w:val="22"/>
        </w:rPr>
        <w:t>Estudante: STEPHANI VITORIA DA SILVA (Turma: 8º Ano A)</w:t>
      </w:r>
    </w:p>
    <w:tbl>
      <w:tblPr>
        <w:tblW w:type="auto" w:w="0"/>
        <w:jc w:val="left"/>
        <w:tblLayout w:type="fixed"/>
        <w:tblLook w:firstColumn="1" w:firstRow="1" w:lastColumn="0" w:lastRow="0" w:noHBand="0" w:noVBand="1" w:val="04A0"/>
        <w:tblBorders>
          <w:top w:val="single" w:sz="4" w:space="0" w:color="CCCCCC"/>
          <w:left w:val="none"/>
          <w:bottom w:val="single" w:sz="4" w:space="0" w:color="CCCCCC"/>
          <w:right w:val="none"/>
          <w:insideH w:val="single" w:sz="4" w:space="0" w:color="E5E5E5"/>
          <w:insideV w:val="none"/>
        </w:tblBorders>
      </w:tblPr>
      <w:tblGrid>
        <w:gridCol w:w="3120"/>
        <w:gridCol w:w="3120"/>
        <w:gridCol w:w="3120"/>
      </w:tblGrid>
      <w:tr>
        <w:tc>
          <w:tcPr>
            <w:tcW w:type="dxa" w:w="2160"/>
            <w:shd w:fill="595959"/>
            <w:tcMar>
              <w:top w:w="60" w:type="dxa"/>
              <w:bottom w:w="60" w:type="dxa"/>
              <w:left w:w="80" w:type="dxa"/>
              <w:right w:w="80" w:type="dxa"/>
            </w:tcMar>
          </w:tcPr>
          <w:p>
            <w:pPr>
              <w:jc w:val="center"/>
            </w:pPr>
            <w:r>
              <w:rPr>
                <w:b/>
                <w:color w:val="FFFFFF"/>
                <w:sz w:val="18"/>
              </w:rPr>
              <w:t>Mês</w:t>
            </w:r>
          </w:p>
        </w:tc>
        <w:tc>
          <w:tcPr>
            <w:tcW w:type="dxa" w:w="3024"/>
            <w:shd w:fill="595959"/>
            <w:tcMar>
              <w:top w:w="60" w:type="dxa"/>
              <w:bottom w:w="60" w:type="dxa"/>
              <w:left w:w="80" w:type="dxa"/>
              <w:right w:w="80" w:type="dxa"/>
            </w:tcMar>
          </w:tcPr>
          <w:p>
            <w:pPr>
              <w:jc w:val="center"/>
            </w:pPr>
            <w:r>
              <w:rPr>
                <w:b/>
                <w:color w:val="FFFFFF"/>
                <w:sz w:val="18"/>
              </w:rPr>
              <w:t>Frequência a Preencher</w:t>
            </w:r>
          </w:p>
        </w:tc>
        <w:tc>
          <w:tcPr>
            <w:tcW w:type="dxa" w:w="3024"/>
            <w:shd w:fill="595959"/>
            <w:tcMar>
              <w:top w:w="60" w:type="dxa"/>
              <w:bottom w:w="60" w:type="dxa"/>
              <w:left w:w="80" w:type="dxa"/>
              <w:right w:w="80" w:type="dxa"/>
            </w:tcMar>
          </w:tcPr>
          <w:p>
            <w:pPr>
              <w:jc w:val="center"/>
            </w:pPr>
            <w:r>
              <w:rPr>
                <w:b/>
                <w:color w:val="FFFFFF"/>
                <w:sz w:val="18"/>
              </w:rPr>
              <w:t>Código do Motivo</w:t>
            </w:r>
          </w:p>
        </w:tc>
      </w:tr>
      <w:tr>
        <w:tc>
          <w:tcPr>
            <w:tcW w:type="dxa" w:w="2160"/>
            <w:tcMar>
              <w:top w:w="60" w:type="dxa"/>
              <w:bottom w:w="60" w:type="dxa"/>
              <w:left w:w="80" w:type="dxa"/>
              <w:right w:w="80" w:type="dxa"/>
            </w:tcMar>
            <w:shd w:fill="FFFFFF"/>
          </w:tcPr>
          <w:p>
            <w:pPr>
              <w:jc w:val="left"/>
            </w:pPr>
            <w:r>
              <w:rPr>
                <w:rFonts w:ascii="Calibri" w:hAnsi="Calibri"/>
                <w:sz w:val="18"/>
              </w:rPr>
              <w:t>Abril</w:t>
            </w:r>
          </w:p>
        </w:tc>
        <w:tc>
          <w:tcPr>
            <w:tcW w:type="dxa" w:w="3024"/>
            <w:tcMar>
              <w:top w:w="60" w:type="dxa"/>
              <w:bottom w:w="60" w:type="dxa"/>
              <w:left w:w="80" w:type="dxa"/>
              <w:right w:w="80" w:type="dxa"/>
            </w:tcMar>
            <w:shd w:fill="FFFFFF"/>
          </w:tcPr>
          <w:p>
            <w:pPr>
              <w:jc w:val="center"/>
            </w:pPr>
            <w:r>
              <w:rPr>
                <w:rFonts w:ascii="Calibri" w:hAnsi="Calibri"/>
                <w:sz w:val="18"/>
              </w:rPr>
              <w:t>EM BRANCO</w:t>
            </w:r>
          </w:p>
        </w:tc>
        <w:tc>
          <w:tcPr>
            <w:tcW w:type="dxa" w:w="3024"/>
            <w:tcMar>
              <w:top w:w="60" w:type="dxa"/>
              <w:bottom w:w="60" w:type="dxa"/>
              <w:left w:w="80" w:type="dxa"/>
              <w:right w:w="80" w:type="dxa"/>
            </w:tcMar>
            <w:shd w:fill="FFFFFF"/>
          </w:tcPr>
          <w:p>
            <w:pPr>
              <w:jc w:val="center"/>
            </w:pPr>
            <w:r>
              <w:rPr>
                <w:rFonts w:ascii="Calibri" w:hAnsi="Calibri"/>
                <w:sz w:val="18"/>
              </w:rPr>
              <w:t>EM BRANCO</w:t>
            </w:r>
          </w:p>
        </w:tc>
      </w:tr>
      <w:tr>
        <w:tc>
          <w:tcPr>
            <w:tcW w:type="dxa" w:w="2160"/>
            <w:tcMar>
              <w:top w:w="60" w:type="dxa"/>
              <w:bottom w:w="60" w:type="dxa"/>
              <w:left w:w="80" w:type="dxa"/>
              <w:right w:w="80" w:type="dxa"/>
            </w:tcMar>
            <w:shd w:fill="F2F5F8"/>
          </w:tcPr>
          <w:p>
            <w:pPr>
              <w:jc w:val="left"/>
            </w:pPr>
            <w:r>
              <w:rPr>
                <w:rFonts w:ascii="Calibri" w:hAnsi="Calibri"/>
                <w:sz w:val="18"/>
              </w:rPr>
              <w:t>Maio</w:t>
            </w:r>
          </w:p>
        </w:tc>
        <w:tc>
          <w:tcPr>
            <w:tcW w:type="dxa" w:w="3024"/>
            <w:tcMar>
              <w:top w:w="60" w:type="dxa"/>
              <w:bottom w:w="60" w:type="dxa"/>
              <w:left w:w="80" w:type="dxa"/>
              <w:right w:w="80" w:type="dxa"/>
            </w:tcMar>
            <w:shd w:fill="F2F5F8"/>
          </w:tcPr>
          <w:p>
            <w:pPr>
              <w:jc w:val="center"/>
            </w:pPr>
            <w:r>
              <w:rPr>
                <w:rFonts w:ascii="Calibri" w:hAnsi="Calibri"/>
                <w:b/>
                <w:color w:val="B43232"/>
                <w:sz w:val="18"/>
              </w:rPr>
              <w:t>61.7%</w:t>
            </w:r>
          </w:p>
        </w:tc>
        <w:tc>
          <w:tcPr>
            <w:tcW w:type="dxa" w:w="3024"/>
            <w:tcMar>
              <w:top w:w="60" w:type="dxa"/>
              <w:bottom w:w="60" w:type="dxa"/>
              <w:left w:w="80" w:type="dxa"/>
              <w:right w:w="80" w:type="dxa"/>
            </w:tcMar>
            <w:shd w:fill="F2F5F8"/>
          </w:tcPr>
          <w:p>
            <w:pPr>
              <w:jc w:val="center"/>
            </w:pPr>
            <w:r>
              <w:rPr>
                <w:rFonts w:ascii="Calibri" w:hAnsi="Calibri"/>
                <w:b/>
                <w:color w:val="1F4E79"/>
                <w:sz w:val="18"/>
              </w:rPr>
              <w:t>20a</w:t>
            </w:r>
          </w:p>
        </w:tc>
      </w:tr>
    </w:tbl>
    <w:p>
      <w:pPr>
        <w:spacing w:before="120" w:after="240" w:line="276" w:lineRule="auto"/>
      </w:pPr>
      <w:r>
        <w:rPr>
          <w:b/>
          <w:color w:val="595959"/>
          <w:sz w:val="19"/>
        </w:rPr>
        <w:t xml:space="preserve">Observação da Secretaria: </w:t>
      </w:r>
      <w:r>
        <w:rPr>
          <w:i/>
          <w:sz w:val="19"/>
        </w:rPr>
        <w:t>Faltou em Maio nos dias 11, 13, 15, 19, 20, 22, 26, 27. Nenhuma justificativa reportada à secretaria (Código 20a).</w:t>
      </w:r>
    </w:p>
    <w:p>
      <w:pPr>
        <w:pStyle w:val="Heading1"/>
        <w:keepNext/>
        <w:spacing w:before="480" w:after="120"/>
        <w:pBdr>
          <w:bottom w:val="single" w:sz="12" w:space="4" w:color="1F4E79"/>
        </w:pBdr>
      </w:pPr>
      <w:r>
        <w:rPr>
          <w:rFonts w:ascii="Calibri" w:hAnsi="Calibri"/>
          <w:b/>
          <w:color w:val="1F4E79"/>
          <w:sz w:val="36"/>
        </w:rPr>
        <w:t>Alunos Não Localizados Adicionais (Transferências / Outros Municípios)</w:t>
      </w:r>
    </w:p>
    <w:p>
      <w:pPr>
        <w:spacing w:after="240" w:line="276" w:lineRule="auto"/>
      </w:pPr>
      <w:r>
        <w:rPr>
          <w:b/>
        </w:rPr>
        <w:t>• KAUE HENRIQUE PEREIRA PROCOPIO (Série: 6º ano Ensino Fundamental)</w:t>
        <w:br/>
      </w:r>
      <w:r>
        <w:rPr>
          <w:i/>
        </w:rPr>
        <w:t xml:space="preserve">  - Frequência / Motivo: </w:t>
      </w:r>
      <w:r>
        <w:t>Deixar em branco no DeciaBF.pdf.</w:t>
        <w:br/>
      </w:r>
      <w:r>
        <w:rPr>
          <w:i/>
        </w:rPr>
        <w:t xml:space="preserve">  - Observação no Prontuário: </w:t>
      </w:r>
      <w:r>
        <w:rPr>
          <w:i/>
        </w:rPr>
        <w:t xml:space="preserve">Aluno não localizado nesta escola. Constatada a matrícula regular na Unidade Escolar </w:t>
      </w:r>
      <w:r>
        <w:rPr>
          <w:b/>
        </w:rPr>
        <w:t>EE Profa Amelia Lopes</w:t>
      </w:r>
      <w:r>
        <w:t xml:space="preserve"> de Marília/SP.</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