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Calibri" w:hAnsi="Calibri"/>
          <w:b/>
          <w:color w:val="1F4E79"/>
          <w:sz w:val="44"/>
        </w:rPr>
        <w:t>RELATÓRIO CONSOLIDADO DE FREQUÊNCIA E JUSTIFICATIVAS</w:t>
      </w:r>
    </w:p>
    <w:p>
      <w:pPr>
        <w:spacing w:before="0" w:after="480"/>
        <w:jc w:val="center"/>
      </w:pPr>
      <w:r>
        <w:rPr>
          <w:rFonts w:ascii="Calibri" w:hAnsi="Calibri"/>
          <w:i/>
          <w:color w:val="595959"/>
          <w:sz w:val="24"/>
        </w:rPr>
        <w:t>Acompanhamento de Condicionalidades do Programa Bolsa Família</w:t>
        <w:br/>
        <w:t>Escola EE Décia Lourdes Machado dos Santos | Junho e Julho de 2026</w:t>
      </w:r>
    </w:p>
    <w:p>
      <w:pPr>
        <w:spacing w:after="200" w:line="276" w:lineRule="auto"/>
      </w:pPr>
      <w:r>
        <w:t>Este relatório apresenta a consolidação completa do acompanhamento de frequência escolar dos alunos beneficiários do Programa Bolsa Família (PBF) para o bimestre dos meses de Junho e Julho de 2026. Todas as 28 planilhas em Excel oficiais da escola foram auditadas, calculando-se os percentuais exatos e mapeando as justificativas registradas no canal da Busca Ativa (Supabase).</w:t>
      </w:r>
    </w:p>
    <w:p>
      <w:pPr>
        <w:pStyle w:val="Heading1"/>
        <w:keepNext/>
        <w:spacing w:before="28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36"/>
        </w:rPr>
        <w:t>1. Estatísticas Globais do Bimestre (Junho/Julho)</w:t>
      </w:r>
    </w:p>
    <w:p>
      <w:pPr>
        <w:spacing w:after="240"/>
      </w:pPr>
      <w:r>
        <w:rPr>
          <w:b/>
        </w:rPr>
        <w:t xml:space="preserve">• Total de Alunos Cadastrados no PBF: </w:t>
      </w:r>
      <w:r>
        <w:t>53 alunos</w:t>
        <w:br/>
      </w:r>
      <w:r>
        <w:rPr>
          <w:b/>
        </w:rPr>
        <w:t xml:space="preserve">• Total de Relatórios Excel Auditados: </w:t>
      </w:r>
      <w:r>
        <w:t>28 planilhas (7 turmas × 2 meses × 2 tipos: 100% de cobertura)</w:t>
        <w:br/>
      </w:r>
      <w:r>
        <w:rPr>
          <w:b/>
        </w:rPr>
        <w:t xml:space="preserve">• Alunos Infrequentes (Abaixo da Meta de 75%): </w:t>
      </w:r>
      <w:r>
        <w:t>42 alunos (contatados via campanha automatizada no WhatsApp)</w:t>
        <w:br/>
      </w:r>
      <w:r>
        <w:rPr>
          <w:b/>
        </w:rPr>
        <w:t xml:space="preserve">• Alunos Regulares (Presença ≥ 75%): </w:t>
      </w:r>
      <w:r>
        <w:t>11 alunos (campos mantidos em branco regulamentar)</w:t>
        <w:br/>
      </w:r>
      <w:r>
        <w:rPr>
          <w:b/>
        </w:rPr>
        <w:t xml:space="preserve">• Total de Mensagens de Cobrança Enfileiradas: </w:t>
      </w:r>
      <w:r>
        <w:t>40 mensagens preparadas para responsáveis primários</w:t>
      </w:r>
    </w:p>
    <w:p>
      <w:pPr>
        <w:pStyle w:val="Heading1"/>
        <w:keepNext/>
        <w:spacing w:before="28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36"/>
        </w:rPr>
        <w:t>2. Ações de Busca Ativa via WhatsApp</w:t>
      </w:r>
    </w:p>
    <w:p>
      <w:pPr>
        <w:spacing w:after="240" w:line="276" w:lineRule="auto"/>
      </w:pPr>
      <w:r>
        <w:rPr>
          <w:b/>
        </w:rPr>
        <w:t xml:space="preserve">• Nome da Campanha: </w:t>
      </w:r>
      <w:r>
        <w:t>Campanha Bolsa Família — Justificativas Junho/Julho 2026 (ID 64a6d6f4)</w:t>
        <w:br/>
      </w:r>
      <w:r>
        <w:rPr>
          <w:b/>
        </w:rPr>
        <w:t xml:space="preserve">• Status: </w:t>
      </w:r>
      <w:r>
        <w:t>DISPARO DE PRODUÇÃO EM EXECUÇÃO NO BACKGROUND</w:t>
        <w:br/>
      </w:r>
      <w:r>
        <w:rPr>
          <w:b/>
        </w:rPr>
        <w:t xml:space="preserve">• Validação Dry-Run: </w:t>
      </w:r>
      <w:r>
        <w:t>40 de 40 mensagens validadas com 100% de sucesso sem erros.</w:t>
        <w:br/>
      </w:r>
      <w:r>
        <w:rPr>
          <w:b/>
        </w:rPr>
        <w:t xml:space="preserve">• Pacing Anti-Ban: </w:t>
      </w:r>
      <w:r>
        <w:t>Intervalos orgânicos log-normal entre disparos (30s a 90s) para garantir a segurança da linha da escola.</w:t>
      </w:r>
    </w:p>
    <w:p>
      <w:pPr>
        <w:spacing w:before="800"/>
      </w:pPr>
    </w:p>
    <w:p>
      <w:pPr>
        <w:keepNext/>
        <w:jc w:val="center"/>
      </w:pPr>
      <w:r>
        <w:rPr>
          <w:b/>
        </w:rPr>
        <w:t>___________________________________________________</w:t>
        <w:br/>
      </w:r>
      <w:r>
        <w:rPr>
          <w:color w:val="595959"/>
          <w:sz w:val="20"/>
        </w:rPr>
        <w:t>Direção / Secretaria Executiva Escolar</w:t>
        <w:br/>
        <w:t>EE Décia Lourdes Machado dos Santos Profa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