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643688" cy="1885950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nn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 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 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 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 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 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 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8pXVazThAXLDegrKbtcIG8hCkg==">AMUW2mUOFscDPcEHiNYqEql82zxQTzCs4ZtMPB7GG/AqYmVYn7IdIEb0n+3WuEozeEXqRS5bBCbzOux+VzGd1Lk6DgTHKeimcA0uTUImsBAPSu63mC5pbEw=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