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E008EB" w:rsidP="1B9D93BC" w:rsidRDefault="77E008EB" w14:paraId="05381F8C" w14:textId="2C2522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1B9D93BC" w:rsidR="77E008EB">
        <w:rPr>
          <w:b w:val="1"/>
          <w:bCs w:val="1"/>
        </w:rPr>
        <w:t>UC-01: AUTENTICAR NO SISTEMA</w:t>
      </w:r>
    </w:p>
    <w:tbl>
      <w:tblPr>
        <w:tblStyle w:val="TableGrid"/>
        <w:tblW w:w="9016" w:type="dxa"/>
        <w:tblLook w:val="06A0" w:firstRow="1" w:lastRow="0" w:firstColumn="1" w:lastColumn="0" w:noHBand="1" w:noVBand="1"/>
      </w:tblPr>
      <w:tblGrid>
        <w:gridCol w:w="2025"/>
        <w:gridCol w:w="6991"/>
      </w:tblGrid>
      <w:tr w:rsidR="1B9D93BC" w:rsidTr="47CECFCA" w14:paraId="25C5E6E4">
        <w:trPr>
          <w:trHeight w:val="300"/>
        </w:trPr>
        <w:tc>
          <w:tcPr>
            <w:tcW w:w="2025" w:type="dxa"/>
            <w:tcMar/>
          </w:tcPr>
          <w:p w:rsidR="75DF5E63" w:rsidP="1B9D93BC" w:rsidRDefault="75DF5E63" w14:paraId="557224CC" w14:textId="75608054">
            <w:pPr>
              <w:pStyle w:val="Normal"/>
              <w:jc w:val="left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Casos de Uso</w:t>
            </w:r>
          </w:p>
        </w:tc>
        <w:tc>
          <w:tcPr>
            <w:tcW w:w="6991" w:type="dxa"/>
            <w:tcMar/>
          </w:tcPr>
          <w:p w:rsidR="75DF5E63" w:rsidP="1B9D93BC" w:rsidRDefault="75DF5E63" w14:paraId="337A49BD" w14:textId="5159AF27">
            <w:pPr>
              <w:pStyle w:val="Normal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UC-01: Autenticar no sistema</w:t>
            </w:r>
          </w:p>
        </w:tc>
      </w:tr>
      <w:tr w:rsidR="1B9D93BC" w:rsidTr="47CECFCA" w14:paraId="3E18209B">
        <w:trPr>
          <w:trHeight w:val="300"/>
        </w:trPr>
        <w:tc>
          <w:tcPr>
            <w:tcW w:w="2025" w:type="dxa"/>
            <w:tcMar/>
          </w:tcPr>
          <w:p w:rsidR="75DF5E63" w:rsidP="1B9D93BC" w:rsidRDefault="75DF5E63" w14:paraId="2F5F9018" w14:textId="61F8B94E">
            <w:pPr>
              <w:pStyle w:val="Normal"/>
              <w:jc w:val="left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Ator</w:t>
            </w:r>
          </w:p>
        </w:tc>
        <w:tc>
          <w:tcPr>
            <w:tcW w:w="6991" w:type="dxa"/>
            <w:tcMar/>
          </w:tcPr>
          <w:p w:rsidR="75DF5E63" w:rsidP="1B9D93BC" w:rsidRDefault="75DF5E63" w14:paraId="0E1E4451" w14:textId="7DF696AC">
            <w:pPr>
              <w:pStyle w:val="Normal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Usuário</w:t>
            </w:r>
          </w:p>
        </w:tc>
      </w:tr>
      <w:tr w:rsidR="1B9D93BC" w:rsidTr="47CECFCA" w14:paraId="2250ECD1">
        <w:trPr>
          <w:trHeight w:val="300"/>
        </w:trPr>
        <w:tc>
          <w:tcPr>
            <w:tcW w:w="2025" w:type="dxa"/>
            <w:tcMar/>
          </w:tcPr>
          <w:p w:rsidR="75DF5E63" w:rsidP="1B9D93BC" w:rsidRDefault="75DF5E63" w14:paraId="72C0D9FF" w14:textId="76324F92">
            <w:pPr>
              <w:pStyle w:val="Normal"/>
              <w:jc w:val="left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Pré</w:t>
            </w:r>
            <w:r w:rsidRPr="1B9D93BC" w:rsidR="75DF5E63">
              <w:rPr>
                <w:sz w:val="20"/>
                <w:szCs w:val="20"/>
              </w:rPr>
              <w:t>-condição</w:t>
            </w:r>
          </w:p>
        </w:tc>
        <w:tc>
          <w:tcPr>
            <w:tcW w:w="6991" w:type="dxa"/>
            <w:tcMar/>
          </w:tcPr>
          <w:p w:rsidR="75DF5E63" w:rsidP="1B9D93BC" w:rsidRDefault="75DF5E63" w14:paraId="0E1EA548" w14:textId="138361ED">
            <w:pPr>
              <w:pStyle w:val="Normal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O usuário deve possuir cadastro válido e estar apto a acessar o sistema</w:t>
            </w:r>
          </w:p>
        </w:tc>
      </w:tr>
      <w:tr w:rsidR="1B9D93BC" w:rsidTr="47CECFCA" w14:paraId="129C0BA7">
        <w:trPr>
          <w:trHeight w:val="300"/>
        </w:trPr>
        <w:tc>
          <w:tcPr>
            <w:tcW w:w="2025" w:type="dxa"/>
            <w:tcMar/>
          </w:tcPr>
          <w:p w:rsidR="75DF5E63" w:rsidP="1B9D93BC" w:rsidRDefault="75DF5E63" w14:paraId="1BB0AD95" w14:textId="4E3E6023">
            <w:pPr>
              <w:pStyle w:val="Normal"/>
              <w:jc w:val="left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Fluxo Principal</w:t>
            </w:r>
          </w:p>
        </w:tc>
        <w:tc>
          <w:tcPr>
            <w:tcW w:w="6991" w:type="dxa"/>
            <w:tcMar/>
          </w:tcPr>
          <w:p w:rsidR="3A7A7F0A" w:rsidP="1B9D93BC" w:rsidRDefault="3A7A7F0A" w14:paraId="66C7A4E1" w14:textId="4A7AD0D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B9D93BC" w:rsidR="3A7A7F0A">
              <w:rPr>
                <w:sz w:val="20"/>
                <w:szCs w:val="20"/>
              </w:rPr>
              <w:t>O usuário acessa a tela de login</w:t>
            </w:r>
            <w:r w:rsidRPr="1B9D93BC" w:rsidR="6AE5A433">
              <w:rPr>
                <w:sz w:val="20"/>
                <w:szCs w:val="20"/>
              </w:rPr>
              <w:t>.</w:t>
            </w:r>
          </w:p>
          <w:p w:rsidR="3A7A7F0A" w:rsidP="1B9D93BC" w:rsidRDefault="3A7A7F0A" w14:paraId="0005FE9B" w14:textId="0456AE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B9D93BC" w:rsidR="3A7A7F0A">
              <w:rPr>
                <w:sz w:val="20"/>
                <w:szCs w:val="20"/>
              </w:rPr>
              <w:t>O usuário informa seu e-mail e senha</w:t>
            </w:r>
            <w:r w:rsidRPr="1B9D93BC" w:rsidR="624B3436">
              <w:rPr>
                <w:sz w:val="20"/>
                <w:szCs w:val="20"/>
              </w:rPr>
              <w:t>.</w:t>
            </w:r>
          </w:p>
          <w:p w:rsidR="3A7A7F0A" w:rsidP="1B9D93BC" w:rsidRDefault="3A7A7F0A" w14:paraId="0FBAAB70" w14:textId="41F9B8D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B9D93BC" w:rsidR="3A7A7F0A">
              <w:rPr>
                <w:sz w:val="20"/>
                <w:szCs w:val="20"/>
              </w:rPr>
              <w:t>O sistema verifica o preenchimento dos campos obrigatórios</w:t>
            </w:r>
            <w:r w:rsidRPr="1B9D93BC" w:rsidR="4C35D616">
              <w:rPr>
                <w:sz w:val="20"/>
                <w:szCs w:val="20"/>
              </w:rPr>
              <w:t>.</w:t>
            </w:r>
            <w:r w:rsidRPr="1B9D93BC" w:rsidR="3A7A7F0A">
              <w:rPr>
                <w:sz w:val="20"/>
                <w:szCs w:val="20"/>
              </w:rPr>
              <w:t xml:space="preserve"> </w:t>
            </w:r>
          </w:p>
          <w:p w:rsidR="3A7A7F0A" w:rsidP="1B9D93BC" w:rsidRDefault="3A7A7F0A" w14:paraId="44ECEEC6" w14:textId="0B8B60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B9D93BC" w:rsidR="3A7A7F0A">
              <w:rPr>
                <w:sz w:val="20"/>
                <w:szCs w:val="20"/>
              </w:rPr>
              <w:t>O sistema valida as credenciais informadas</w:t>
            </w:r>
            <w:r w:rsidRPr="1B9D93BC" w:rsidR="22421CDE">
              <w:rPr>
                <w:sz w:val="20"/>
                <w:szCs w:val="20"/>
              </w:rPr>
              <w:t>.</w:t>
            </w:r>
          </w:p>
          <w:p w:rsidR="3A7A7F0A" w:rsidP="1B9D93BC" w:rsidRDefault="3A7A7F0A" w14:paraId="5597B45F" w14:textId="5751B783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B9D93BC" w:rsidR="3A7A7F0A">
              <w:rPr>
                <w:sz w:val="20"/>
                <w:szCs w:val="20"/>
              </w:rPr>
              <w:t>O sistema identifica o perfil e as permissões do usuário</w:t>
            </w:r>
            <w:r w:rsidRPr="1B9D93BC" w:rsidR="4AD1DAAD">
              <w:rPr>
                <w:sz w:val="20"/>
                <w:szCs w:val="20"/>
              </w:rPr>
              <w:t>.</w:t>
            </w:r>
          </w:p>
          <w:p w:rsidR="3A7A7F0A" w:rsidP="1B9D93BC" w:rsidRDefault="3A7A7F0A" w14:paraId="26055A25" w14:textId="69836A8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B9D93BC" w:rsidR="3A7A7F0A">
              <w:rPr>
                <w:sz w:val="20"/>
                <w:szCs w:val="20"/>
              </w:rPr>
              <w:t xml:space="preserve">O sistema </w:t>
            </w:r>
            <w:r w:rsidRPr="1B9D93BC" w:rsidR="3A7A7F0A">
              <w:rPr>
                <w:sz w:val="20"/>
                <w:szCs w:val="20"/>
              </w:rPr>
              <w:t>aut</w:t>
            </w:r>
            <w:r w:rsidRPr="1B9D93BC" w:rsidR="3FAB801A">
              <w:rPr>
                <w:sz w:val="20"/>
                <w:szCs w:val="20"/>
              </w:rPr>
              <w:t>e</w:t>
            </w:r>
            <w:r w:rsidRPr="1B9D93BC" w:rsidR="3A7A7F0A">
              <w:rPr>
                <w:sz w:val="20"/>
                <w:szCs w:val="20"/>
              </w:rPr>
              <w:t>ntic</w:t>
            </w:r>
            <w:r w:rsidRPr="1B9D93BC" w:rsidR="2EFBEC26">
              <w:rPr>
                <w:sz w:val="20"/>
                <w:szCs w:val="20"/>
              </w:rPr>
              <w:t>a</w:t>
            </w:r>
            <w:r w:rsidRPr="1B9D93BC" w:rsidR="3A7A7F0A">
              <w:rPr>
                <w:sz w:val="20"/>
                <w:szCs w:val="20"/>
              </w:rPr>
              <w:t xml:space="preserve"> o usuário e gera o token de acesso</w:t>
            </w:r>
            <w:r w:rsidRPr="1B9D93BC" w:rsidR="24C3C40F">
              <w:rPr>
                <w:sz w:val="20"/>
                <w:szCs w:val="20"/>
              </w:rPr>
              <w:t>.</w:t>
            </w:r>
            <w:r w:rsidRPr="1B9D93BC" w:rsidR="3A7A7F0A">
              <w:rPr>
                <w:sz w:val="20"/>
                <w:szCs w:val="20"/>
              </w:rPr>
              <w:t xml:space="preserve"> </w:t>
            </w:r>
          </w:p>
          <w:p w:rsidR="3A7A7F0A" w:rsidP="1B9D93BC" w:rsidRDefault="3A7A7F0A" w14:paraId="7C495F72" w14:textId="155B084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47CECFCA" w:rsidR="7E8AA955">
              <w:rPr>
                <w:sz w:val="20"/>
                <w:szCs w:val="20"/>
              </w:rPr>
              <w:t>O sistema direciona o usuário ao ambiente correspondente ao seu perfil</w:t>
            </w:r>
            <w:r w:rsidRPr="47CECFCA" w:rsidR="67343F18">
              <w:rPr>
                <w:sz w:val="20"/>
                <w:szCs w:val="20"/>
              </w:rPr>
              <w:t>.</w:t>
            </w:r>
          </w:p>
          <w:p w:rsidR="3A7A7F0A" w:rsidP="1B9D93BC" w:rsidRDefault="3A7A7F0A" w14:paraId="2A5D1B98" w14:textId="4B9DC6D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47CECFCA" w:rsidR="7C873332">
              <w:rPr>
                <w:sz w:val="20"/>
                <w:szCs w:val="20"/>
              </w:rPr>
              <w:t>Fim.</w:t>
            </w:r>
          </w:p>
          <w:p w:rsidR="3A7A7F0A" w:rsidP="47CECFCA" w:rsidRDefault="3A7A7F0A" w14:paraId="30DBAF0A" w14:textId="0C3B13C6">
            <w:pPr>
              <w:pStyle w:val="ListParagraph"/>
              <w:ind w:left="720"/>
              <w:rPr>
                <w:sz w:val="20"/>
                <w:szCs w:val="20"/>
              </w:rPr>
            </w:pPr>
          </w:p>
        </w:tc>
      </w:tr>
      <w:tr w:rsidR="1B9D93BC" w:rsidTr="47CECFCA" w14:paraId="588B92F7">
        <w:trPr>
          <w:trHeight w:val="300"/>
        </w:trPr>
        <w:tc>
          <w:tcPr>
            <w:tcW w:w="2025" w:type="dxa"/>
            <w:tcMar/>
          </w:tcPr>
          <w:p w:rsidR="75DF5E63" w:rsidP="1B9D93BC" w:rsidRDefault="75DF5E63" w14:paraId="677D2C1C" w14:textId="09C41F10">
            <w:pPr>
              <w:pStyle w:val="Normal"/>
              <w:jc w:val="left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Fluxo Alternativo</w:t>
            </w:r>
          </w:p>
        </w:tc>
        <w:tc>
          <w:tcPr>
            <w:tcW w:w="6991" w:type="dxa"/>
            <w:tcMar/>
          </w:tcPr>
          <w:p w:rsidR="75DF5E63" w:rsidP="47CECFCA" w:rsidRDefault="75DF5E63" w14:paraId="2762F0FE" w14:textId="29733F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7CECFCA" w:rsidR="45149C18">
              <w:rPr>
                <w:b w:val="1"/>
                <w:bCs w:val="1"/>
                <w:sz w:val="20"/>
                <w:szCs w:val="20"/>
              </w:rPr>
              <w:t xml:space="preserve">A1 – </w:t>
            </w:r>
            <w:r w:rsidRPr="47CECFCA" w:rsidR="08B3D179">
              <w:rPr>
                <w:b w:val="1"/>
                <w:bCs w:val="1"/>
                <w:sz w:val="20"/>
                <w:szCs w:val="20"/>
              </w:rPr>
              <w:t xml:space="preserve">Esqueci minha senha: </w:t>
            </w:r>
            <w:r w:rsidRPr="47CECFCA" w:rsidR="08B3D179">
              <w:rPr>
                <w:b w:val="0"/>
                <w:bCs w:val="0"/>
                <w:sz w:val="20"/>
                <w:szCs w:val="20"/>
              </w:rPr>
              <w:t xml:space="preserve">No passo 2, o </w:t>
            </w:r>
            <w:r w:rsidRPr="47CECFCA" w:rsidR="679B515D">
              <w:rPr>
                <w:b w:val="0"/>
                <w:bCs w:val="0"/>
                <w:sz w:val="20"/>
                <w:szCs w:val="20"/>
              </w:rPr>
              <w:t>usuário</w:t>
            </w:r>
            <w:r w:rsidRPr="47CECFCA" w:rsidR="08B3D179">
              <w:rPr>
                <w:b w:val="0"/>
                <w:bCs w:val="0"/>
                <w:sz w:val="20"/>
                <w:szCs w:val="20"/>
              </w:rPr>
              <w:t xml:space="preserve"> seleciona a </w:t>
            </w:r>
            <w:r w:rsidRPr="47CECFCA" w:rsidR="64EE7FA0">
              <w:rPr>
                <w:b w:val="0"/>
                <w:bCs w:val="0"/>
                <w:sz w:val="20"/>
                <w:szCs w:val="20"/>
              </w:rPr>
              <w:t>opção</w:t>
            </w:r>
            <w:r w:rsidRPr="47CECFCA" w:rsidR="08B3D179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47CECFCA" w:rsidR="548A8DCB">
              <w:rPr>
                <w:b w:val="0"/>
                <w:bCs w:val="0"/>
                <w:sz w:val="20"/>
                <w:szCs w:val="20"/>
              </w:rPr>
              <w:t xml:space="preserve">"Esqueci minha senha". O sistema solicita o </w:t>
            </w:r>
            <w:r w:rsidRPr="47CECFCA" w:rsidR="01742093">
              <w:rPr>
                <w:b w:val="0"/>
                <w:bCs w:val="0"/>
                <w:sz w:val="20"/>
                <w:szCs w:val="20"/>
              </w:rPr>
              <w:t>e-mail cadastrado</w:t>
            </w:r>
            <w:r w:rsidRPr="47CECFCA" w:rsidR="548A8DCB">
              <w:rPr>
                <w:b w:val="0"/>
                <w:bCs w:val="0"/>
                <w:sz w:val="20"/>
                <w:szCs w:val="20"/>
              </w:rPr>
              <w:t xml:space="preserve"> e envia um link </w:t>
            </w:r>
            <w:r w:rsidRPr="47CECFCA" w:rsidR="477CDCCA">
              <w:rPr>
                <w:b w:val="0"/>
                <w:bCs w:val="0"/>
                <w:sz w:val="20"/>
                <w:szCs w:val="20"/>
              </w:rPr>
              <w:t>temporário</w:t>
            </w:r>
            <w:r w:rsidRPr="47CECFCA" w:rsidR="548A8DCB">
              <w:rPr>
                <w:b w:val="0"/>
                <w:bCs w:val="0"/>
                <w:sz w:val="20"/>
                <w:szCs w:val="20"/>
              </w:rPr>
              <w:t xml:space="preserve"> para redefinição da senha. A</w:t>
            </w:r>
            <w:r w:rsidRPr="47CECFCA" w:rsidR="2CD78CE9">
              <w:rPr>
                <w:b w:val="0"/>
                <w:bCs w:val="0"/>
                <w:sz w:val="20"/>
                <w:szCs w:val="20"/>
              </w:rPr>
              <w:t>pós redefinir a senha, o fluxo</w:t>
            </w:r>
            <w:r w:rsidRPr="47CECFCA" w:rsidR="2CD78CE9">
              <w:rPr>
                <w:b w:val="1"/>
                <w:bCs w:val="1"/>
                <w:sz w:val="20"/>
                <w:szCs w:val="20"/>
              </w:rPr>
              <w:t xml:space="preserve"> retorna ao passo 2 do fluxo principal</w:t>
            </w:r>
            <w:r w:rsidRPr="47CECFCA" w:rsidR="2CD78CE9">
              <w:rPr>
                <w:b w:val="0"/>
                <w:bCs w:val="0"/>
                <w:sz w:val="20"/>
                <w:szCs w:val="20"/>
              </w:rPr>
              <w:t xml:space="preserve">. </w:t>
            </w:r>
          </w:p>
          <w:p w:rsidR="75DF5E63" w:rsidP="47CECFCA" w:rsidRDefault="75DF5E63" w14:paraId="24D7E99A" w14:textId="7E1333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0"/>
                <w:szCs w:val="20"/>
              </w:rPr>
            </w:pPr>
          </w:p>
          <w:p w:rsidR="75DF5E63" w:rsidP="47CECFCA" w:rsidRDefault="75DF5E63" w14:paraId="26E87CF6" w14:textId="3B39AE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7CECFCA" w:rsidR="2CD78CE9">
              <w:rPr>
                <w:b w:val="1"/>
                <w:bCs w:val="1"/>
                <w:sz w:val="20"/>
                <w:szCs w:val="20"/>
              </w:rPr>
              <w:t xml:space="preserve">A2 – Campos </w:t>
            </w:r>
            <w:r w:rsidRPr="47CECFCA" w:rsidR="3B01A061">
              <w:rPr>
                <w:b w:val="1"/>
                <w:bCs w:val="1"/>
                <w:sz w:val="20"/>
                <w:szCs w:val="20"/>
              </w:rPr>
              <w:t>obrigatórios</w:t>
            </w:r>
            <w:r w:rsidRPr="47CECFCA" w:rsidR="2CD78CE9">
              <w:rPr>
                <w:b w:val="1"/>
                <w:bCs w:val="1"/>
                <w:sz w:val="20"/>
                <w:szCs w:val="20"/>
              </w:rPr>
              <w:t xml:space="preserve"> não preenchidos: </w:t>
            </w:r>
            <w:r w:rsidRPr="47CECFCA" w:rsidR="23C70FA0">
              <w:rPr>
                <w:b w:val="0"/>
                <w:bCs w:val="0"/>
                <w:sz w:val="20"/>
                <w:szCs w:val="20"/>
              </w:rPr>
              <w:t xml:space="preserve">No passo 3, caso o </w:t>
            </w:r>
            <w:r w:rsidRPr="47CECFCA" w:rsidR="50740648">
              <w:rPr>
                <w:b w:val="0"/>
                <w:bCs w:val="0"/>
                <w:sz w:val="20"/>
                <w:szCs w:val="20"/>
              </w:rPr>
              <w:t>usuário</w:t>
            </w:r>
            <w:r w:rsidRPr="47CECFCA" w:rsidR="23C70FA0">
              <w:rPr>
                <w:b w:val="0"/>
                <w:bCs w:val="0"/>
                <w:sz w:val="20"/>
                <w:szCs w:val="20"/>
              </w:rPr>
              <w:t xml:space="preserve"> não tenha preenchido e-mail ou senha, o sistema informa a</w:t>
            </w:r>
            <w:r w:rsidRPr="47CECFCA" w:rsidR="2DA5C741">
              <w:rPr>
                <w:b w:val="0"/>
                <w:bCs w:val="0"/>
                <w:sz w:val="20"/>
                <w:szCs w:val="20"/>
              </w:rPr>
              <w:t xml:space="preserve"> obrigatoriedade dos campos. O fluxo </w:t>
            </w:r>
            <w:r w:rsidRPr="47CECFCA" w:rsidR="2DA5C741">
              <w:rPr>
                <w:b w:val="1"/>
                <w:bCs w:val="1"/>
                <w:sz w:val="20"/>
                <w:szCs w:val="20"/>
              </w:rPr>
              <w:t>retorna ao passo 2 do fluxo principal.</w:t>
            </w:r>
          </w:p>
          <w:p w:rsidR="75DF5E63" w:rsidP="47CECFCA" w:rsidRDefault="75DF5E63" w14:paraId="3199A6F7" w14:textId="0D7ACA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0"/>
                <w:szCs w:val="20"/>
              </w:rPr>
            </w:pPr>
          </w:p>
        </w:tc>
      </w:tr>
      <w:tr w:rsidR="1B9D93BC" w:rsidTr="47CECFCA" w14:paraId="131A8036">
        <w:trPr>
          <w:trHeight w:val="300"/>
        </w:trPr>
        <w:tc>
          <w:tcPr>
            <w:tcW w:w="2025" w:type="dxa"/>
            <w:tcMar/>
          </w:tcPr>
          <w:p w:rsidR="75DF5E63" w:rsidP="1B9D93BC" w:rsidRDefault="75DF5E63" w14:paraId="56B50040" w14:textId="3F127234">
            <w:pPr>
              <w:pStyle w:val="Normal"/>
              <w:jc w:val="left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Fluxos de Exceção</w:t>
            </w:r>
          </w:p>
        </w:tc>
        <w:tc>
          <w:tcPr>
            <w:tcW w:w="6991" w:type="dxa"/>
            <w:tcMar/>
          </w:tcPr>
          <w:p w:rsidR="75DF5E63" w:rsidP="47CECFCA" w:rsidRDefault="75DF5E63" w14:paraId="101B87F2" w14:textId="51C7CD7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47CECFCA" w:rsidR="45149C18">
              <w:rPr>
                <w:b w:val="1"/>
                <w:bCs w:val="1"/>
                <w:sz w:val="20"/>
                <w:szCs w:val="20"/>
              </w:rPr>
              <w:t>E1 – Credenciais inválidas:</w:t>
            </w:r>
            <w:r w:rsidRPr="47CECFCA" w:rsidR="05EA4D7F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47CECFCA" w:rsidR="05EA4D7F">
              <w:rPr>
                <w:b w:val="0"/>
                <w:bCs w:val="0"/>
                <w:sz w:val="20"/>
                <w:szCs w:val="20"/>
              </w:rPr>
              <w:t>No passo 4,</w:t>
            </w:r>
            <w:r w:rsidRPr="47CECFCA" w:rsidR="5D2314EE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47CECFCA" w:rsidR="065B3D0C">
              <w:rPr>
                <w:b w:val="1"/>
                <w:bCs w:val="1"/>
                <w:sz w:val="20"/>
                <w:szCs w:val="20"/>
              </w:rPr>
              <w:t>o</w:t>
            </w:r>
            <w:r w:rsidRPr="47CECFCA" w:rsidR="5D2314EE">
              <w:rPr>
                <w:b w:val="0"/>
                <w:bCs w:val="0"/>
                <w:sz w:val="20"/>
                <w:szCs w:val="20"/>
              </w:rPr>
              <w:t xml:space="preserve"> sistema nega o acesso, informa o erro e incrementa o contador de tentativas</w:t>
            </w:r>
            <w:r w:rsidRPr="47CECFCA" w:rsidR="3A449246">
              <w:rPr>
                <w:b w:val="0"/>
                <w:bCs w:val="0"/>
                <w:sz w:val="20"/>
                <w:szCs w:val="20"/>
              </w:rPr>
              <w:t xml:space="preserve"> (com limite de 3 tentativas). Caso o limite não tenha sido </w:t>
            </w:r>
            <w:r w:rsidRPr="47CECFCA" w:rsidR="71B06A50">
              <w:rPr>
                <w:b w:val="0"/>
                <w:bCs w:val="0"/>
                <w:sz w:val="20"/>
                <w:szCs w:val="20"/>
              </w:rPr>
              <w:t>atingido, o</w:t>
            </w:r>
            <w:r w:rsidRPr="47CECFCA" w:rsidR="3A449246">
              <w:rPr>
                <w:b w:val="0"/>
                <w:bCs w:val="0"/>
                <w:sz w:val="20"/>
                <w:szCs w:val="20"/>
              </w:rPr>
              <w:t xml:space="preserve"> fluxo </w:t>
            </w:r>
            <w:r w:rsidRPr="47CECFCA" w:rsidR="3A449246">
              <w:rPr>
                <w:b w:val="1"/>
                <w:bCs w:val="1"/>
                <w:sz w:val="20"/>
                <w:szCs w:val="20"/>
              </w:rPr>
              <w:t xml:space="preserve">retorna ao passo 2 do fluxo principal. </w:t>
            </w:r>
          </w:p>
          <w:p w:rsidR="1B9D93BC" w:rsidP="1B9D93BC" w:rsidRDefault="1B9D93BC" w14:paraId="1EE93648" w14:textId="1F3F52A8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  <w:p w:rsidR="1EEE52E9" w:rsidP="47CECFCA" w:rsidRDefault="1EEE52E9" w14:paraId="5357F02B" w14:textId="7F7F6092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47CECFCA" w:rsidR="1EEE52E9">
              <w:rPr>
                <w:b w:val="1"/>
                <w:bCs w:val="1"/>
                <w:sz w:val="20"/>
                <w:szCs w:val="20"/>
              </w:rPr>
              <w:t xml:space="preserve">E2 – Limite de tentativas atingido: </w:t>
            </w:r>
            <w:r w:rsidRPr="47CECFCA" w:rsidR="6A4B43F4">
              <w:rPr>
                <w:b w:val="0"/>
                <w:bCs w:val="0"/>
                <w:sz w:val="20"/>
                <w:szCs w:val="20"/>
              </w:rPr>
              <w:t xml:space="preserve">Caso o limite de 3 tentativas seja atingido, o sistema bloqueia o acesso da conta e o caso de uso é encerrado sem autenticar o </w:t>
            </w:r>
            <w:r w:rsidRPr="47CECFCA" w:rsidR="4DA28245">
              <w:rPr>
                <w:b w:val="0"/>
                <w:bCs w:val="0"/>
                <w:sz w:val="20"/>
                <w:szCs w:val="20"/>
              </w:rPr>
              <w:t>usuário</w:t>
            </w:r>
            <w:r w:rsidRPr="47CECFCA" w:rsidR="6A4B43F4">
              <w:rPr>
                <w:b w:val="0"/>
                <w:bCs w:val="0"/>
                <w:sz w:val="20"/>
                <w:szCs w:val="20"/>
              </w:rPr>
              <w:t>.</w:t>
            </w:r>
          </w:p>
          <w:p w:rsidR="1B9D93BC" w:rsidP="1B9D93BC" w:rsidRDefault="1B9D93BC" w14:paraId="18A9ADDB" w14:textId="022A262B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</w:tr>
      <w:tr w:rsidR="1B9D93BC" w:rsidTr="47CECFCA" w14:paraId="3F3664B1">
        <w:trPr>
          <w:trHeight w:val="300"/>
        </w:trPr>
        <w:tc>
          <w:tcPr>
            <w:tcW w:w="2025" w:type="dxa"/>
            <w:tcMar/>
          </w:tcPr>
          <w:p w:rsidR="75DF5E63" w:rsidP="1B9D93BC" w:rsidRDefault="75DF5E63" w14:paraId="61C9C535" w14:textId="29403C22">
            <w:pPr>
              <w:pStyle w:val="Normal"/>
              <w:jc w:val="left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Pós-condição</w:t>
            </w:r>
          </w:p>
        </w:tc>
        <w:tc>
          <w:tcPr>
            <w:tcW w:w="6991" w:type="dxa"/>
            <w:tcMar/>
          </w:tcPr>
          <w:p w:rsidR="4A0A1054" w:rsidP="1B9D93BC" w:rsidRDefault="4A0A1054" w14:paraId="1BD59868" w14:textId="1685D2A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1B9D93BC" w:rsidR="4A0A1054">
              <w:rPr>
                <w:sz w:val="20"/>
                <w:szCs w:val="20"/>
              </w:rPr>
              <w:t>O usuário permanece autenticado e possui acesso às funcionalidades permitidas conforme seu perfil</w:t>
            </w:r>
          </w:p>
        </w:tc>
      </w:tr>
      <w:tr w:rsidR="1B9D93BC" w:rsidTr="47CECFCA" w14:paraId="17719409">
        <w:trPr>
          <w:trHeight w:val="300"/>
        </w:trPr>
        <w:tc>
          <w:tcPr>
            <w:tcW w:w="2025" w:type="dxa"/>
            <w:tcMar/>
          </w:tcPr>
          <w:p w:rsidR="75DF5E63" w:rsidP="1B9D93BC" w:rsidRDefault="75DF5E63" w14:paraId="579C046C" w14:textId="5DF0B505">
            <w:pPr>
              <w:pStyle w:val="Normal"/>
              <w:jc w:val="left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Requisitos relacionados</w:t>
            </w:r>
          </w:p>
        </w:tc>
        <w:tc>
          <w:tcPr>
            <w:tcW w:w="6991" w:type="dxa"/>
            <w:tcMar/>
          </w:tcPr>
          <w:p w:rsidR="2AA47C43" w:rsidP="47CECFCA" w:rsidRDefault="2AA47C43" w14:paraId="609F22BF" w14:textId="4774E25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7CECFCA" w:rsidR="704EF432">
              <w:rPr>
                <w:sz w:val="20"/>
                <w:szCs w:val="20"/>
                <w:lang w:val="pt-BR"/>
              </w:rPr>
              <w:t>RF – 001 e RF – 003 – Controle de Acesso e Permissões.</w:t>
            </w:r>
          </w:p>
          <w:p w:rsidR="2AA47C43" w:rsidP="47CECFCA" w:rsidRDefault="2AA47C43" w14:paraId="78E2B0B5" w14:textId="2C74AD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  <w:lang w:val="pt-BR"/>
              </w:rPr>
            </w:pPr>
          </w:p>
        </w:tc>
      </w:tr>
      <w:tr w:rsidR="1B9D93BC" w:rsidTr="47CECFCA" w14:paraId="70AB0420">
        <w:trPr>
          <w:trHeight w:val="300"/>
        </w:trPr>
        <w:tc>
          <w:tcPr>
            <w:tcW w:w="2025" w:type="dxa"/>
            <w:tcMar/>
          </w:tcPr>
          <w:p w:rsidR="75DF5E63" w:rsidP="1B9D93BC" w:rsidRDefault="75DF5E63" w14:paraId="5B1923CD" w14:textId="7E697EC3">
            <w:pPr>
              <w:pStyle w:val="Normal"/>
              <w:jc w:val="left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Prioridade</w:t>
            </w:r>
          </w:p>
        </w:tc>
        <w:tc>
          <w:tcPr>
            <w:tcW w:w="6991" w:type="dxa"/>
            <w:tcMar/>
          </w:tcPr>
          <w:p w:rsidR="75DF5E63" w:rsidP="1B9D93BC" w:rsidRDefault="75DF5E63" w14:paraId="3CD0990F" w14:textId="14B105FB">
            <w:pPr>
              <w:pStyle w:val="Normal"/>
              <w:rPr>
                <w:sz w:val="20"/>
                <w:szCs w:val="20"/>
              </w:rPr>
            </w:pPr>
            <w:r w:rsidRPr="1B9D93BC" w:rsidR="75DF5E63">
              <w:rPr>
                <w:sz w:val="20"/>
                <w:szCs w:val="20"/>
              </w:rPr>
              <w:t>MUST</w:t>
            </w:r>
          </w:p>
        </w:tc>
      </w:tr>
    </w:tbl>
    <w:p w:rsidR="1B9D93BC" w:rsidRDefault="1B9D93BC" w14:paraId="506240A0" w14:textId="6651AF03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92a24aa1fbd4dab"/>
      <w:footerReference w:type="default" r:id="R58779011456c42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9D93BC" w:rsidTr="1B9D93BC" w14:paraId="5F4F6CD4">
      <w:trPr>
        <w:trHeight w:val="300"/>
      </w:trPr>
      <w:tc>
        <w:tcPr>
          <w:tcW w:w="3005" w:type="dxa"/>
          <w:tcMar/>
        </w:tcPr>
        <w:p w:rsidR="1B9D93BC" w:rsidP="1B9D93BC" w:rsidRDefault="1B9D93BC" w14:paraId="37AEB0BB" w14:textId="3E46E51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B9D93BC" w:rsidP="1B9D93BC" w:rsidRDefault="1B9D93BC" w14:paraId="0982EAFE" w14:textId="09AF26E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B9D93BC" w:rsidP="1B9D93BC" w:rsidRDefault="1B9D93BC" w14:paraId="7DC48C62" w14:textId="5BF0DA0D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9D93BC" w:rsidTr="1B9D93BC" w14:paraId="74EC3D08">
      <w:trPr>
        <w:trHeight w:val="300"/>
      </w:trPr>
      <w:tc>
        <w:tcPr>
          <w:tcW w:w="3005" w:type="dxa"/>
          <w:tcMar/>
        </w:tcPr>
        <w:p w:rsidR="1B9D93BC" w:rsidP="1B9D93BC" w:rsidRDefault="1B9D93BC" w14:paraId="4D4974B8" w14:textId="5C60662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B9D93BC" w:rsidP="1B9D93BC" w:rsidRDefault="1B9D93BC" w14:paraId="00B56A53" w14:textId="6FD7C6E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B9D93BC" w:rsidP="1B9D93BC" w:rsidRDefault="1B9D93BC" w14:paraId="489D374A" w14:textId="5ED54D21">
          <w:pPr>
            <w:pStyle w:val="Header"/>
            <w:bidi w:val="0"/>
            <w:ind w:right="-115"/>
            <w:jc w:val="right"/>
          </w:pPr>
        </w:p>
      </w:tc>
    </w:tr>
  </w:tbl>
  <w:p w:rsidR="1B9D93BC" w:rsidP="1B9D93BC" w:rsidRDefault="1B9D93BC" w14:paraId="3CDBE97B" w14:textId="6FD7006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aeda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C46589"/>
    <w:rsid w:val="01742093"/>
    <w:rsid w:val="03592DD1"/>
    <w:rsid w:val="042FAEFE"/>
    <w:rsid w:val="054A4AC7"/>
    <w:rsid w:val="05EA4D7F"/>
    <w:rsid w:val="065B3D0C"/>
    <w:rsid w:val="0688D07F"/>
    <w:rsid w:val="0713D1E5"/>
    <w:rsid w:val="08B3D179"/>
    <w:rsid w:val="094C7311"/>
    <w:rsid w:val="09D9D476"/>
    <w:rsid w:val="0BA3A65E"/>
    <w:rsid w:val="0E23F031"/>
    <w:rsid w:val="0E96D6FA"/>
    <w:rsid w:val="10477EF7"/>
    <w:rsid w:val="12DFA313"/>
    <w:rsid w:val="14390B2D"/>
    <w:rsid w:val="1606AB3D"/>
    <w:rsid w:val="189EDC93"/>
    <w:rsid w:val="1AF26868"/>
    <w:rsid w:val="1B9D93BC"/>
    <w:rsid w:val="1BEB81E1"/>
    <w:rsid w:val="1DF546D2"/>
    <w:rsid w:val="1EEE52E9"/>
    <w:rsid w:val="217DA0CF"/>
    <w:rsid w:val="22421CDE"/>
    <w:rsid w:val="23C70FA0"/>
    <w:rsid w:val="23E68888"/>
    <w:rsid w:val="240DB8A0"/>
    <w:rsid w:val="24AE72A2"/>
    <w:rsid w:val="24C3C40F"/>
    <w:rsid w:val="261072BA"/>
    <w:rsid w:val="284CFE18"/>
    <w:rsid w:val="2999581F"/>
    <w:rsid w:val="2AA47C43"/>
    <w:rsid w:val="2C2D40B7"/>
    <w:rsid w:val="2CD78CE9"/>
    <w:rsid w:val="2DA5C741"/>
    <w:rsid w:val="2EED2EED"/>
    <w:rsid w:val="2EFBEC26"/>
    <w:rsid w:val="2F04DDAB"/>
    <w:rsid w:val="2FCA62B4"/>
    <w:rsid w:val="3016BE46"/>
    <w:rsid w:val="338CD180"/>
    <w:rsid w:val="3505EBC2"/>
    <w:rsid w:val="35225938"/>
    <w:rsid w:val="358BF16E"/>
    <w:rsid w:val="367B0A6C"/>
    <w:rsid w:val="367D2230"/>
    <w:rsid w:val="37D16C1A"/>
    <w:rsid w:val="3A449246"/>
    <w:rsid w:val="3A7A7F0A"/>
    <w:rsid w:val="3B01A061"/>
    <w:rsid w:val="3BDC1F79"/>
    <w:rsid w:val="3C6B6288"/>
    <w:rsid w:val="3C8156D6"/>
    <w:rsid w:val="3F618CD0"/>
    <w:rsid w:val="3FAB801A"/>
    <w:rsid w:val="41182A91"/>
    <w:rsid w:val="41C4E1E1"/>
    <w:rsid w:val="425BD2E1"/>
    <w:rsid w:val="427F968F"/>
    <w:rsid w:val="44E90BD1"/>
    <w:rsid w:val="45149C18"/>
    <w:rsid w:val="4618C520"/>
    <w:rsid w:val="476E47A8"/>
    <w:rsid w:val="477CDCCA"/>
    <w:rsid w:val="47CECFCA"/>
    <w:rsid w:val="4A0A1054"/>
    <w:rsid w:val="4A9FBB5F"/>
    <w:rsid w:val="4AD1DAAD"/>
    <w:rsid w:val="4C35D616"/>
    <w:rsid w:val="4D408DD7"/>
    <w:rsid w:val="4DA28245"/>
    <w:rsid w:val="4F576E96"/>
    <w:rsid w:val="50740648"/>
    <w:rsid w:val="50A5BC23"/>
    <w:rsid w:val="518FA220"/>
    <w:rsid w:val="51958475"/>
    <w:rsid w:val="524A1605"/>
    <w:rsid w:val="53635868"/>
    <w:rsid w:val="539C99DA"/>
    <w:rsid w:val="548A8DCB"/>
    <w:rsid w:val="55BDDF96"/>
    <w:rsid w:val="55F98F53"/>
    <w:rsid w:val="56E9F559"/>
    <w:rsid w:val="57CA1A40"/>
    <w:rsid w:val="57E8AD47"/>
    <w:rsid w:val="5D2314EE"/>
    <w:rsid w:val="5EB0E6F6"/>
    <w:rsid w:val="60077CCB"/>
    <w:rsid w:val="61852D46"/>
    <w:rsid w:val="624B3436"/>
    <w:rsid w:val="62C46589"/>
    <w:rsid w:val="64EE7FA0"/>
    <w:rsid w:val="65E65ACB"/>
    <w:rsid w:val="65F37435"/>
    <w:rsid w:val="67343F18"/>
    <w:rsid w:val="679B515D"/>
    <w:rsid w:val="6A4B43F4"/>
    <w:rsid w:val="6AE5A433"/>
    <w:rsid w:val="6C9D20AF"/>
    <w:rsid w:val="6CFBE9EF"/>
    <w:rsid w:val="704EF432"/>
    <w:rsid w:val="71855EFA"/>
    <w:rsid w:val="71B06A50"/>
    <w:rsid w:val="72520765"/>
    <w:rsid w:val="73DA8F3D"/>
    <w:rsid w:val="75DF5E63"/>
    <w:rsid w:val="7686D096"/>
    <w:rsid w:val="77E008EB"/>
    <w:rsid w:val="7A122773"/>
    <w:rsid w:val="7A394862"/>
    <w:rsid w:val="7A87A703"/>
    <w:rsid w:val="7AF8F61B"/>
    <w:rsid w:val="7C873332"/>
    <w:rsid w:val="7D470BDB"/>
    <w:rsid w:val="7E7D4126"/>
    <w:rsid w:val="7E7F7B2A"/>
    <w:rsid w:val="7E8AA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8B90"/>
  <w15:chartTrackingRefBased/>
  <w15:docId w15:val="{A449F88F-8298-486C-AEED-6BC835A215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B9D93B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B9D93BC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1B9D93B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92a24aa1fbd4dab" /><Relationship Type="http://schemas.openxmlformats.org/officeDocument/2006/relationships/footer" Target="footer.xml" Id="R58779011456c4284" /><Relationship Type="http://schemas.openxmlformats.org/officeDocument/2006/relationships/numbering" Target="numbering.xml" Id="R3505f339d7314c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2026-09-28T02:24:27.3902224Z</dcterms:created>
  <dcterms:modified xsi:type="dcterms:W3CDTF">2026-09-30T23:35:00.2496825Z</dcterms:modified>
  <dc:creator>ANA BEATRIS DOS SANTOS FERNANDES</dc:creator>
  <lastModifiedBy>ANA BEATRIS DOS SANTOS FERNANDES</lastModifiedBy>
</coreProperties>
</file>