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CEC39" w14:textId="342DFA65" w:rsidR="002067BD" w:rsidRDefault="009461F6" w:rsidP="009461F6">
      <w:pPr>
        <w:pStyle w:val="PargrafodaLista"/>
        <w:jc w:val="center"/>
        <w:rPr>
          <w:rFonts w:ascii="Arial" w:hAnsi="Arial" w:cs="Arial"/>
          <w:b/>
          <w:bCs/>
          <w:sz w:val="24"/>
          <w:szCs w:val="24"/>
        </w:rPr>
      </w:pPr>
      <w:r w:rsidRPr="009461F6">
        <w:rPr>
          <w:rFonts w:ascii="Arial" w:hAnsi="Arial" w:cs="Arial"/>
          <w:b/>
          <w:bCs/>
          <w:sz w:val="24"/>
          <w:szCs w:val="24"/>
        </w:rPr>
        <w:t xml:space="preserve">Casos de Uso </w:t>
      </w:r>
      <w:r>
        <w:rPr>
          <w:rFonts w:ascii="Arial" w:hAnsi="Arial" w:cs="Arial"/>
          <w:b/>
          <w:bCs/>
          <w:sz w:val="24"/>
          <w:szCs w:val="24"/>
        </w:rPr>
        <w:t xml:space="preserve">– </w:t>
      </w:r>
      <w:r w:rsidR="002B0690">
        <w:rPr>
          <w:rFonts w:ascii="Arial" w:hAnsi="Arial" w:cs="Arial"/>
          <w:b/>
          <w:bCs/>
          <w:sz w:val="24"/>
          <w:szCs w:val="24"/>
        </w:rPr>
        <w:t>Alterar Senha</w:t>
      </w:r>
    </w:p>
    <w:p w14:paraId="5A7F0E93" w14:textId="575F136A" w:rsidR="002D1057" w:rsidRDefault="002D1057" w:rsidP="001143EC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78A691" w14:textId="7EC46234" w:rsidR="002D1057" w:rsidRPr="002B0690" w:rsidRDefault="002D1057" w:rsidP="002B0690">
      <w:pPr>
        <w:pStyle w:val="Pargrafoda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UC 0</w:t>
      </w:r>
      <w:r w:rsidR="002B0690">
        <w:rPr>
          <w:rFonts w:ascii="Arial" w:hAnsi="Arial" w:cs="Arial"/>
          <w:b/>
          <w:bCs/>
          <w:sz w:val="24"/>
          <w:szCs w:val="24"/>
        </w:rPr>
        <w:t>8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 w:rsidR="002B0690">
        <w:rPr>
          <w:rFonts w:ascii="Arial" w:hAnsi="Arial" w:cs="Arial"/>
          <w:sz w:val="24"/>
          <w:szCs w:val="24"/>
        </w:rPr>
        <w:t>Alterar Senha</w:t>
      </w:r>
    </w:p>
    <w:p w14:paraId="6F76B610" w14:textId="5DC3FFCF" w:rsidR="002D1057" w:rsidRDefault="002D1057" w:rsidP="002B0690">
      <w:pPr>
        <w:pStyle w:val="Pargrafoda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Ator: </w:t>
      </w:r>
      <w:r>
        <w:rPr>
          <w:rFonts w:ascii="Arial" w:hAnsi="Arial" w:cs="Arial"/>
          <w:sz w:val="24"/>
          <w:szCs w:val="24"/>
        </w:rPr>
        <w:t>Usuário autenticado</w:t>
      </w:r>
    </w:p>
    <w:p w14:paraId="43398A48" w14:textId="6BEF3779" w:rsidR="002D1057" w:rsidRDefault="002D1057" w:rsidP="002B0690">
      <w:pPr>
        <w:pStyle w:val="Pargrafoda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D1057">
        <w:rPr>
          <w:rFonts w:ascii="Arial" w:hAnsi="Arial" w:cs="Arial"/>
          <w:b/>
          <w:bCs/>
          <w:sz w:val="24"/>
          <w:szCs w:val="24"/>
        </w:rPr>
        <w:t>Pré–condição:</w:t>
      </w:r>
      <w:r>
        <w:rPr>
          <w:rFonts w:ascii="Arial" w:hAnsi="Arial" w:cs="Arial"/>
          <w:sz w:val="24"/>
          <w:szCs w:val="24"/>
        </w:rPr>
        <w:t xml:space="preserve"> </w:t>
      </w:r>
      <w:r w:rsidR="002B0690">
        <w:rPr>
          <w:rFonts w:ascii="Arial" w:hAnsi="Arial" w:cs="Arial"/>
          <w:sz w:val="24"/>
          <w:szCs w:val="24"/>
        </w:rPr>
        <w:t>O usuário deve estar autenticado no sistema</w:t>
      </w:r>
    </w:p>
    <w:p w14:paraId="2438DA6A" w14:textId="77777777" w:rsidR="002B0690" w:rsidRDefault="002D1057" w:rsidP="002B0690">
      <w:pPr>
        <w:pStyle w:val="Pargrafoda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D1057">
        <w:rPr>
          <w:rFonts w:ascii="Arial" w:hAnsi="Arial" w:cs="Arial"/>
          <w:b/>
          <w:bCs/>
          <w:sz w:val="24"/>
          <w:szCs w:val="24"/>
        </w:rPr>
        <w:t>Pós-</w:t>
      </w:r>
      <w:r>
        <w:rPr>
          <w:rFonts w:ascii="Arial" w:hAnsi="Arial" w:cs="Arial"/>
          <w:b/>
          <w:bCs/>
          <w:sz w:val="24"/>
          <w:szCs w:val="24"/>
        </w:rPr>
        <w:t>c</w:t>
      </w:r>
      <w:r w:rsidRPr="002D1057">
        <w:rPr>
          <w:rFonts w:ascii="Arial" w:hAnsi="Arial" w:cs="Arial"/>
          <w:b/>
          <w:bCs/>
          <w:sz w:val="24"/>
          <w:szCs w:val="24"/>
        </w:rPr>
        <w:t>ondição:</w:t>
      </w:r>
      <w:r>
        <w:rPr>
          <w:rFonts w:ascii="Arial" w:hAnsi="Arial" w:cs="Arial"/>
          <w:sz w:val="24"/>
          <w:szCs w:val="24"/>
        </w:rPr>
        <w:t xml:space="preserve"> A s</w:t>
      </w:r>
      <w:r w:rsidR="002B0690">
        <w:rPr>
          <w:rFonts w:ascii="Arial" w:hAnsi="Arial" w:cs="Arial"/>
          <w:sz w:val="24"/>
          <w:szCs w:val="24"/>
        </w:rPr>
        <w:t>enha do usuário é atualizada</w:t>
      </w:r>
    </w:p>
    <w:p w14:paraId="1718BDE7" w14:textId="1538198C" w:rsidR="002B0690" w:rsidRPr="002B0690" w:rsidRDefault="002D1057" w:rsidP="002B0690">
      <w:pPr>
        <w:pStyle w:val="Pargrafoda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D1057">
        <w:rPr>
          <w:rFonts w:ascii="Arial" w:hAnsi="Arial" w:cs="Arial"/>
          <w:b/>
          <w:bCs/>
          <w:sz w:val="24"/>
          <w:szCs w:val="24"/>
        </w:rPr>
        <w:t>Requisitos:</w:t>
      </w:r>
      <w:r>
        <w:rPr>
          <w:rFonts w:ascii="Arial" w:hAnsi="Arial" w:cs="Arial"/>
          <w:sz w:val="24"/>
          <w:szCs w:val="24"/>
        </w:rPr>
        <w:t xml:space="preserve"> </w:t>
      </w:r>
      <w:r w:rsidR="002B0690" w:rsidRPr="002B0690">
        <w:rPr>
          <w:rFonts w:ascii="Arial" w:hAnsi="Arial" w:cs="Arial"/>
        </w:rPr>
        <w:t>RF-001, RF-002, RF-003, RNF-002, RNF-005 e RNF-006.</w:t>
      </w:r>
    </w:p>
    <w:p w14:paraId="3894EC19" w14:textId="2B3A0363" w:rsidR="002D1057" w:rsidRPr="002D1057" w:rsidRDefault="002D1057" w:rsidP="001143EC">
      <w:pPr>
        <w:pStyle w:val="PargrafodaLista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72093BE" w14:textId="0C061C3B" w:rsidR="002D1057" w:rsidRDefault="002D1057" w:rsidP="001143EC">
      <w:pPr>
        <w:pStyle w:val="PargrafodaLista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Principal</w:t>
      </w:r>
    </w:p>
    <w:p w14:paraId="6175C4C5" w14:textId="187E0940" w:rsidR="002D1057" w:rsidRPr="002D1057" w:rsidRDefault="002D1057" w:rsidP="001143E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usuário autenticado </w:t>
      </w:r>
      <w:r w:rsidR="002B0690">
        <w:rPr>
          <w:rFonts w:ascii="Arial" w:hAnsi="Arial" w:cs="Arial"/>
          <w:sz w:val="24"/>
          <w:szCs w:val="24"/>
        </w:rPr>
        <w:t>acessa a opção de alteração de senha</w:t>
      </w:r>
      <w:r w:rsidR="00D76BEA">
        <w:rPr>
          <w:rFonts w:ascii="Arial" w:hAnsi="Arial" w:cs="Arial"/>
          <w:sz w:val="24"/>
          <w:szCs w:val="24"/>
        </w:rPr>
        <w:t xml:space="preserve"> em seu perfil</w:t>
      </w:r>
      <w:r w:rsidR="002B0690">
        <w:rPr>
          <w:rFonts w:ascii="Arial" w:hAnsi="Arial" w:cs="Arial"/>
          <w:sz w:val="24"/>
          <w:szCs w:val="24"/>
        </w:rPr>
        <w:t>.</w:t>
      </w:r>
    </w:p>
    <w:p w14:paraId="07CB1069" w14:textId="31576942" w:rsidR="002D1057" w:rsidRPr="002D1057" w:rsidRDefault="002D1057" w:rsidP="001143E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</w:t>
      </w:r>
      <w:r w:rsidR="002B0690">
        <w:rPr>
          <w:rFonts w:ascii="Arial" w:hAnsi="Arial" w:cs="Arial"/>
          <w:sz w:val="24"/>
          <w:szCs w:val="24"/>
        </w:rPr>
        <w:t>apresenta os campos necessário para a alteração.</w:t>
      </w:r>
    </w:p>
    <w:p w14:paraId="6B266ABA" w14:textId="4ABEEC2F" w:rsidR="00CC4344" w:rsidRPr="00D76BEA" w:rsidRDefault="002D1057" w:rsidP="00D76BEA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CC4344">
        <w:rPr>
          <w:rFonts w:ascii="Arial" w:hAnsi="Arial" w:cs="Arial"/>
          <w:sz w:val="24"/>
          <w:szCs w:val="24"/>
        </w:rPr>
        <w:t>usuário informa a senha atual</w:t>
      </w:r>
      <w:r w:rsidR="00D76BEA">
        <w:rPr>
          <w:rFonts w:ascii="Arial" w:hAnsi="Arial" w:cs="Arial"/>
          <w:sz w:val="24"/>
          <w:szCs w:val="24"/>
        </w:rPr>
        <w:t xml:space="preserve"> e posteriormente o</w:t>
      </w:r>
      <w:r w:rsidR="00CC4344" w:rsidRPr="00D76BEA">
        <w:rPr>
          <w:rFonts w:ascii="Arial" w:hAnsi="Arial" w:cs="Arial"/>
          <w:sz w:val="24"/>
          <w:szCs w:val="24"/>
        </w:rPr>
        <w:t xml:space="preserve"> usuário informa a nova senha.</w:t>
      </w:r>
    </w:p>
    <w:p w14:paraId="676D01F0" w14:textId="38AC8112" w:rsidR="002D1057" w:rsidRPr="002D1057" w:rsidRDefault="002D1057" w:rsidP="001143E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</w:t>
      </w:r>
      <w:r w:rsidR="00CC4344">
        <w:rPr>
          <w:rFonts w:ascii="Arial" w:hAnsi="Arial" w:cs="Arial"/>
          <w:sz w:val="24"/>
          <w:szCs w:val="24"/>
        </w:rPr>
        <w:t>verifica a senha atual e se a nova senha atende às regras definidas</w:t>
      </w:r>
      <w:r>
        <w:rPr>
          <w:rFonts w:ascii="Arial" w:hAnsi="Arial" w:cs="Arial"/>
          <w:sz w:val="24"/>
          <w:szCs w:val="24"/>
        </w:rPr>
        <w:t>.</w:t>
      </w:r>
    </w:p>
    <w:p w14:paraId="158169CB" w14:textId="1617F6BF" w:rsidR="00CC4344" w:rsidRPr="00D76BEA" w:rsidRDefault="002D1057" w:rsidP="00D76BEA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CC4344">
        <w:rPr>
          <w:rFonts w:ascii="Arial" w:hAnsi="Arial" w:cs="Arial"/>
          <w:sz w:val="24"/>
          <w:szCs w:val="24"/>
        </w:rPr>
        <w:t>sistema registra a nova senha</w:t>
      </w:r>
      <w:r w:rsidR="00D76BEA">
        <w:rPr>
          <w:rFonts w:ascii="Arial" w:hAnsi="Arial" w:cs="Arial"/>
          <w:sz w:val="24"/>
          <w:szCs w:val="24"/>
        </w:rPr>
        <w:t xml:space="preserve"> e confirma a alteração</w:t>
      </w:r>
      <w:r w:rsidR="00CC4344" w:rsidRPr="00D76BEA">
        <w:rPr>
          <w:rFonts w:ascii="Arial" w:hAnsi="Arial" w:cs="Arial"/>
          <w:sz w:val="24"/>
          <w:szCs w:val="24"/>
        </w:rPr>
        <w:t>.</w:t>
      </w:r>
    </w:p>
    <w:p w14:paraId="0887B489" w14:textId="31BBFE13" w:rsidR="00CC4344" w:rsidRPr="00D76BEA" w:rsidRDefault="00CC4344" w:rsidP="001143E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finalizado com a senha atualizada</w:t>
      </w:r>
      <w:r w:rsidR="00D76BEA">
        <w:rPr>
          <w:rFonts w:ascii="Arial" w:hAnsi="Arial" w:cs="Arial"/>
          <w:sz w:val="24"/>
          <w:szCs w:val="24"/>
        </w:rPr>
        <w:t>.</w:t>
      </w:r>
    </w:p>
    <w:p w14:paraId="140EF2C0" w14:textId="3B1E864C" w:rsidR="00D76BEA" w:rsidRPr="002D1057" w:rsidRDefault="00D76BEA" w:rsidP="001143E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0A56660B" w14:textId="52D383EE" w:rsidR="002D1057" w:rsidRDefault="002D1057" w:rsidP="001143E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Alternativo – Cancelamento</w:t>
      </w:r>
    </w:p>
    <w:p w14:paraId="177916CF" w14:textId="5DA95FD8" w:rsidR="002D1057" w:rsidRPr="002D1057" w:rsidRDefault="00CC4344" w:rsidP="001143E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Antes de confirmar o usuário decide cancelar a operação (antes do passo 5 – fluxo principal)</w:t>
      </w:r>
    </w:p>
    <w:p w14:paraId="63042786" w14:textId="24CDA631" w:rsidR="002D1057" w:rsidRPr="00D76BEA" w:rsidRDefault="002D1057" w:rsidP="00D76BEA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</w:t>
      </w:r>
      <w:r w:rsidR="00CC4344">
        <w:rPr>
          <w:rFonts w:ascii="Arial" w:hAnsi="Arial" w:cs="Arial"/>
          <w:sz w:val="24"/>
          <w:szCs w:val="24"/>
        </w:rPr>
        <w:t>interrompe o processo de alteração</w:t>
      </w:r>
      <w:r w:rsidR="00D76BEA">
        <w:rPr>
          <w:rFonts w:ascii="Arial" w:hAnsi="Arial" w:cs="Arial"/>
          <w:sz w:val="24"/>
          <w:szCs w:val="24"/>
        </w:rPr>
        <w:t xml:space="preserve"> e a</w:t>
      </w:r>
      <w:r w:rsidR="00CC4344" w:rsidRPr="00D76BEA">
        <w:rPr>
          <w:rFonts w:ascii="Arial" w:hAnsi="Arial" w:cs="Arial"/>
          <w:sz w:val="24"/>
          <w:szCs w:val="24"/>
        </w:rPr>
        <w:t xml:space="preserve"> senha atual permanece válida.</w:t>
      </w:r>
    </w:p>
    <w:p w14:paraId="0B12FE82" w14:textId="02D2333F" w:rsidR="00CC4344" w:rsidRPr="00D76BEA" w:rsidRDefault="00CC4344" w:rsidP="001143E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finalizado sem alterar a senha</w:t>
      </w:r>
      <w:r w:rsidR="00D76BEA">
        <w:rPr>
          <w:rFonts w:ascii="Arial" w:hAnsi="Arial" w:cs="Arial"/>
          <w:sz w:val="24"/>
          <w:szCs w:val="24"/>
        </w:rPr>
        <w:t>.</w:t>
      </w:r>
    </w:p>
    <w:p w14:paraId="5504AFEF" w14:textId="037E41EC" w:rsidR="00D76BEA" w:rsidRPr="00CC4344" w:rsidRDefault="00D76BEA" w:rsidP="001143E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509742D8" w14:textId="3D4394C9" w:rsidR="00CC4344" w:rsidRDefault="00CC4344" w:rsidP="00CC434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Alternativo – Usuário não lembra a senha atual</w:t>
      </w:r>
      <w:r w:rsidR="002B3F39">
        <w:rPr>
          <w:rFonts w:ascii="Arial" w:hAnsi="Arial" w:cs="Arial"/>
          <w:b/>
          <w:bCs/>
          <w:sz w:val="24"/>
          <w:szCs w:val="24"/>
        </w:rPr>
        <w:t xml:space="preserve"> e opta por cancelar</w:t>
      </w:r>
    </w:p>
    <w:p w14:paraId="5680136E" w14:textId="06C84F0D" w:rsidR="00CC4344" w:rsidRPr="00CC4344" w:rsidRDefault="00CC4344" w:rsidP="00CC4344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Durante a alteração de senha, o usuário</w:t>
      </w:r>
      <w:r w:rsidR="00D76BEA">
        <w:rPr>
          <w:rFonts w:ascii="Arial" w:hAnsi="Arial" w:cs="Arial"/>
          <w:sz w:val="24"/>
          <w:szCs w:val="24"/>
        </w:rPr>
        <w:t xml:space="preserve"> seleciona</w:t>
      </w:r>
      <w:r>
        <w:rPr>
          <w:rFonts w:ascii="Arial" w:hAnsi="Arial" w:cs="Arial"/>
          <w:sz w:val="24"/>
          <w:szCs w:val="24"/>
        </w:rPr>
        <w:t xml:space="preserve"> que não se lembra da senha atual (3 – fluxo principal).</w:t>
      </w:r>
    </w:p>
    <w:p w14:paraId="2D7B2B64" w14:textId="45B0FF6E" w:rsidR="00CC4344" w:rsidRPr="00D76BEA" w:rsidRDefault="00CC4344" w:rsidP="00D76BEA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informa que a senha atual é necessária para realizar a alteração</w:t>
      </w:r>
      <w:r w:rsidR="00D76BEA">
        <w:rPr>
          <w:rFonts w:ascii="Arial" w:hAnsi="Arial" w:cs="Arial"/>
          <w:sz w:val="24"/>
          <w:szCs w:val="24"/>
        </w:rPr>
        <w:t xml:space="preserve"> e o usuário opta por cancelar a operação</w:t>
      </w:r>
      <w:r>
        <w:rPr>
          <w:rFonts w:ascii="Arial" w:hAnsi="Arial" w:cs="Arial"/>
          <w:sz w:val="24"/>
          <w:szCs w:val="24"/>
        </w:rPr>
        <w:t>.</w:t>
      </w:r>
    </w:p>
    <w:p w14:paraId="707D3490" w14:textId="3DA15E10" w:rsidR="00CC4344" w:rsidRPr="00D76BEA" w:rsidRDefault="00CC4344" w:rsidP="00D76BEA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interrompe o processo de alteração</w:t>
      </w:r>
      <w:r w:rsidR="00D76BEA">
        <w:rPr>
          <w:rFonts w:ascii="Arial" w:hAnsi="Arial" w:cs="Arial"/>
          <w:sz w:val="24"/>
          <w:szCs w:val="24"/>
        </w:rPr>
        <w:t xml:space="preserve"> e a senha atual permanece válida, sem alterações</w:t>
      </w:r>
      <w:r>
        <w:rPr>
          <w:rFonts w:ascii="Arial" w:hAnsi="Arial" w:cs="Arial"/>
          <w:sz w:val="24"/>
          <w:szCs w:val="24"/>
        </w:rPr>
        <w:t>.</w:t>
      </w:r>
    </w:p>
    <w:p w14:paraId="73955582" w14:textId="72A26486" w:rsidR="00CC4344" w:rsidRPr="00D76BEA" w:rsidRDefault="00CC4344" w:rsidP="00CC4344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finalizado</w:t>
      </w:r>
      <w:r w:rsidR="004E56E2">
        <w:rPr>
          <w:rFonts w:ascii="Arial" w:hAnsi="Arial" w:cs="Arial"/>
          <w:sz w:val="24"/>
          <w:szCs w:val="24"/>
        </w:rPr>
        <w:t>.</w:t>
      </w:r>
    </w:p>
    <w:p w14:paraId="5AF76B47" w14:textId="042B1938" w:rsidR="00D76BEA" w:rsidRPr="002B3F39" w:rsidRDefault="00D76BEA" w:rsidP="00CC4344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Fim.</w:t>
      </w:r>
    </w:p>
    <w:p w14:paraId="42EA8CBE" w14:textId="734EA705" w:rsidR="002B3F39" w:rsidRDefault="002B3F39" w:rsidP="002B3F3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Alternativo – Usuário não lembra a senha e opta por redefinir</w:t>
      </w:r>
    </w:p>
    <w:p w14:paraId="1CF82C10" w14:textId="77777777" w:rsidR="002B3F39" w:rsidRPr="00CC4344" w:rsidRDefault="002B3F39" w:rsidP="002B3F39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Durante a alteração de senha, o usuário informa que não se lembra da senha atual (3 – fluxo principal).</w:t>
      </w:r>
    </w:p>
    <w:p w14:paraId="54EC3E78" w14:textId="74ADBB75" w:rsidR="004E56E2" w:rsidRPr="00D76BEA" w:rsidRDefault="002B3F39" w:rsidP="00D76BEA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informa que a senha atual é necessária para realizar a alteração</w:t>
      </w:r>
      <w:r w:rsidR="00D76BEA">
        <w:rPr>
          <w:rFonts w:ascii="Arial" w:hAnsi="Arial" w:cs="Arial"/>
          <w:sz w:val="24"/>
          <w:szCs w:val="24"/>
        </w:rPr>
        <w:t xml:space="preserve"> e o </w:t>
      </w:r>
      <w:r w:rsidR="004E56E2" w:rsidRPr="00D76BEA">
        <w:rPr>
          <w:rFonts w:ascii="Arial" w:hAnsi="Arial" w:cs="Arial"/>
          <w:sz w:val="24"/>
          <w:szCs w:val="24"/>
        </w:rPr>
        <w:t xml:space="preserve">usuário </w:t>
      </w:r>
      <w:r w:rsidR="00D76BEA">
        <w:rPr>
          <w:rFonts w:ascii="Arial" w:hAnsi="Arial" w:cs="Arial"/>
          <w:sz w:val="24"/>
          <w:szCs w:val="24"/>
        </w:rPr>
        <w:t>seleciona a opção</w:t>
      </w:r>
      <w:r w:rsidR="004E56E2" w:rsidRPr="00D76BEA">
        <w:rPr>
          <w:rFonts w:ascii="Arial" w:hAnsi="Arial" w:cs="Arial"/>
          <w:sz w:val="24"/>
          <w:szCs w:val="24"/>
        </w:rPr>
        <w:t xml:space="preserve"> “esqueci minha senha”.</w:t>
      </w:r>
    </w:p>
    <w:p w14:paraId="09BCC3E8" w14:textId="227869C4" w:rsidR="004E56E2" w:rsidRPr="002B3F39" w:rsidRDefault="004E56E2" w:rsidP="002B3F39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B3F39">
        <w:rPr>
          <w:rFonts w:ascii="Arial" w:hAnsi="Arial" w:cs="Arial"/>
          <w:sz w:val="24"/>
          <w:szCs w:val="24"/>
        </w:rPr>
        <w:t>O usuário é redirecionado para recuperação de senha.</w:t>
      </w:r>
    </w:p>
    <w:p w14:paraId="58150260" w14:textId="7886D30A" w:rsidR="004E56E2" w:rsidRPr="00D76BEA" w:rsidRDefault="004E56E2" w:rsidP="00D76BEA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senha atual permanece até a </w:t>
      </w:r>
      <w:r w:rsidR="00D76BEA">
        <w:rPr>
          <w:rFonts w:ascii="Arial" w:hAnsi="Arial" w:cs="Arial"/>
          <w:sz w:val="24"/>
          <w:szCs w:val="24"/>
        </w:rPr>
        <w:t xml:space="preserve">recuperação da senha. </w:t>
      </w:r>
      <w:r w:rsidRPr="00D76BEA">
        <w:rPr>
          <w:rFonts w:ascii="Arial" w:hAnsi="Arial" w:cs="Arial"/>
          <w:sz w:val="24"/>
          <w:szCs w:val="24"/>
        </w:rPr>
        <w:t>Após a redefinição, a senha é alterada.</w:t>
      </w:r>
    </w:p>
    <w:p w14:paraId="3D350768" w14:textId="675B16B9" w:rsidR="004E56E2" w:rsidRPr="00D76BEA" w:rsidRDefault="004E56E2" w:rsidP="002B3F39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finalizado</w:t>
      </w:r>
      <w:r w:rsidR="002B3F39">
        <w:rPr>
          <w:rFonts w:ascii="Arial" w:hAnsi="Arial" w:cs="Arial"/>
          <w:sz w:val="24"/>
          <w:szCs w:val="24"/>
        </w:rPr>
        <w:t>.</w:t>
      </w:r>
    </w:p>
    <w:p w14:paraId="2C83AD38" w14:textId="6AD5E03C" w:rsidR="00D76BEA" w:rsidRPr="004E56E2" w:rsidRDefault="00D76BEA" w:rsidP="002B3F39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180FF99D" w14:textId="758FD981" w:rsidR="002D1057" w:rsidRDefault="002D1057" w:rsidP="001143E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Fluxo de exceção – </w:t>
      </w:r>
      <w:r w:rsidR="00CC4344">
        <w:rPr>
          <w:rFonts w:ascii="Arial" w:hAnsi="Arial" w:cs="Arial"/>
          <w:b/>
          <w:bCs/>
          <w:sz w:val="24"/>
          <w:szCs w:val="24"/>
        </w:rPr>
        <w:t>Senha atual incorreta</w:t>
      </w:r>
    </w:p>
    <w:p w14:paraId="54FA9073" w14:textId="2165AA1B" w:rsidR="00CC4344" w:rsidRPr="00D76BEA" w:rsidRDefault="002B3F39" w:rsidP="00D76B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passo 3</w:t>
      </w:r>
      <w:r w:rsidR="00D76BEA">
        <w:rPr>
          <w:rFonts w:ascii="Arial" w:hAnsi="Arial" w:cs="Arial"/>
          <w:sz w:val="24"/>
          <w:szCs w:val="24"/>
        </w:rPr>
        <w:t xml:space="preserve"> do fluxo principal</w:t>
      </w:r>
      <w:r>
        <w:rPr>
          <w:rFonts w:ascii="Arial" w:hAnsi="Arial" w:cs="Arial"/>
          <w:sz w:val="24"/>
          <w:szCs w:val="24"/>
        </w:rPr>
        <w:t>, o</w:t>
      </w:r>
      <w:r w:rsidR="00CC4344">
        <w:rPr>
          <w:rFonts w:ascii="Arial" w:hAnsi="Arial" w:cs="Arial"/>
          <w:sz w:val="24"/>
          <w:szCs w:val="24"/>
        </w:rPr>
        <w:t xml:space="preserve"> sistema identifica que a senha atual não está correta</w:t>
      </w:r>
      <w:r w:rsidR="00D76BEA">
        <w:rPr>
          <w:rFonts w:ascii="Arial" w:hAnsi="Arial" w:cs="Arial"/>
          <w:sz w:val="24"/>
          <w:szCs w:val="24"/>
        </w:rPr>
        <w:t xml:space="preserve">, e </w:t>
      </w:r>
      <w:r w:rsidR="00CC4344" w:rsidRPr="00D76BEA">
        <w:rPr>
          <w:rFonts w:ascii="Arial" w:hAnsi="Arial" w:cs="Arial"/>
          <w:sz w:val="24"/>
          <w:szCs w:val="24"/>
        </w:rPr>
        <w:t>impede a alteração da senha</w:t>
      </w:r>
      <w:r w:rsidRPr="00D76BEA">
        <w:rPr>
          <w:rFonts w:ascii="Arial" w:hAnsi="Arial" w:cs="Arial"/>
          <w:sz w:val="24"/>
          <w:szCs w:val="24"/>
        </w:rPr>
        <w:t>, não prosseguindo para o passo 4</w:t>
      </w:r>
      <w:r w:rsidR="00CC4344" w:rsidRPr="00D76BEA">
        <w:rPr>
          <w:rFonts w:ascii="Arial" w:hAnsi="Arial" w:cs="Arial"/>
          <w:sz w:val="24"/>
          <w:szCs w:val="24"/>
        </w:rPr>
        <w:t>.</w:t>
      </w:r>
    </w:p>
    <w:p w14:paraId="14013021" w14:textId="543B9AAF" w:rsidR="00CC4344" w:rsidRDefault="00CC4344" w:rsidP="00CC4344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finalizado sem alterar a senha.</w:t>
      </w:r>
    </w:p>
    <w:p w14:paraId="0DAA135A" w14:textId="536CDADF" w:rsidR="00D76BEA" w:rsidRDefault="00D76BEA" w:rsidP="00CC4344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48819269" w14:textId="10AEB533" w:rsidR="001143EC" w:rsidRDefault="00CC4344" w:rsidP="00CC434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de exceção – Nova Senha inválida</w:t>
      </w:r>
    </w:p>
    <w:p w14:paraId="7A9B8CC3" w14:textId="7BD43F9B" w:rsidR="00CC4344" w:rsidRPr="00D76BEA" w:rsidRDefault="002B3F39" w:rsidP="00D76BEA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passo 5</w:t>
      </w:r>
      <w:r w:rsidR="00D76BEA">
        <w:rPr>
          <w:rFonts w:ascii="Arial" w:hAnsi="Arial" w:cs="Arial"/>
          <w:sz w:val="24"/>
          <w:szCs w:val="24"/>
        </w:rPr>
        <w:t xml:space="preserve"> do fluxo principal</w:t>
      </w:r>
      <w:r>
        <w:rPr>
          <w:rFonts w:ascii="Arial" w:hAnsi="Arial" w:cs="Arial"/>
          <w:sz w:val="24"/>
          <w:szCs w:val="24"/>
        </w:rPr>
        <w:t>, o</w:t>
      </w:r>
      <w:r w:rsidR="00CC4344">
        <w:rPr>
          <w:rFonts w:ascii="Arial" w:hAnsi="Arial" w:cs="Arial"/>
          <w:sz w:val="24"/>
          <w:szCs w:val="24"/>
        </w:rPr>
        <w:t xml:space="preserve"> sistema identifica que a nova senha não atende às regras definidas</w:t>
      </w:r>
      <w:r w:rsidR="00D76BEA">
        <w:rPr>
          <w:rFonts w:ascii="Arial" w:hAnsi="Arial" w:cs="Arial"/>
          <w:sz w:val="24"/>
          <w:szCs w:val="24"/>
        </w:rPr>
        <w:t xml:space="preserve"> e </w:t>
      </w:r>
      <w:r w:rsidR="00CC4344" w:rsidRPr="00D76BEA">
        <w:rPr>
          <w:rFonts w:ascii="Arial" w:hAnsi="Arial" w:cs="Arial"/>
          <w:sz w:val="24"/>
          <w:szCs w:val="24"/>
        </w:rPr>
        <w:t>solicita que o usuário informe outra senha.</w:t>
      </w:r>
    </w:p>
    <w:p w14:paraId="1BA9D4CF" w14:textId="776C136A" w:rsidR="00CC4344" w:rsidRPr="00CC4344" w:rsidRDefault="00CC4344" w:rsidP="00CC4344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fluxo retorna </w:t>
      </w:r>
      <w:r w:rsidR="002B3F39">
        <w:rPr>
          <w:rFonts w:ascii="Arial" w:hAnsi="Arial" w:cs="Arial"/>
          <w:sz w:val="24"/>
          <w:szCs w:val="24"/>
        </w:rPr>
        <w:t>ao passo 4</w:t>
      </w:r>
      <w:r w:rsidR="00D76BEA">
        <w:rPr>
          <w:rFonts w:ascii="Arial" w:hAnsi="Arial" w:cs="Arial"/>
          <w:sz w:val="24"/>
          <w:szCs w:val="24"/>
        </w:rPr>
        <w:t xml:space="preserve"> do fluxo principal</w:t>
      </w:r>
      <w:r w:rsidR="002B3F39">
        <w:rPr>
          <w:rFonts w:ascii="Arial" w:hAnsi="Arial" w:cs="Arial"/>
          <w:sz w:val="24"/>
          <w:szCs w:val="24"/>
        </w:rPr>
        <w:t>, para</w:t>
      </w:r>
      <w:r>
        <w:rPr>
          <w:rFonts w:ascii="Arial" w:hAnsi="Arial" w:cs="Arial"/>
          <w:sz w:val="24"/>
          <w:szCs w:val="24"/>
        </w:rPr>
        <w:t xml:space="preserve"> preenchimento da nova senha.</w:t>
      </w:r>
    </w:p>
    <w:p w14:paraId="49824729" w14:textId="2BFF3F90" w:rsidR="00CC4344" w:rsidRPr="00D76BEA" w:rsidRDefault="00CC4344" w:rsidP="00CC4344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valida novamente a nova senha informada</w:t>
      </w:r>
      <w:r w:rsidR="002B3F39">
        <w:rPr>
          <w:rFonts w:ascii="Arial" w:hAnsi="Arial" w:cs="Arial"/>
          <w:sz w:val="24"/>
          <w:szCs w:val="24"/>
        </w:rPr>
        <w:t>, no passo 5</w:t>
      </w:r>
      <w:r w:rsidR="00D76BEA">
        <w:rPr>
          <w:rFonts w:ascii="Arial" w:hAnsi="Arial" w:cs="Arial"/>
          <w:sz w:val="24"/>
          <w:szCs w:val="24"/>
        </w:rPr>
        <w:t xml:space="preserve"> do fluxo principal</w:t>
      </w:r>
      <w:r w:rsidR="002B3F39">
        <w:rPr>
          <w:rFonts w:ascii="Arial" w:hAnsi="Arial" w:cs="Arial"/>
          <w:sz w:val="24"/>
          <w:szCs w:val="24"/>
        </w:rPr>
        <w:t>.</w:t>
      </w:r>
    </w:p>
    <w:p w14:paraId="7A36386C" w14:textId="61F3A905" w:rsidR="00D76BEA" w:rsidRPr="00D76BEA" w:rsidRDefault="00D76BEA" w:rsidP="00CC4344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a nova senha for válida o fluxo avança para o passo 6 e segue normalmente.</w:t>
      </w:r>
    </w:p>
    <w:p w14:paraId="5BA7FEA7" w14:textId="5368AF5B" w:rsidR="00D76BEA" w:rsidRPr="00D76BEA" w:rsidRDefault="00D76BEA" w:rsidP="00CC4344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a nova senha continuar inválida, o sistema repete este fluxo.</w:t>
      </w:r>
    </w:p>
    <w:p w14:paraId="721C094D" w14:textId="3D8168FE" w:rsidR="00D76BEA" w:rsidRPr="00CC4344" w:rsidRDefault="00D76BEA" w:rsidP="00CC4344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</w:t>
      </w:r>
    </w:p>
    <w:p w14:paraId="6AE2C030" w14:textId="156F665F" w:rsidR="00CC4344" w:rsidRDefault="00CC4344" w:rsidP="00CC434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de exceção – Falha no Registro</w:t>
      </w:r>
    </w:p>
    <w:p w14:paraId="6DB6F55E" w14:textId="4FD2B4DE" w:rsidR="00CC4344" w:rsidRPr="00CC4344" w:rsidRDefault="002B3F39" w:rsidP="00CC4344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No passo 6</w:t>
      </w:r>
      <w:r w:rsidR="00D76BEA">
        <w:rPr>
          <w:rFonts w:ascii="Arial" w:hAnsi="Arial" w:cs="Arial"/>
          <w:sz w:val="24"/>
          <w:szCs w:val="24"/>
        </w:rPr>
        <w:t xml:space="preserve"> do fluxo principal</w:t>
      </w:r>
      <w:r>
        <w:rPr>
          <w:rFonts w:ascii="Arial" w:hAnsi="Arial" w:cs="Arial"/>
          <w:sz w:val="24"/>
          <w:szCs w:val="24"/>
        </w:rPr>
        <w:t>, o</w:t>
      </w:r>
      <w:r w:rsidR="00CC4344">
        <w:rPr>
          <w:rFonts w:ascii="Arial" w:hAnsi="Arial" w:cs="Arial"/>
          <w:sz w:val="24"/>
          <w:szCs w:val="24"/>
        </w:rPr>
        <w:t>corre uma falha durante o registro da nova senha.</w:t>
      </w:r>
    </w:p>
    <w:p w14:paraId="60779B58" w14:textId="1BFBB7E4" w:rsidR="00CC4344" w:rsidRPr="00CC4344" w:rsidRDefault="00CC4344" w:rsidP="00CC4344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mantém a senha anterior válida</w:t>
      </w:r>
      <w:r w:rsidR="00D76BEA">
        <w:rPr>
          <w:rFonts w:ascii="Arial" w:hAnsi="Arial" w:cs="Arial"/>
          <w:sz w:val="24"/>
          <w:szCs w:val="24"/>
        </w:rPr>
        <w:t>, sem alterações</w:t>
      </w:r>
      <w:r>
        <w:rPr>
          <w:rFonts w:ascii="Arial" w:hAnsi="Arial" w:cs="Arial"/>
          <w:sz w:val="24"/>
          <w:szCs w:val="24"/>
        </w:rPr>
        <w:t>.</w:t>
      </w:r>
    </w:p>
    <w:p w14:paraId="0B96AE6B" w14:textId="22CA6D50" w:rsidR="00CC4344" w:rsidRPr="00D76BEA" w:rsidRDefault="00CC4344" w:rsidP="00CC4344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finalizado sem concluir a alteração.</w:t>
      </w:r>
    </w:p>
    <w:p w14:paraId="4AD0547A" w14:textId="7BF638E5" w:rsidR="00D76BEA" w:rsidRPr="00CC4344" w:rsidRDefault="00D76BEA" w:rsidP="00CC4344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</w:t>
      </w:r>
    </w:p>
    <w:p w14:paraId="077F7701" w14:textId="7ECCBAD6" w:rsidR="00EF32C3" w:rsidRPr="00CC4344" w:rsidRDefault="00EF32C3" w:rsidP="00CC4344">
      <w:p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EF32C3" w:rsidRPr="00CC4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E3FA6"/>
    <w:multiLevelType w:val="hybridMultilevel"/>
    <w:tmpl w:val="06880F8A"/>
    <w:lvl w:ilvl="0" w:tplc="6A5CDE9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4D73041"/>
    <w:multiLevelType w:val="hybridMultilevel"/>
    <w:tmpl w:val="73481E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21005"/>
    <w:multiLevelType w:val="hybridMultilevel"/>
    <w:tmpl w:val="4588F2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459AD"/>
    <w:multiLevelType w:val="hybridMultilevel"/>
    <w:tmpl w:val="45089C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E0E4F"/>
    <w:multiLevelType w:val="hybridMultilevel"/>
    <w:tmpl w:val="2E142F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74C13"/>
    <w:multiLevelType w:val="hybridMultilevel"/>
    <w:tmpl w:val="A720F2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40EF9"/>
    <w:multiLevelType w:val="hybridMultilevel"/>
    <w:tmpl w:val="E00005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23A5B"/>
    <w:multiLevelType w:val="hybridMultilevel"/>
    <w:tmpl w:val="C80856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D6ED9"/>
    <w:multiLevelType w:val="hybridMultilevel"/>
    <w:tmpl w:val="F79E07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97784"/>
    <w:multiLevelType w:val="hybridMultilevel"/>
    <w:tmpl w:val="E952B5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E6330"/>
    <w:multiLevelType w:val="hybridMultilevel"/>
    <w:tmpl w:val="2A7E72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F2A53"/>
    <w:multiLevelType w:val="hybridMultilevel"/>
    <w:tmpl w:val="F03E41C6"/>
    <w:lvl w:ilvl="0" w:tplc="D974BE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43573"/>
    <w:multiLevelType w:val="hybridMultilevel"/>
    <w:tmpl w:val="528EACBC"/>
    <w:lvl w:ilvl="0" w:tplc="26CA8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114A8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234940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092359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F6882F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91C4AE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C0E4E0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62A52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F1478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3" w15:restartNumberingAfterBreak="0">
    <w:nsid w:val="4A101AD1"/>
    <w:multiLevelType w:val="hybridMultilevel"/>
    <w:tmpl w:val="639E2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EF0E0E"/>
    <w:multiLevelType w:val="hybridMultilevel"/>
    <w:tmpl w:val="CB6A2C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47802"/>
    <w:multiLevelType w:val="hybridMultilevel"/>
    <w:tmpl w:val="CA327A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2D3642"/>
    <w:multiLevelType w:val="hybridMultilevel"/>
    <w:tmpl w:val="A0D6D6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8"/>
  </w:num>
  <w:num w:numId="6">
    <w:abstractNumId w:val="0"/>
  </w:num>
  <w:num w:numId="7">
    <w:abstractNumId w:val="6"/>
  </w:num>
  <w:num w:numId="8">
    <w:abstractNumId w:val="14"/>
  </w:num>
  <w:num w:numId="9">
    <w:abstractNumId w:val="11"/>
  </w:num>
  <w:num w:numId="10">
    <w:abstractNumId w:val="5"/>
  </w:num>
  <w:num w:numId="11">
    <w:abstractNumId w:val="2"/>
  </w:num>
  <w:num w:numId="12">
    <w:abstractNumId w:val="9"/>
  </w:num>
  <w:num w:numId="13">
    <w:abstractNumId w:val="10"/>
  </w:num>
  <w:num w:numId="14">
    <w:abstractNumId w:val="1"/>
  </w:num>
  <w:num w:numId="15">
    <w:abstractNumId w:val="13"/>
  </w:num>
  <w:num w:numId="16">
    <w:abstractNumId w:val="7"/>
  </w:num>
  <w:num w:numId="17">
    <w:abstractNumId w:val="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A1"/>
    <w:rsid w:val="001143EC"/>
    <w:rsid w:val="002067BD"/>
    <w:rsid w:val="00276FA1"/>
    <w:rsid w:val="002B0690"/>
    <w:rsid w:val="002B3F39"/>
    <w:rsid w:val="002D1057"/>
    <w:rsid w:val="003959C5"/>
    <w:rsid w:val="003C50F3"/>
    <w:rsid w:val="004E56E2"/>
    <w:rsid w:val="007211CF"/>
    <w:rsid w:val="009461F6"/>
    <w:rsid w:val="00AE492A"/>
    <w:rsid w:val="00CC4344"/>
    <w:rsid w:val="00D76BEA"/>
    <w:rsid w:val="00EF32C3"/>
    <w:rsid w:val="00FE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A97FC"/>
  <w15:chartTrackingRefBased/>
  <w15:docId w15:val="{7FFE071C-95C9-43F9-9922-66D08E0D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FA1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76FA1"/>
    <w:pPr>
      <w:ind w:left="720"/>
      <w:contextualSpacing/>
    </w:pPr>
  </w:style>
  <w:style w:type="paragraph" w:customStyle="1" w:styleId="w6asjqtextbase">
    <w:name w:val="w6asjq_textbase"/>
    <w:basedOn w:val="Normal"/>
    <w:rsid w:val="0011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0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438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GIVAN APARECIDO FORTUOSO DA SILVA</dc:creator>
  <cp:keywords/>
  <dc:description/>
  <cp:lastModifiedBy>Eduarda Porcino</cp:lastModifiedBy>
  <cp:revision>4</cp:revision>
  <cp:lastPrinted>2026-09-27T14:12:00Z</cp:lastPrinted>
  <dcterms:created xsi:type="dcterms:W3CDTF">2026-09-26T15:16:00Z</dcterms:created>
  <dcterms:modified xsi:type="dcterms:W3CDTF">2026-09-28T21:02:00Z</dcterms:modified>
</cp:coreProperties>
</file>