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B531" w14:textId="10E06743" w:rsidR="003530DF" w:rsidRDefault="003530DF" w:rsidP="00560D33">
      <w:pPr>
        <w:jc w:val="both"/>
        <w:rPr>
          <w:b/>
          <w:bCs/>
        </w:rPr>
      </w:pPr>
      <w:r>
        <w:rPr>
          <w:b/>
          <w:bCs/>
        </w:rPr>
        <w:t>SPRINT 02 - 003</w:t>
      </w:r>
    </w:p>
    <w:p w14:paraId="1C1EBF8B" w14:textId="2C258F06" w:rsidR="00837AF7" w:rsidRDefault="00560D33" w:rsidP="00560D33">
      <w:pPr>
        <w:jc w:val="both"/>
        <w:rPr>
          <w:b/>
          <w:bCs/>
        </w:rPr>
      </w:pPr>
      <w:r w:rsidRPr="00560D33">
        <w:rPr>
          <w:b/>
          <w:bCs/>
        </w:rPr>
        <w:t>I</w:t>
      </w:r>
      <w:r>
        <w:rPr>
          <w:b/>
          <w:bCs/>
        </w:rPr>
        <w:t>DENTIFICAR OS ATORES E LEVANTAR OS CASOS DE USO DO ADMINISTRADOR E DO GESTOR</w:t>
      </w:r>
    </w:p>
    <w:p w14:paraId="08C5609F" w14:textId="2BBC372B" w:rsidR="00560D33" w:rsidRDefault="00560D33" w:rsidP="00560D33">
      <w:pPr>
        <w:jc w:val="both"/>
        <w:rPr>
          <w:b/>
          <w:bCs/>
        </w:rPr>
      </w:pPr>
    </w:p>
    <w:p w14:paraId="6E9D3D04" w14:textId="6EE6C25F" w:rsidR="00560D33" w:rsidRDefault="00560D33" w:rsidP="00560D33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IDENTIFICAÇÃO DOS ATORES</w:t>
      </w:r>
    </w:p>
    <w:p w14:paraId="25BBB451" w14:textId="1522FB29" w:rsidR="00560D33" w:rsidRDefault="00560D33" w:rsidP="003245EA">
      <w:pPr>
        <w:spacing w:line="360" w:lineRule="auto"/>
        <w:ind w:left="720" w:firstLine="696"/>
        <w:jc w:val="both"/>
      </w:pPr>
      <w:r>
        <w:t>Conforme exposto anteriormente, foram mapeados a existência de cinco perfis de usuários – Administrador, Gestor de Projetos, Comercial, Colaborador e Cliente – considerou-se então a totalidade desses perfis no levantamento inicial. Contudo, delimita-se nesta seção a análise detalhada aos perfis de Administrador e Gestão de Projetos.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541"/>
        <w:gridCol w:w="2473"/>
        <w:gridCol w:w="2760"/>
      </w:tblGrid>
      <w:tr w:rsidR="00560D33" w14:paraId="33ED134E" w14:textId="77777777" w:rsidTr="00560D33">
        <w:tc>
          <w:tcPr>
            <w:tcW w:w="2831" w:type="dxa"/>
          </w:tcPr>
          <w:p w14:paraId="7CE3F930" w14:textId="7C8CF612" w:rsidR="00560D33" w:rsidRDefault="00560D33" w:rsidP="00560D33">
            <w:pPr>
              <w:jc w:val="both"/>
            </w:pPr>
            <w:r>
              <w:t>Ator</w:t>
            </w:r>
          </w:p>
        </w:tc>
        <w:tc>
          <w:tcPr>
            <w:tcW w:w="2831" w:type="dxa"/>
          </w:tcPr>
          <w:p w14:paraId="50DBA810" w14:textId="0408EDCE" w:rsidR="00560D33" w:rsidRDefault="00560D33" w:rsidP="00560D33">
            <w:pPr>
              <w:jc w:val="both"/>
            </w:pPr>
            <w:r>
              <w:t>Tipo</w:t>
            </w:r>
          </w:p>
        </w:tc>
        <w:tc>
          <w:tcPr>
            <w:tcW w:w="2832" w:type="dxa"/>
          </w:tcPr>
          <w:p w14:paraId="15CB50F2" w14:textId="77AA44B6" w:rsidR="00560D33" w:rsidRDefault="00560D33" w:rsidP="00560D33">
            <w:pPr>
              <w:jc w:val="both"/>
            </w:pPr>
            <w:r>
              <w:t>Origem no requisito</w:t>
            </w:r>
          </w:p>
        </w:tc>
      </w:tr>
      <w:tr w:rsidR="00560D33" w14:paraId="7F365701" w14:textId="77777777" w:rsidTr="00560D33">
        <w:tc>
          <w:tcPr>
            <w:tcW w:w="2831" w:type="dxa"/>
          </w:tcPr>
          <w:p w14:paraId="290A6470" w14:textId="51919919" w:rsidR="00560D33" w:rsidRDefault="00560D33" w:rsidP="00560D33">
            <w:pPr>
              <w:jc w:val="both"/>
            </w:pPr>
            <w:r>
              <w:t>Administrador</w:t>
            </w:r>
          </w:p>
        </w:tc>
        <w:tc>
          <w:tcPr>
            <w:tcW w:w="2831" w:type="dxa"/>
          </w:tcPr>
          <w:p w14:paraId="0EBBF302" w14:textId="12F4862B" w:rsidR="00560D33" w:rsidRDefault="00560D33" w:rsidP="00560D33">
            <w:pPr>
              <w:jc w:val="both"/>
            </w:pPr>
            <w:r>
              <w:t>Primário (humano)</w:t>
            </w:r>
          </w:p>
        </w:tc>
        <w:tc>
          <w:tcPr>
            <w:tcW w:w="2832" w:type="dxa"/>
          </w:tcPr>
          <w:p w14:paraId="5B6650CB" w14:textId="655F88F6" w:rsidR="00560D33" w:rsidRDefault="00560D33" w:rsidP="00560D33">
            <w:pPr>
              <w:jc w:val="both"/>
            </w:pPr>
            <w:r>
              <w:t>RF – 004, RF – 005 – perfil com acesso total à administração da plataforma</w:t>
            </w:r>
          </w:p>
        </w:tc>
      </w:tr>
      <w:tr w:rsidR="00560D33" w14:paraId="5215EE0F" w14:textId="77777777" w:rsidTr="00560D33">
        <w:tc>
          <w:tcPr>
            <w:tcW w:w="2831" w:type="dxa"/>
          </w:tcPr>
          <w:p w14:paraId="62B4CAB4" w14:textId="5A6E2DD9" w:rsidR="00560D33" w:rsidRDefault="00560D33" w:rsidP="00560D33">
            <w:pPr>
              <w:jc w:val="both"/>
            </w:pPr>
            <w:r>
              <w:t>Gestor de Projetos</w:t>
            </w:r>
          </w:p>
        </w:tc>
        <w:tc>
          <w:tcPr>
            <w:tcW w:w="2831" w:type="dxa"/>
          </w:tcPr>
          <w:p w14:paraId="4CD159A5" w14:textId="1AEE764E" w:rsidR="00560D33" w:rsidRDefault="00560D33" w:rsidP="00560D33">
            <w:pPr>
              <w:jc w:val="both"/>
            </w:pPr>
            <w:r>
              <w:t>Primário (humano)</w:t>
            </w:r>
          </w:p>
        </w:tc>
        <w:tc>
          <w:tcPr>
            <w:tcW w:w="2832" w:type="dxa"/>
          </w:tcPr>
          <w:p w14:paraId="1668EB42" w14:textId="68A151B7" w:rsidR="00560D33" w:rsidRDefault="00560D33" w:rsidP="00560D33">
            <w:pPr>
              <w:jc w:val="both"/>
            </w:pPr>
            <w:r>
              <w:t>RF – 006, RF – 007 – perfil responsável por CLIENTE, PROJETO, QUADRO e TAREFA</w:t>
            </w:r>
          </w:p>
        </w:tc>
      </w:tr>
      <w:tr w:rsidR="00560D33" w14:paraId="5B51D851" w14:textId="77777777" w:rsidTr="00560D33">
        <w:tc>
          <w:tcPr>
            <w:tcW w:w="2831" w:type="dxa"/>
          </w:tcPr>
          <w:p w14:paraId="5DD95C22" w14:textId="1E83F062" w:rsidR="00560D33" w:rsidRDefault="00560D33" w:rsidP="00560D33">
            <w:pPr>
              <w:jc w:val="both"/>
            </w:pPr>
            <w:r>
              <w:t>Sistema de Formulário do Site</w:t>
            </w:r>
          </w:p>
        </w:tc>
        <w:tc>
          <w:tcPr>
            <w:tcW w:w="2831" w:type="dxa"/>
          </w:tcPr>
          <w:p w14:paraId="76B072DE" w14:textId="13622240" w:rsidR="00560D33" w:rsidRDefault="00560D33" w:rsidP="00560D33">
            <w:pPr>
              <w:jc w:val="both"/>
            </w:pPr>
            <w:r>
              <w:t>Secundário</w:t>
            </w:r>
          </w:p>
        </w:tc>
        <w:tc>
          <w:tcPr>
            <w:tcW w:w="2832" w:type="dxa"/>
          </w:tcPr>
          <w:p w14:paraId="6A33ABC7" w14:textId="2138E748" w:rsidR="00560D33" w:rsidRDefault="00560D33" w:rsidP="00560D33">
            <w:pPr>
              <w:jc w:val="both"/>
            </w:pPr>
            <w:r>
              <w:t>RF – 016 – endpoint público autenticado por token que cria LEAD automaticamente. Não faz parte do escopo Administrador/Gestor</w:t>
            </w:r>
            <w:r w:rsidR="00396313">
              <w:t>.</w:t>
            </w:r>
          </w:p>
        </w:tc>
      </w:tr>
    </w:tbl>
    <w:p w14:paraId="71D7187A" w14:textId="2950EBC7" w:rsidR="00396313" w:rsidRDefault="00396313" w:rsidP="00396313">
      <w:pPr>
        <w:pStyle w:val="PargrafodaLista"/>
        <w:jc w:val="both"/>
      </w:pPr>
    </w:p>
    <w:p w14:paraId="2072072A" w14:textId="1E57A20E" w:rsidR="00396313" w:rsidRDefault="00396313" w:rsidP="00396313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CASOS DE USO – ADMINISTRADOR</w:t>
      </w:r>
      <w:r w:rsidR="003245EA">
        <w:rPr>
          <w:b/>
          <w:bCs/>
        </w:rPr>
        <w:t xml:space="preserve"> E GESTOR</w:t>
      </w:r>
    </w:p>
    <w:p w14:paraId="131A023A" w14:textId="7A34476F" w:rsidR="00396313" w:rsidRPr="003245EA" w:rsidRDefault="003245EA" w:rsidP="003245EA">
      <w:pPr>
        <w:ind w:left="360" w:firstLine="348"/>
        <w:jc w:val="both"/>
      </w:pPr>
      <w:r>
        <w:t>Propondo então com uma descrição detalhada do funcionamento de um sistema com a interação de um usuário externo, possuiremos os seguintes casos de uso nos perfis Administrador e Gestor, conforme apêndice X</w:t>
      </w:r>
    </w:p>
    <w:p w14:paraId="51970801" w14:textId="4EE3C56F" w:rsidR="00396313" w:rsidRDefault="00396313" w:rsidP="00396313">
      <w:pPr>
        <w:pStyle w:val="PargrafodaLista"/>
        <w:jc w:val="both"/>
        <w:rPr>
          <w:b/>
          <w:bCs/>
        </w:rPr>
      </w:pPr>
      <w:r>
        <w:rPr>
          <w:b/>
          <w:bCs/>
        </w:rPr>
        <w:t xml:space="preserve">2.1 Subcasos de uso – Administrador </w:t>
      </w:r>
    </w:p>
    <w:p w14:paraId="18190C27" w14:textId="6A6DAB7C" w:rsidR="00396313" w:rsidRPr="00396313" w:rsidRDefault="00396313" w:rsidP="00396313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396313">
        <w:rPr>
          <w:rFonts w:eastAsia="Times New Roman" w:cs="Arial"/>
          <w:szCs w:val="24"/>
          <w:lang w:eastAsia="pt-BR"/>
        </w:rPr>
        <w:t>UC01 → Editar perfil de acesso (RF-004).</w:t>
      </w:r>
    </w:p>
    <w:p w14:paraId="52CC30A5" w14:textId="15005C70" w:rsidR="00396313" w:rsidRPr="00396313" w:rsidRDefault="00396313" w:rsidP="00396313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396313">
        <w:rPr>
          <w:rFonts w:eastAsia="Times New Roman" w:cs="Arial"/>
          <w:szCs w:val="24"/>
          <w:lang w:eastAsia="pt-BR"/>
        </w:rPr>
        <w:t>UC02 → Configurar etapas do funil (RF-019, RF-025) / Configurar status e transições de projeto (RF-062, RF-063)</w:t>
      </w:r>
      <w:r w:rsidR="005E510C">
        <w:rPr>
          <w:rFonts w:eastAsia="Times New Roman" w:cs="Arial"/>
          <w:szCs w:val="24"/>
          <w:lang w:eastAsia="pt-BR"/>
        </w:rPr>
        <w:t>.</w:t>
      </w:r>
    </w:p>
    <w:p w14:paraId="027A3A38" w14:textId="7613E7AA" w:rsidR="005E510C" w:rsidRPr="000010BF" w:rsidRDefault="00396313" w:rsidP="005E510C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396313">
        <w:rPr>
          <w:rFonts w:eastAsia="Times New Roman" w:cs="Arial"/>
          <w:szCs w:val="24"/>
          <w:lang w:eastAsia="pt-BR"/>
        </w:rPr>
        <w:t>UC03 → Consultar log de auditoria (RF-053, RNF-002)</w:t>
      </w:r>
      <w:r w:rsidR="005E510C">
        <w:rPr>
          <w:rFonts w:eastAsia="Times New Roman" w:cs="Arial"/>
          <w:szCs w:val="24"/>
          <w:lang w:eastAsia="pt-BR"/>
        </w:rPr>
        <w:t>.</w:t>
      </w:r>
    </w:p>
    <w:p w14:paraId="74AB57B2" w14:textId="77777777" w:rsidR="000010BF" w:rsidRPr="000010BF" w:rsidRDefault="000010BF" w:rsidP="000010BF">
      <w:pPr>
        <w:pStyle w:val="PargrafodaLista"/>
        <w:ind w:left="1440"/>
        <w:jc w:val="both"/>
        <w:rPr>
          <w:b/>
          <w:bCs/>
        </w:rPr>
      </w:pPr>
    </w:p>
    <w:p w14:paraId="2DF69FAE" w14:textId="2D3E419B" w:rsidR="005E510C" w:rsidRDefault="003245EA" w:rsidP="005E510C">
      <w:pPr>
        <w:pStyle w:val="PargrafodaLista"/>
        <w:jc w:val="both"/>
        <w:rPr>
          <w:b/>
          <w:bCs/>
        </w:rPr>
      </w:pPr>
      <w:r>
        <w:rPr>
          <w:b/>
          <w:bCs/>
        </w:rPr>
        <w:t>2.2.</w:t>
      </w:r>
      <w:r w:rsidR="005E510C">
        <w:rPr>
          <w:b/>
          <w:bCs/>
        </w:rPr>
        <w:t xml:space="preserve"> Subcasos de uso – Gestor</w:t>
      </w:r>
    </w:p>
    <w:p w14:paraId="06258FDF" w14:textId="3A3DAF16" w:rsidR="005E510C" w:rsidRPr="005E510C" w:rsidRDefault="005E510C" w:rsidP="005E510C">
      <w:pPr>
        <w:pStyle w:val="PargrafodaLista"/>
        <w:numPr>
          <w:ilvl w:val="0"/>
          <w:numId w:val="3"/>
        </w:numPr>
        <w:spacing w:line="360" w:lineRule="auto"/>
        <w:jc w:val="both"/>
        <w:rPr>
          <w:rFonts w:eastAsia="Times New Roman" w:cs="Arial"/>
          <w:szCs w:val="24"/>
          <w:lang w:eastAsia="pt-BR"/>
        </w:rPr>
      </w:pPr>
      <w:r w:rsidRPr="005E510C">
        <w:rPr>
          <w:rFonts w:eastAsia="Times New Roman" w:cs="Arial"/>
          <w:szCs w:val="24"/>
          <w:lang w:eastAsia="pt-BR"/>
        </w:rPr>
        <w:t>UC04 → Cadastrar projeto (RF-059, RF-060, RF-061) / Alterar projeto</w:t>
      </w:r>
      <w:r w:rsidR="004B37C4">
        <w:rPr>
          <w:rFonts w:eastAsia="Times New Roman" w:cs="Arial"/>
          <w:szCs w:val="24"/>
          <w:lang w:eastAsia="pt-BR"/>
        </w:rPr>
        <w:t>s</w:t>
      </w:r>
      <w:r w:rsidRPr="005E510C">
        <w:rPr>
          <w:rFonts w:eastAsia="Times New Roman" w:cs="Arial"/>
          <w:szCs w:val="24"/>
          <w:lang w:eastAsia="pt-BR"/>
        </w:rPr>
        <w:t xml:space="preserve"> (RF-065, RF-066, RF-067, RF-068) / Filtrar projetos (RF-073) </w:t>
      </w:r>
    </w:p>
    <w:p w14:paraId="1827BAF4" w14:textId="6CCCB201" w:rsidR="005E510C" w:rsidRPr="005E510C" w:rsidRDefault="005E510C" w:rsidP="005E510C">
      <w:pPr>
        <w:pStyle w:val="PargrafodaLista"/>
        <w:numPr>
          <w:ilvl w:val="0"/>
          <w:numId w:val="3"/>
        </w:numPr>
        <w:spacing w:line="360" w:lineRule="auto"/>
        <w:jc w:val="both"/>
        <w:rPr>
          <w:rFonts w:eastAsia="Times New Roman" w:cs="Arial"/>
          <w:szCs w:val="24"/>
          <w:lang w:eastAsia="pt-BR"/>
        </w:rPr>
      </w:pPr>
      <w:r w:rsidRPr="005E510C">
        <w:rPr>
          <w:rFonts w:eastAsia="Times New Roman" w:cs="Arial"/>
          <w:szCs w:val="24"/>
          <w:lang w:eastAsia="pt-BR"/>
        </w:rPr>
        <w:lastRenderedPageBreak/>
        <w:t xml:space="preserve">UC05 → Adicionar participante à equipe / Remover participante da equipe (RF-075) / Definir responsável principal (RF-076) </w:t>
      </w:r>
    </w:p>
    <w:p w14:paraId="63EC1919" w14:textId="28CC7A51" w:rsidR="005E510C" w:rsidRPr="005E510C" w:rsidRDefault="005E510C" w:rsidP="005E510C">
      <w:pPr>
        <w:pStyle w:val="PargrafodaLista"/>
        <w:numPr>
          <w:ilvl w:val="0"/>
          <w:numId w:val="3"/>
        </w:numPr>
        <w:spacing w:line="360" w:lineRule="auto"/>
        <w:jc w:val="both"/>
        <w:rPr>
          <w:rFonts w:eastAsia="Times New Roman" w:cs="Arial"/>
          <w:szCs w:val="24"/>
          <w:lang w:eastAsia="pt-BR"/>
        </w:rPr>
      </w:pPr>
      <w:r w:rsidRPr="005E510C">
        <w:rPr>
          <w:rFonts w:eastAsia="Times New Roman" w:cs="Arial"/>
          <w:szCs w:val="24"/>
          <w:lang w:eastAsia="pt-BR"/>
        </w:rPr>
        <w:t xml:space="preserve">UC06 → Identificar </w:t>
      </w:r>
      <w:r w:rsidR="004B37C4">
        <w:rPr>
          <w:rFonts w:eastAsia="Times New Roman" w:cs="Arial"/>
          <w:szCs w:val="24"/>
          <w:lang w:eastAsia="pt-BR"/>
        </w:rPr>
        <w:t>e sinalizar t</w:t>
      </w:r>
      <w:r w:rsidRPr="005E510C">
        <w:rPr>
          <w:rFonts w:eastAsia="Times New Roman" w:cs="Arial"/>
          <w:szCs w:val="24"/>
          <w:lang w:eastAsia="pt-BR"/>
        </w:rPr>
        <w:t>arefas atrasadas (RF-082</w:t>
      </w:r>
      <w:r w:rsidR="004B37C4">
        <w:rPr>
          <w:rFonts w:eastAsia="Times New Roman" w:cs="Arial"/>
          <w:szCs w:val="24"/>
          <w:lang w:eastAsia="pt-BR"/>
        </w:rPr>
        <w:t xml:space="preserve">, </w:t>
      </w:r>
      <w:r w:rsidR="004B37C4" w:rsidRPr="005E510C">
        <w:rPr>
          <w:rFonts w:eastAsia="Times New Roman" w:cs="Arial"/>
          <w:szCs w:val="24"/>
          <w:lang w:eastAsia="pt-BR"/>
        </w:rPr>
        <w:t>RF-083, RF-084</w:t>
      </w:r>
      <w:r w:rsidRPr="005E510C">
        <w:rPr>
          <w:rFonts w:eastAsia="Times New Roman" w:cs="Arial"/>
          <w:szCs w:val="24"/>
          <w:lang w:eastAsia="pt-BR"/>
        </w:rPr>
        <w:t xml:space="preserve">) </w:t>
      </w:r>
    </w:p>
    <w:p w14:paraId="4864231F" w14:textId="60CF9DB6" w:rsidR="005E510C" w:rsidRPr="003245EA" w:rsidRDefault="005E510C" w:rsidP="005E510C">
      <w:pPr>
        <w:pStyle w:val="PargrafodaLista"/>
        <w:numPr>
          <w:ilvl w:val="0"/>
          <w:numId w:val="3"/>
        </w:numPr>
        <w:spacing w:line="360" w:lineRule="auto"/>
        <w:jc w:val="both"/>
        <w:rPr>
          <w:rFonts w:cs="Arial"/>
          <w:b/>
          <w:bCs/>
        </w:rPr>
      </w:pPr>
      <w:r w:rsidRPr="005E510C">
        <w:rPr>
          <w:rFonts w:eastAsia="Times New Roman" w:cs="Arial"/>
          <w:szCs w:val="24"/>
          <w:lang w:eastAsia="pt-BR"/>
        </w:rPr>
        <w:t>UC07 → Visualizar dashboard de projetos e tarefas (RF-094, RF-095, RF-096, RF-097, RF-098) / Filtrar indicadores por período (RF-100)</w:t>
      </w:r>
      <w:r w:rsidR="0042021E">
        <w:rPr>
          <w:rFonts w:eastAsia="Times New Roman" w:cs="Arial"/>
          <w:szCs w:val="24"/>
          <w:lang w:eastAsia="pt-BR"/>
        </w:rPr>
        <w:t>.</w:t>
      </w:r>
    </w:p>
    <w:p w14:paraId="17E2370C" w14:textId="77777777" w:rsidR="003245EA" w:rsidRPr="0042021E" w:rsidRDefault="003245EA" w:rsidP="003245EA">
      <w:pPr>
        <w:pStyle w:val="PargrafodaLista"/>
        <w:spacing w:line="360" w:lineRule="auto"/>
        <w:ind w:left="1440"/>
        <w:jc w:val="both"/>
        <w:rPr>
          <w:rFonts w:cs="Arial"/>
          <w:b/>
          <w:bCs/>
        </w:rPr>
      </w:pPr>
    </w:p>
    <w:p w14:paraId="3B690E32" w14:textId="086B7566" w:rsidR="0042021E" w:rsidRDefault="0042021E" w:rsidP="0042021E">
      <w:pPr>
        <w:pStyle w:val="PargrafodaLista"/>
        <w:numPr>
          <w:ilvl w:val="0"/>
          <w:numId w:val="2"/>
        </w:numPr>
        <w:spacing w:line="36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DIAGRAMAS </w:t>
      </w:r>
    </w:p>
    <w:p w14:paraId="3E99446C" w14:textId="0483C609" w:rsidR="00614611" w:rsidRDefault="003245EA" w:rsidP="00614611">
      <w:pPr>
        <w:spacing w:line="360" w:lineRule="auto"/>
        <w:ind w:left="36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="0042021E">
        <w:rPr>
          <w:rFonts w:cs="Arial"/>
          <w:b/>
          <w:bCs/>
        </w:rPr>
        <w:t>.1. Diagrama de Caso de Uso Administrador</w:t>
      </w:r>
      <w:r w:rsidR="00614611">
        <w:rPr>
          <w:rFonts w:cs="Arial"/>
          <w:b/>
          <w:bCs/>
        </w:rPr>
        <w:t xml:space="preserve"> e Gestor</w:t>
      </w:r>
    </w:p>
    <w:p w14:paraId="77AFB864" w14:textId="51B52E0C" w:rsidR="00614611" w:rsidRDefault="000010BF" w:rsidP="00614611">
      <w:pPr>
        <w:spacing w:line="360" w:lineRule="auto"/>
        <w:ind w:left="360"/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625248DB" wp14:editId="2EB4766D">
            <wp:simplePos x="0" y="0"/>
            <wp:positionH relativeFrom="margin">
              <wp:align>center</wp:align>
            </wp:positionH>
            <wp:positionV relativeFrom="paragraph">
              <wp:posOffset>174085</wp:posOffset>
            </wp:positionV>
            <wp:extent cx="4149090" cy="5022215"/>
            <wp:effectExtent l="0" t="0" r="3810" b="0"/>
            <wp:wrapThrough wrapText="bothSides">
              <wp:wrapPolygon edited="0">
                <wp:start x="5256" y="0"/>
                <wp:lineTo x="4661" y="246"/>
                <wp:lineTo x="3868" y="1065"/>
                <wp:lineTo x="3769" y="5244"/>
                <wp:lineTo x="2380" y="7865"/>
                <wp:lineTo x="694" y="8275"/>
                <wp:lineTo x="496" y="8849"/>
                <wp:lineTo x="893" y="9176"/>
                <wp:lineTo x="198" y="9176"/>
                <wp:lineTo x="595" y="10487"/>
                <wp:lineTo x="0" y="11389"/>
                <wp:lineTo x="0" y="11716"/>
                <wp:lineTo x="2678" y="11798"/>
                <wp:lineTo x="3769" y="14420"/>
                <wp:lineTo x="3769" y="18517"/>
                <wp:lineTo x="4165" y="19664"/>
                <wp:lineTo x="4264" y="20155"/>
                <wp:lineTo x="8529" y="20975"/>
                <wp:lineTo x="4264" y="20975"/>
                <wp:lineTo x="4264" y="21466"/>
                <wp:lineTo x="18744" y="21466"/>
                <wp:lineTo x="18942" y="21057"/>
                <wp:lineTo x="17355" y="20975"/>
                <wp:lineTo x="13388" y="20975"/>
                <wp:lineTo x="18050" y="20155"/>
                <wp:lineTo x="18050" y="19664"/>
                <wp:lineTo x="18446" y="18353"/>
                <wp:lineTo x="18446" y="14420"/>
                <wp:lineTo x="18843" y="13109"/>
                <wp:lineTo x="19339" y="11798"/>
                <wp:lineTo x="21521" y="11716"/>
                <wp:lineTo x="21521" y="9176"/>
                <wp:lineTo x="21025" y="9176"/>
                <wp:lineTo x="21421" y="8603"/>
                <wp:lineTo x="20926" y="8275"/>
                <wp:lineTo x="19041" y="7865"/>
                <wp:lineTo x="18446" y="6555"/>
                <wp:lineTo x="18446" y="1147"/>
                <wp:lineTo x="17455" y="246"/>
                <wp:lineTo x="16959" y="0"/>
                <wp:lineTo x="5256" y="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2235E" w14:textId="5D925434" w:rsidR="00614611" w:rsidRDefault="00614611" w:rsidP="00614611">
      <w:pPr>
        <w:spacing w:line="360" w:lineRule="auto"/>
        <w:ind w:left="360"/>
        <w:jc w:val="both"/>
        <w:rPr>
          <w:rFonts w:cs="Arial"/>
          <w:b/>
          <w:bCs/>
        </w:rPr>
      </w:pPr>
    </w:p>
    <w:p w14:paraId="6F46DEFE" w14:textId="346DC616" w:rsidR="00614611" w:rsidRDefault="00614611" w:rsidP="00614611">
      <w:pPr>
        <w:tabs>
          <w:tab w:val="left" w:pos="2028"/>
        </w:tabs>
        <w:spacing w:line="360" w:lineRule="auto"/>
        <w:ind w:left="360"/>
        <w:jc w:val="both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ab/>
      </w:r>
    </w:p>
    <w:p w14:paraId="5FDEC2CC" w14:textId="77777777" w:rsidR="00614611" w:rsidRDefault="00614611" w:rsidP="00614611">
      <w:pPr>
        <w:spacing w:line="360" w:lineRule="auto"/>
        <w:ind w:left="360"/>
        <w:jc w:val="both"/>
        <w:rPr>
          <w:rFonts w:cs="Arial"/>
          <w:b/>
          <w:bCs/>
          <w:noProof/>
        </w:rPr>
      </w:pPr>
    </w:p>
    <w:p w14:paraId="21338E8E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1697D1DD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0C51AE1D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45FFA358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204148A6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4A09ADF2" w14:textId="77777777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22B4B85A" w14:textId="52993D4A" w:rsidR="00116253" w:rsidRDefault="00116253" w:rsidP="00116253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</w:p>
    <w:p w14:paraId="5BD11D8B" w14:textId="0067394A" w:rsidR="003245EA" w:rsidRDefault="003245EA" w:rsidP="003245EA"/>
    <w:p w14:paraId="130D6C8E" w14:textId="050A3E8F" w:rsidR="003245EA" w:rsidRDefault="003245EA" w:rsidP="003245EA"/>
    <w:p w14:paraId="750EB3EB" w14:textId="501924B4" w:rsidR="003245EA" w:rsidRDefault="003245EA" w:rsidP="003245EA"/>
    <w:p w14:paraId="6FA1F3D1" w14:textId="33137E61" w:rsidR="003245EA" w:rsidRDefault="003245EA" w:rsidP="003245EA"/>
    <w:p w14:paraId="0DE426FC" w14:textId="04B83990" w:rsidR="003245EA" w:rsidRDefault="003245EA" w:rsidP="003245EA"/>
    <w:p w14:paraId="2A84FCA4" w14:textId="77777777" w:rsidR="003245EA" w:rsidRPr="003245EA" w:rsidRDefault="003245EA" w:rsidP="003245EA"/>
    <w:p w14:paraId="63E10A8B" w14:textId="77777777" w:rsidR="003245EA" w:rsidRDefault="003245EA" w:rsidP="000010BF">
      <w:pPr>
        <w:pStyle w:val="Legenda"/>
        <w:rPr>
          <w:rFonts w:cs="Arial"/>
          <w:noProof/>
          <w:color w:val="auto"/>
          <w:sz w:val="20"/>
          <w:szCs w:val="14"/>
        </w:rPr>
      </w:pPr>
    </w:p>
    <w:p w14:paraId="78A9375C" w14:textId="43AEB8F1" w:rsidR="00614611" w:rsidRDefault="00116253" w:rsidP="003530DF">
      <w:pPr>
        <w:pStyle w:val="Legenda"/>
        <w:jc w:val="center"/>
        <w:rPr>
          <w:rFonts w:cs="Arial"/>
          <w:noProof/>
          <w:color w:val="auto"/>
          <w:sz w:val="20"/>
          <w:szCs w:val="14"/>
        </w:rPr>
      </w:pPr>
      <w:r w:rsidRPr="00614611">
        <w:rPr>
          <w:rFonts w:cs="Arial"/>
          <w:noProof/>
          <w:color w:val="auto"/>
          <w:sz w:val="20"/>
          <w:szCs w:val="14"/>
        </w:rPr>
        <w:t>Fonte: Elaborado pelos próprios autores (2026).</w:t>
      </w:r>
    </w:p>
    <w:p w14:paraId="20F9D9CF" w14:textId="77777777" w:rsidR="003530DF" w:rsidRPr="003530DF" w:rsidRDefault="003530DF" w:rsidP="003530DF"/>
    <w:p w14:paraId="1F63F45D" w14:textId="3CDFA527" w:rsidR="00614611" w:rsidRDefault="003245EA" w:rsidP="00614611">
      <w:pPr>
        <w:spacing w:line="360" w:lineRule="auto"/>
        <w:ind w:left="360"/>
        <w:jc w:val="both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lastRenderedPageBreak/>
        <w:t>3</w:t>
      </w:r>
      <w:r w:rsidR="00614611">
        <w:rPr>
          <w:rFonts w:cs="Arial"/>
          <w:b/>
          <w:bCs/>
          <w:noProof/>
        </w:rPr>
        <w:t>.2. Diagrama de Casos e Subcasos de uso</w:t>
      </w:r>
    </w:p>
    <w:p w14:paraId="3C13C9F2" w14:textId="6ACFA028" w:rsidR="00614611" w:rsidRDefault="003245EA" w:rsidP="00614611">
      <w:pPr>
        <w:spacing w:line="360" w:lineRule="auto"/>
        <w:ind w:left="360"/>
        <w:jc w:val="both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AEE3918" wp14:editId="3A401A50">
            <wp:simplePos x="0" y="0"/>
            <wp:positionH relativeFrom="margin">
              <wp:align>left</wp:align>
            </wp:positionH>
            <wp:positionV relativeFrom="paragraph">
              <wp:posOffset>118034</wp:posOffset>
            </wp:positionV>
            <wp:extent cx="5637530" cy="4271645"/>
            <wp:effectExtent l="0" t="0" r="1270" b="0"/>
            <wp:wrapTight wrapText="bothSides">
              <wp:wrapPolygon edited="0">
                <wp:start x="3066" y="0"/>
                <wp:lineTo x="2555" y="289"/>
                <wp:lineTo x="1606" y="1349"/>
                <wp:lineTo x="1314" y="3083"/>
                <wp:lineTo x="1314" y="6165"/>
                <wp:lineTo x="438" y="6839"/>
                <wp:lineTo x="0" y="7417"/>
                <wp:lineTo x="0" y="9248"/>
                <wp:lineTo x="1241" y="9248"/>
                <wp:lineTo x="1387" y="18495"/>
                <wp:lineTo x="2044" y="20036"/>
                <wp:lineTo x="2117" y="20903"/>
                <wp:lineTo x="5401" y="21289"/>
                <wp:lineTo x="11970" y="21481"/>
                <wp:lineTo x="12335" y="21481"/>
                <wp:lineTo x="16131" y="21289"/>
                <wp:lineTo x="19488" y="20711"/>
                <wp:lineTo x="19488" y="20036"/>
                <wp:lineTo x="20145" y="18495"/>
                <wp:lineTo x="20218" y="12330"/>
                <wp:lineTo x="21532" y="12041"/>
                <wp:lineTo x="21532" y="9729"/>
                <wp:lineTo x="20583" y="9248"/>
                <wp:lineTo x="20218" y="7706"/>
                <wp:lineTo x="20291" y="3083"/>
                <wp:lineTo x="19999" y="1349"/>
                <wp:lineTo x="19123" y="385"/>
                <wp:lineTo x="18466" y="0"/>
                <wp:lineTo x="3066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64EBC" w14:textId="230E7C9E" w:rsidR="00614611" w:rsidRDefault="00614611" w:rsidP="00614611">
      <w:pPr>
        <w:spacing w:line="360" w:lineRule="auto"/>
        <w:ind w:left="360"/>
        <w:jc w:val="both"/>
        <w:rPr>
          <w:rFonts w:cs="Arial"/>
          <w:b/>
          <w:bCs/>
        </w:rPr>
      </w:pPr>
    </w:p>
    <w:p w14:paraId="7A95EF17" w14:textId="577B1F9C" w:rsidR="0042021E" w:rsidRPr="0042021E" w:rsidRDefault="0042021E" w:rsidP="0042021E">
      <w:pPr>
        <w:spacing w:line="360" w:lineRule="auto"/>
        <w:ind w:left="360"/>
        <w:jc w:val="both"/>
        <w:rPr>
          <w:rFonts w:cs="Arial"/>
          <w:b/>
          <w:bCs/>
        </w:rPr>
      </w:pPr>
    </w:p>
    <w:p w14:paraId="76A2821F" w14:textId="77777777" w:rsidR="00614611" w:rsidRDefault="00614611" w:rsidP="00614611">
      <w:pPr>
        <w:ind w:left="360"/>
        <w:rPr>
          <w:rFonts w:cs="Arial"/>
          <w:b/>
          <w:bCs/>
          <w:szCs w:val="24"/>
        </w:rPr>
      </w:pPr>
    </w:p>
    <w:p w14:paraId="2CCE52FC" w14:textId="77777777" w:rsidR="00614611" w:rsidRDefault="00614611" w:rsidP="00614611">
      <w:pPr>
        <w:ind w:left="360"/>
        <w:rPr>
          <w:rFonts w:cs="Arial"/>
          <w:b/>
          <w:bCs/>
          <w:szCs w:val="24"/>
        </w:rPr>
      </w:pPr>
    </w:p>
    <w:p w14:paraId="2DDF37F1" w14:textId="77777777" w:rsidR="00614611" w:rsidRDefault="00614611" w:rsidP="00614611">
      <w:pPr>
        <w:ind w:left="360"/>
        <w:rPr>
          <w:rFonts w:cs="Arial"/>
          <w:b/>
          <w:bCs/>
          <w:szCs w:val="24"/>
        </w:rPr>
      </w:pPr>
    </w:p>
    <w:p w14:paraId="15EED73A" w14:textId="77777777" w:rsidR="00614611" w:rsidRDefault="00614611" w:rsidP="00614611">
      <w:pPr>
        <w:ind w:left="360"/>
        <w:rPr>
          <w:rFonts w:cs="Arial"/>
          <w:b/>
          <w:bCs/>
          <w:szCs w:val="24"/>
        </w:rPr>
      </w:pPr>
    </w:p>
    <w:p w14:paraId="458D50DF" w14:textId="75A9F569" w:rsidR="00614611" w:rsidRDefault="00614611" w:rsidP="003245EA">
      <w:pPr>
        <w:rPr>
          <w:rFonts w:cs="Arial"/>
          <w:b/>
          <w:bCs/>
          <w:szCs w:val="24"/>
        </w:rPr>
      </w:pPr>
    </w:p>
    <w:p w14:paraId="15D590B3" w14:textId="1438C226" w:rsidR="00614611" w:rsidRDefault="003245EA" w:rsidP="00614611">
      <w:pPr>
        <w:ind w:left="360"/>
        <w:rPr>
          <w:rFonts w:cs="Arial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A357202" wp14:editId="607CDFBA">
                <wp:simplePos x="0" y="0"/>
                <wp:positionH relativeFrom="margin">
                  <wp:align>center</wp:align>
                </wp:positionH>
                <wp:positionV relativeFrom="paragraph">
                  <wp:posOffset>377058</wp:posOffset>
                </wp:positionV>
                <wp:extent cx="3218180" cy="172085"/>
                <wp:effectExtent l="0" t="0" r="1270" b="0"/>
                <wp:wrapTight wrapText="bothSides">
                  <wp:wrapPolygon edited="0">
                    <wp:start x="0" y="0"/>
                    <wp:lineTo x="0" y="19129"/>
                    <wp:lineTo x="21481" y="19129"/>
                    <wp:lineTo x="21481" y="0"/>
                    <wp:lineTo x="0" y="0"/>
                  </wp:wrapPolygon>
                </wp:wrapTight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912F60" w14:textId="6A48B971" w:rsidR="00614611" w:rsidRPr="00614611" w:rsidRDefault="00614611" w:rsidP="00614611">
                            <w:pPr>
                              <w:pStyle w:val="Legenda"/>
                              <w:jc w:val="center"/>
                              <w:rPr>
                                <w:rFonts w:cs="Arial"/>
                                <w:noProof/>
                                <w:color w:val="auto"/>
                                <w:sz w:val="20"/>
                                <w:szCs w:val="14"/>
                              </w:rPr>
                            </w:pPr>
                            <w:r w:rsidRPr="00614611">
                              <w:rPr>
                                <w:rFonts w:cs="Arial"/>
                                <w:noProof/>
                                <w:color w:val="auto"/>
                                <w:sz w:val="20"/>
                                <w:szCs w:val="14"/>
                              </w:rPr>
                              <w:t>Fonte: Elaborado pelos próprios autores (2026).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5720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9.7pt;width:253.4pt;height:13.5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" stroked="f">
                <v:textbox inset="0,0,0,0">
                  <w:txbxContent>
                    <w:p w14:paraId="15912F60" w14:textId="6A48B971" w:rsidR="00614611" w:rsidRPr="00614611" w:rsidRDefault="00614611" w:rsidP="00614611">
                      <w:pPr>
                        <w:pStyle w:val="Legenda"/>
                        <w:jc w:val="center"/>
                        <w:rPr>
                          <w:rFonts w:cs="Arial"/>
                          <w:noProof/>
                          <w:color w:val="auto"/>
                          <w:sz w:val="20"/>
                          <w:szCs w:val="14"/>
                        </w:rPr>
                      </w:pPr>
                      <w:r w:rsidRPr="00614611">
                        <w:rPr>
                          <w:rFonts w:cs="Arial"/>
                          <w:noProof/>
                          <w:color w:val="auto"/>
                          <w:sz w:val="20"/>
                          <w:szCs w:val="14"/>
                        </w:rPr>
                        <w:t>Fonte: Elaborado pelos próprios autores (2026).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2485366" w14:textId="3D1CE244" w:rsidR="004B37C4" w:rsidRPr="00614611" w:rsidRDefault="00614611" w:rsidP="003245EA">
      <w:pPr>
        <w:pStyle w:val="PargrafodaLista"/>
        <w:numPr>
          <w:ilvl w:val="0"/>
          <w:numId w:val="2"/>
        </w:numPr>
        <w:ind w:left="0" w:firstLine="0"/>
        <w:rPr>
          <w:rFonts w:cs="Arial"/>
          <w:b/>
          <w:bCs/>
          <w:szCs w:val="24"/>
        </w:rPr>
      </w:pPr>
      <w:r w:rsidRPr="00614611">
        <w:rPr>
          <w:rFonts w:cs="Arial"/>
          <w:b/>
          <w:bCs/>
          <w:szCs w:val="24"/>
        </w:rPr>
        <w:t>MATRIZ DE REASTREABILIDADE RF X UC</w:t>
      </w:r>
      <w:r w:rsidR="004B37C4" w:rsidRPr="00614611">
        <w:rPr>
          <w:rFonts w:cs="Arial"/>
          <w:b/>
          <w:bCs/>
          <w:szCs w:val="24"/>
        </w:rPr>
        <w:t xml:space="preserve"> </w:t>
      </w:r>
    </w:p>
    <w:p w14:paraId="32B92BA3" w14:textId="3B1DE5AD" w:rsidR="0042021E" w:rsidRDefault="0090272D" w:rsidP="003245EA">
      <w:pPr>
        <w:spacing w:line="360" w:lineRule="auto"/>
        <w:jc w:val="both"/>
      </w:pPr>
      <w:r>
        <w:t xml:space="preserve">Conectando dessa forma, os requisitos de </w:t>
      </w:r>
      <w:r w:rsidR="003245EA">
        <w:t>um projeto</w:t>
      </w:r>
      <w:r>
        <w:t xml:space="preserve"> às suas etapas de desenvolvimento, testes, casos de uso e entrega, garantindo valor</w:t>
      </w:r>
      <w:r w:rsidR="003245EA">
        <w:t>, impacto e controlando o escopo, evitando desvios na entrega e cumprindo com as necessidades, conforme apêndice X</w:t>
      </w:r>
      <w:r w:rsidR="000010BF">
        <w:t>.</w:t>
      </w:r>
    </w:p>
    <w:p w14:paraId="5588967A" w14:textId="7401A600" w:rsidR="003245EA" w:rsidRDefault="003245EA" w:rsidP="0090272D">
      <w:pPr>
        <w:jc w:val="both"/>
      </w:pPr>
    </w:p>
    <w:p w14:paraId="7E4A4C7A" w14:textId="5C2FF4EF" w:rsidR="003245EA" w:rsidRDefault="003245EA" w:rsidP="0090272D">
      <w:pPr>
        <w:jc w:val="both"/>
      </w:pPr>
    </w:p>
    <w:p w14:paraId="4A728C7C" w14:textId="77777777" w:rsidR="000010BF" w:rsidRDefault="000010BF" w:rsidP="0090272D">
      <w:pPr>
        <w:jc w:val="both"/>
      </w:pPr>
    </w:p>
    <w:p w14:paraId="4E60D44B" w14:textId="77777777" w:rsidR="003245EA" w:rsidRPr="0090272D" w:rsidRDefault="003245EA" w:rsidP="0090272D">
      <w:pPr>
        <w:jc w:val="both"/>
      </w:pPr>
    </w:p>
    <w:p w14:paraId="1D063B9B" w14:textId="29DC5B71" w:rsidR="0042021E" w:rsidRDefault="0042021E" w:rsidP="00626376">
      <w:pPr>
        <w:rPr>
          <w:b/>
          <w:bCs/>
          <w:noProof/>
        </w:rPr>
      </w:pPr>
    </w:p>
    <w:p w14:paraId="05ACD38C" w14:textId="5CD9674B" w:rsidR="0090272D" w:rsidRDefault="0090272D" w:rsidP="00626376">
      <w:pPr>
        <w:rPr>
          <w:b/>
          <w:bCs/>
          <w:noProof/>
        </w:rPr>
      </w:pPr>
    </w:p>
    <w:p w14:paraId="1B5C8097" w14:textId="46BDDA40" w:rsidR="0090272D" w:rsidRDefault="0090272D" w:rsidP="00626376">
      <w:pPr>
        <w:rPr>
          <w:b/>
          <w:bCs/>
          <w:noProof/>
        </w:rPr>
      </w:pPr>
    </w:p>
    <w:p w14:paraId="015C994F" w14:textId="587220D2" w:rsidR="0090272D" w:rsidRDefault="0090272D" w:rsidP="00626376">
      <w:pPr>
        <w:rPr>
          <w:b/>
          <w:bCs/>
          <w:noProof/>
        </w:rPr>
      </w:pPr>
    </w:p>
    <w:p w14:paraId="2D62102D" w14:textId="26136544" w:rsidR="0090272D" w:rsidRDefault="0090272D" w:rsidP="00626376">
      <w:pPr>
        <w:rPr>
          <w:b/>
          <w:bCs/>
          <w:noProof/>
        </w:rPr>
      </w:pPr>
    </w:p>
    <w:p w14:paraId="5CE38CA1" w14:textId="24DAE00D" w:rsidR="0090272D" w:rsidRDefault="0090272D" w:rsidP="0090272D">
      <w:pPr>
        <w:jc w:val="center"/>
        <w:rPr>
          <w:b/>
          <w:bCs/>
          <w:noProof/>
        </w:rPr>
      </w:pPr>
      <w:r>
        <w:rPr>
          <w:b/>
          <w:bCs/>
          <w:noProof/>
        </w:rPr>
        <w:t>APÊNDICES</w:t>
      </w:r>
    </w:p>
    <w:p w14:paraId="7BD22BF5" w14:textId="77777777" w:rsidR="0090272D" w:rsidRDefault="0090272D" w:rsidP="0090272D">
      <w:pPr>
        <w:jc w:val="center"/>
        <w:rPr>
          <w:b/>
          <w:bCs/>
          <w:noProof/>
        </w:rPr>
      </w:pPr>
    </w:p>
    <w:p w14:paraId="04DBB9E7" w14:textId="30E8F1DB" w:rsidR="0090272D" w:rsidRDefault="0090272D" w:rsidP="0090272D">
      <w:pPr>
        <w:rPr>
          <w:b/>
          <w:bCs/>
          <w:noProof/>
        </w:rPr>
      </w:pPr>
      <w:r>
        <w:rPr>
          <w:b/>
          <w:bCs/>
          <w:noProof/>
        </w:rPr>
        <w:t xml:space="preserve">APÊNDICE X – Matriz de Reastreabilidade </w:t>
      </w:r>
    </w:p>
    <w:p w14:paraId="533752FF" w14:textId="34DA30F7" w:rsidR="0090272D" w:rsidRDefault="003245EA" w:rsidP="0090272D">
      <w:pPr>
        <w:rPr>
          <w:b/>
          <w:bCs/>
        </w:rPr>
      </w:pPr>
      <w:r>
        <w:rPr>
          <w:b/>
          <w:bCs/>
        </w:rPr>
        <w:object w:dxaOrig="4095" w:dyaOrig="811" w14:anchorId="458858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5pt;height:38.7pt" o:ole="">
            <v:imagedata r:id="rId8" o:title=""/>
          </v:shape>
          <o:OLEObject Type="Embed" ProgID="Package" ShapeID="_x0000_i1025" DrawAspect="Content" ObjectID="_1850385281" r:id="rId9"/>
        </w:object>
      </w:r>
    </w:p>
    <w:p w14:paraId="36DEC56A" w14:textId="38B16634" w:rsidR="0042021E" w:rsidRDefault="003245EA" w:rsidP="00626376">
      <w:pPr>
        <w:rPr>
          <w:b/>
          <w:bCs/>
        </w:rPr>
      </w:pPr>
      <w:r>
        <w:rPr>
          <w:b/>
          <w:bCs/>
        </w:rPr>
        <w:t>APÊNDICE X – Casos de Uso – Administrador</w:t>
      </w:r>
    </w:p>
    <w:p w14:paraId="3F8A7D2C" w14:textId="31A7082A" w:rsidR="003245EA" w:rsidRDefault="003245EA" w:rsidP="00626376">
      <w:pPr>
        <w:rPr>
          <w:b/>
          <w:bCs/>
        </w:rPr>
      </w:pPr>
      <w:r>
        <w:rPr>
          <w:b/>
          <w:bCs/>
        </w:rPr>
        <w:object w:dxaOrig="3571" w:dyaOrig="811" w14:anchorId="6FF0FAF6">
          <v:shape id="_x0000_i1026" type="#_x0000_t75" style="width:178.4pt;height:40.85pt" o:ole="">
            <v:imagedata r:id="rId10" o:title=""/>
          </v:shape>
          <o:OLEObject Type="Embed" ProgID="Package" ShapeID="_x0000_i1026" DrawAspect="Content" ObjectID="_1850385282" r:id="rId11"/>
        </w:object>
      </w:r>
    </w:p>
    <w:p w14:paraId="6D52A77D" w14:textId="62822A68" w:rsidR="003245EA" w:rsidRDefault="003245EA" w:rsidP="00626376">
      <w:pPr>
        <w:rPr>
          <w:b/>
          <w:bCs/>
        </w:rPr>
      </w:pPr>
      <w:r>
        <w:rPr>
          <w:b/>
          <w:bCs/>
        </w:rPr>
        <w:t>APÊNDICE X – Casos de Uso – Gestor</w:t>
      </w:r>
    </w:p>
    <w:p w14:paraId="28FAC14E" w14:textId="52B68105" w:rsidR="003245EA" w:rsidRPr="00626376" w:rsidRDefault="003245EA" w:rsidP="00626376">
      <w:pPr>
        <w:rPr>
          <w:b/>
          <w:bCs/>
        </w:rPr>
      </w:pPr>
      <w:r>
        <w:rPr>
          <w:b/>
          <w:bCs/>
        </w:rPr>
        <w:object w:dxaOrig="3556" w:dyaOrig="811" w14:anchorId="3E807D53">
          <v:shape id="_x0000_i1027" type="#_x0000_t75" style="width:177.3pt;height:40.85pt" o:ole="">
            <v:imagedata r:id="rId12" o:title=""/>
          </v:shape>
          <o:OLEObject Type="Embed" ProgID="Package" ShapeID="_x0000_i1027" DrawAspect="Content" ObjectID="_1850385283" r:id="rId13"/>
        </w:object>
      </w:r>
    </w:p>
    <w:sectPr w:rsidR="003245EA" w:rsidRPr="00626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92BDF"/>
    <w:multiLevelType w:val="hybridMultilevel"/>
    <w:tmpl w:val="99E46E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263DEE"/>
    <w:multiLevelType w:val="hybridMultilevel"/>
    <w:tmpl w:val="FF96D0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A5256"/>
    <w:multiLevelType w:val="hybridMultilevel"/>
    <w:tmpl w:val="C6AC3A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925185"/>
    <w:multiLevelType w:val="hybridMultilevel"/>
    <w:tmpl w:val="00D2DA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33"/>
    <w:rsid w:val="000010BF"/>
    <w:rsid w:val="00116253"/>
    <w:rsid w:val="002234C2"/>
    <w:rsid w:val="003245EA"/>
    <w:rsid w:val="003530DF"/>
    <w:rsid w:val="00396313"/>
    <w:rsid w:val="0042021E"/>
    <w:rsid w:val="00452975"/>
    <w:rsid w:val="004B37C4"/>
    <w:rsid w:val="00560D33"/>
    <w:rsid w:val="005E510C"/>
    <w:rsid w:val="00614611"/>
    <w:rsid w:val="00626376"/>
    <w:rsid w:val="007013AB"/>
    <w:rsid w:val="007F47BD"/>
    <w:rsid w:val="00837AF7"/>
    <w:rsid w:val="0090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871858D"/>
  <w15:chartTrackingRefBased/>
  <w15:docId w15:val="{0FE58656-D230-47B0-B96F-8972826C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B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F47B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7B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560D33"/>
    <w:pPr>
      <w:ind w:left="720"/>
      <w:contextualSpacing/>
    </w:pPr>
  </w:style>
  <w:style w:type="table" w:styleId="Tabelacomgrade">
    <w:name w:val="Table Grid"/>
    <w:basedOn w:val="Tabelanormal"/>
    <w:uiPriority w:val="39"/>
    <w:rsid w:val="00560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396313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6146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08975-9841-4DA9-BF87-B5CE4EF26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4</cp:revision>
  <dcterms:created xsi:type="dcterms:W3CDTF">2026-09-07T18:47:00Z</dcterms:created>
  <dcterms:modified xsi:type="dcterms:W3CDTF">2026-09-08T18:08:00Z</dcterms:modified>
</cp:coreProperties>
</file>