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Caso de Uso – Cadastrar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UC-02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Cadastrar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Comercial ou Gestor de Projetos.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 secundários: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 autorizado, quando atuar com acesso amplo aos cadastros.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Pré-condição: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usuário deve estar autenticado e possuir permissão para cadastrar clientes.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acessa o sistema e realiza a autenticação.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valida as credenciais e apresenta as funcionalidades disponíveis de acordo com as permissões do usuário.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acessa o módulo Clientes.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seleciona Novo cliente.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apresenta a opção de seleção do tipo de pessoa.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seleciona Pessoa Jurídica.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exibe os campos específicos e comuns para o cadastro de Pessoa Jurídica: razão social, nome fantasia, CNPJ e dados de contato e endereço.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preenche os dados obrigatórios e opcionais e confirma o cadastro.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valida a obrigatoriedade e o formato dos campos informados.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verifica a duplicidade do CNPJ e do e-mail principal conforme a regra de unicidade definida para clientes.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um CEP tiver sido informado e o serviço estiver disponível, o NexusDev consulta o endereço e preenche automaticamente logradouro, bairro, cidade e UF, permitindo edição manual.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grava o cliente com status Ativo.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registra a criação e os dados relevantes da operação no log de auditoria.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● Fluxo Alternativo – Cadastro de Pessoa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5 do fluxo principal, o usuário seleciona Pessoa Física.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exibe os campos específicos e comuns para o cadastro de Pessoa Física: nome completo, CPF e dados de contato e endereço.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preenche os dados obrigatórios e opcionais e confirma o cadastro.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valida a obrigatoriedade e o formato dos campos informados.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verifica a duplicidade do CPF e do e-mail principal conforme a regra de unicidade definida para clientes.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um CEP tiver sido informado e o serviço estiver disponível, o NexusDev consulta o endereço e preenche automaticamente logradouro, bairro, cidade e UF, permitindo edição manual.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grava o cliente com status Ativo.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registra a criação e os dados relevantes da operação no log de auditoria.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● Fluxo de exceção – CNPJ já cadastrado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10, o NexusDev identifica que o CNPJ informado já está associado a outro cliente.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bloqueia a conclusão do cadastro e destaca o campo duplicado.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corrige o CNPJ informado.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fluxo retorna ao passo 9 para nova validação.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● Fluxo de exceção – E-mail já cadastrado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10, o NexusDev identifica que o e-mail principal já está associado a outro cliente.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bloqueia a conclusão do cadastro e destaca o campo duplicado.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corrige o e-mail informado.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fluxo retorna ao passo 9 para nova validação.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● Fluxo de exceção – Dados obrigatórios ausentes ou inválidos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9, o NexusDev identifica que um ou mais campos obrigatórios não foram preenchidos ou apresentam formato inválido.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impede a conclusão do cadastro e destaca os campos incorretos.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corrige os dados informados.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fluxo retorna ao passo 9 para nova validação.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● Fluxo de exceção – Falha na consulta de CEP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11, ocorre uma falha na consulta do CEP ou o serviço está indisponível.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informa a indisponibilidade e não preenche o endereço automaticamente.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preenche o endereço manualmente.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fluxo prossegue para o passo 12.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● Fluxo de exceção – Falha ao gravar 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12, ocorre uma falha ao gravar os dados do cliente.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informa que o cadastro não pôde ser concluído.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cliente não é registrado como salvo.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caso de uso é finalizado.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Pós-condição: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cliente é cadastrado com o tipo de pessoa definido e dados válidos. O cliente recebe status Ativo e fica disponível para consulta, edição, registro de interações e vinculação a projetos. A operação de criação fica registrada no log de auditoria.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Requisitos relacionados: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RF-001, RF-002, RF-003, RF-004, RF-012, RF-014, RF-019 e RF-034.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0uIL3V71PoTWFlDfe8FS/QeyeQ==">CgMxLjA4AHIhMTdDOTg1d05YTjhrMzA4VTZiWGZXR040OVVIUXl1NjJi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