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D47B" w14:textId="77777777" w:rsidR="00043E55" w:rsidRDefault="00000000">
      <w:pPr>
        <w:spacing w:after="7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FACULDADE DE TECNOLOGIA PADRE DANILO JOSÉ DE OLIVEIRA OHL</w:t>
      </w:r>
    </w:p>
    <w:p w14:paraId="54503DFC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ANA BEATRIS DOS SANTOS FERNANDES</w:t>
      </w:r>
    </w:p>
    <w:p w14:paraId="2566DB71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EDUARDA PORCINO DE OLIVEIRA</w:t>
      </w:r>
    </w:p>
    <w:p w14:paraId="75FD514B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EMANUELA CARNERIO CINTRA</w:t>
      </w:r>
    </w:p>
    <w:p w14:paraId="1224A2E2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GUILHERME DE SOUZA ALMEIDA REIS</w:t>
      </w:r>
    </w:p>
    <w:p w14:paraId="22897CAA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PRISCILA PAULA RIBEIRO NASCIMENTO</w:t>
      </w:r>
    </w:p>
    <w:p w14:paraId="0F8040F4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MARCELO AUGUSTO SILVA</w:t>
      </w:r>
    </w:p>
    <w:p w14:paraId="46489726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YASMIN</w:t>
      </w:r>
    </w:p>
    <w:p w14:paraId="69DB63B8" w14:textId="77777777" w:rsidR="00043E55" w:rsidRDefault="00043E55">
      <w:pPr>
        <w:spacing w:after="120"/>
      </w:pPr>
    </w:p>
    <w:p w14:paraId="208D7EA9" w14:textId="77777777" w:rsidR="00043E55" w:rsidRDefault="00043E55">
      <w:pPr>
        <w:spacing w:after="120"/>
      </w:pPr>
    </w:p>
    <w:p w14:paraId="6F40D3B0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PROJETO INTERDISCIPLINAR:</w:t>
      </w:r>
    </w:p>
    <w:p w14:paraId="2505ECEB" w14:textId="77777777" w:rsidR="00043E55" w:rsidRDefault="00000000">
      <w:pPr>
        <w:spacing w:after="24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NEXUSDEV PLATAFORM</w:t>
      </w:r>
    </w:p>
    <w:p w14:paraId="6F5EAF16" w14:textId="77777777" w:rsidR="00043E55" w:rsidRDefault="00000000">
      <w:pPr>
        <w:spacing w:after="72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ESPECIFICAÇÃO DO MÓDULO DE LEADS, FUNIL DE VENDAS E CONVERSÃO EM CLIENTE</w:t>
      </w:r>
    </w:p>
    <w:p w14:paraId="1E6FD648" w14:textId="77777777" w:rsidR="00043E55" w:rsidRDefault="00043E55">
      <w:pPr>
        <w:spacing w:after="120"/>
      </w:pPr>
    </w:p>
    <w:p w14:paraId="437C423A" w14:textId="77777777" w:rsidR="00043E55" w:rsidRDefault="00043E55">
      <w:pPr>
        <w:spacing w:after="120"/>
      </w:pPr>
    </w:p>
    <w:p w14:paraId="11057C25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BARUERI,</w:t>
      </w:r>
    </w:p>
    <w:p w14:paraId="1A785F73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2026.</w:t>
      </w:r>
    </w:p>
    <w:p w14:paraId="16F2879C" w14:textId="77777777" w:rsidR="00043E55" w:rsidRDefault="00000000">
      <w:r>
        <w:br w:type="page"/>
      </w:r>
    </w:p>
    <w:p w14:paraId="7149346D" w14:textId="77777777" w:rsidR="00043E55" w:rsidRDefault="00000000">
      <w:pPr>
        <w:spacing w:after="48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FACULDADE DE TECNOLOGIA PADRE DANILO JOSÉ DE OLIVEIRA OHL</w:t>
      </w:r>
    </w:p>
    <w:p w14:paraId="206D21C0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ANA BEATRIS DOS SANTOS FERNANDES</w:t>
      </w:r>
    </w:p>
    <w:p w14:paraId="15B488D0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EDUARDA PORCINO DE OLIVEIRA</w:t>
      </w:r>
    </w:p>
    <w:p w14:paraId="49F140AB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EMANUELA CARNERIO CINTRA</w:t>
      </w:r>
    </w:p>
    <w:p w14:paraId="474AC74C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GUILHERME DE SOUZA ALMEIDA REIS</w:t>
      </w:r>
    </w:p>
    <w:p w14:paraId="1ACC8D06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PRISCILA PAULA RIBEIRO NASCIMENTO</w:t>
      </w:r>
    </w:p>
    <w:p w14:paraId="344ACD90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MARCELO AUGUSTO SILVA</w:t>
      </w:r>
    </w:p>
    <w:p w14:paraId="34BCD180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YASMIN</w:t>
      </w:r>
    </w:p>
    <w:p w14:paraId="4ABDDA37" w14:textId="77777777" w:rsidR="00043E55" w:rsidRDefault="00043E55">
      <w:pPr>
        <w:spacing w:after="120"/>
      </w:pPr>
    </w:p>
    <w:p w14:paraId="70694B17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PROJETO INTERDISCIPLINAR:</w:t>
      </w:r>
    </w:p>
    <w:p w14:paraId="1272ACC4" w14:textId="77777777" w:rsidR="00043E55" w:rsidRDefault="00000000">
      <w:pPr>
        <w:spacing w:after="24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NEXUSDEV PLATAFORM</w:t>
      </w:r>
    </w:p>
    <w:p w14:paraId="545A94F9" w14:textId="77777777" w:rsidR="00043E55" w:rsidRDefault="00000000">
      <w:pPr>
        <w:spacing w:after="48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ESPECIFICAÇÃO DO MÓDULO DE LEADS, FUNIL DE VENDAS E CONVERSÃO EM CLIENTE</w:t>
      </w:r>
    </w:p>
    <w:p w14:paraId="3211F005" w14:textId="77777777" w:rsidR="00043E55" w:rsidRDefault="00000000">
      <w:pPr>
        <w:spacing w:after="240"/>
        <w:ind w:left="4536"/>
        <w:jc w:val="both"/>
      </w:pPr>
      <w:r>
        <w:rPr>
          <w:rFonts w:ascii="Arial" w:eastAsia="Arial" w:hAnsi="Arial" w:cs="Arial"/>
        </w:rPr>
        <w:t>Projeto de pesquisa apresentado(a) à matéria da Faculdade de Tecnologia de Barueri como requisito parcial para obtenção do título de tecnólogo em 2026.</w:t>
      </w:r>
    </w:p>
    <w:p w14:paraId="7531C84E" w14:textId="77777777" w:rsidR="00043E55" w:rsidRDefault="00000000">
      <w:pPr>
        <w:spacing w:after="480"/>
        <w:ind w:left="4536"/>
        <w:jc w:val="both"/>
      </w:pPr>
      <w:r>
        <w:rPr>
          <w:rFonts w:ascii="Arial" w:eastAsia="Arial" w:hAnsi="Arial" w:cs="Arial"/>
        </w:rPr>
        <w:t>Orientador(a) Vander Ribeiro.</w:t>
      </w:r>
    </w:p>
    <w:p w14:paraId="11DE4609" w14:textId="77777777" w:rsidR="00043E55" w:rsidRDefault="00043E55">
      <w:pPr>
        <w:spacing w:after="120"/>
      </w:pPr>
    </w:p>
    <w:p w14:paraId="173177C0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sz w:val="24"/>
          <w:szCs w:val="24"/>
        </w:rPr>
        <w:t>BARUERI,</w:t>
      </w:r>
    </w:p>
    <w:p w14:paraId="5FCBC83B" w14:textId="77777777" w:rsidR="00043E55" w:rsidRDefault="00000000">
      <w:pPr>
        <w:spacing w:line="360" w:lineRule="auto"/>
        <w:jc w:val="center"/>
      </w:pPr>
      <w:r>
        <w:rPr>
          <w:rFonts w:ascii="Arial" w:eastAsia="Arial" w:hAnsi="Arial" w:cs="Arial"/>
          <w:sz w:val="24"/>
          <w:szCs w:val="24"/>
        </w:rPr>
        <w:t>2026.</w:t>
      </w:r>
    </w:p>
    <w:p w14:paraId="27CD6437" w14:textId="77777777" w:rsidR="00043E55" w:rsidRDefault="00000000">
      <w:r>
        <w:br w:type="page"/>
      </w:r>
    </w:p>
    <w:p w14:paraId="0D8A5139" w14:textId="77777777" w:rsidR="00043E55" w:rsidRDefault="00000000">
      <w:pPr>
        <w:spacing w:after="36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SUMÁRIO</w:t>
      </w:r>
    </w:p>
    <w:p w14:paraId="0E5AB6E0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1 INTRODUÇÃO</w:t>
      </w:r>
      <w:r>
        <w:rPr>
          <w:rFonts w:ascii="Arial" w:eastAsia="Arial" w:hAnsi="Arial" w:cs="Arial"/>
          <w:b/>
          <w:bCs/>
          <w:sz w:val="24"/>
          <w:szCs w:val="24"/>
        </w:rPr>
        <w:tab/>
        <w:t>4</w:t>
      </w:r>
    </w:p>
    <w:p w14:paraId="49266792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2 CARD DE REFERÊNCIA</w:t>
      </w:r>
      <w:r>
        <w:rPr>
          <w:rFonts w:ascii="Arial" w:eastAsia="Arial" w:hAnsi="Arial" w:cs="Arial"/>
          <w:b/>
          <w:bCs/>
          <w:sz w:val="24"/>
          <w:szCs w:val="24"/>
        </w:rPr>
        <w:tab/>
        <w:t>4</w:t>
      </w:r>
    </w:p>
    <w:p w14:paraId="61602EB8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3 OBJETIVO</w:t>
      </w:r>
      <w:r>
        <w:rPr>
          <w:rFonts w:ascii="Arial" w:eastAsia="Arial" w:hAnsi="Arial" w:cs="Arial"/>
          <w:b/>
          <w:bCs/>
          <w:sz w:val="24"/>
          <w:szCs w:val="24"/>
        </w:rPr>
        <w:tab/>
        <w:t>5</w:t>
      </w:r>
    </w:p>
    <w:p w14:paraId="41ED2B26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4 DESENVOLVIMENTO DA ATIVIDADE</w:t>
      </w:r>
      <w:r>
        <w:rPr>
          <w:rFonts w:ascii="Arial" w:eastAsia="Arial" w:hAnsi="Arial" w:cs="Arial"/>
          <w:b/>
          <w:bCs/>
          <w:sz w:val="24"/>
          <w:szCs w:val="24"/>
        </w:rPr>
        <w:tab/>
        <w:t>5</w:t>
      </w:r>
    </w:p>
    <w:p w14:paraId="429D36A2" w14:textId="77777777" w:rsidR="00043E55" w:rsidRDefault="00000000">
      <w:pPr>
        <w:tabs>
          <w:tab w:val="right" w:leader="dot" w:pos="9071"/>
        </w:tabs>
        <w:spacing w:line="360" w:lineRule="auto"/>
        <w:ind w:left="340"/>
      </w:pPr>
      <w:r>
        <w:rPr>
          <w:rFonts w:ascii="Arial" w:eastAsia="Arial" w:hAnsi="Arial" w:cs="Arial"/>
          <w:sz w:val="24"/>
          <w:szCs w:val="24"/>
        </w:rPr>
        <w:t>4.1 Campos do LEAD</w:t>
      </w:r>
      <w:r>
        <w:rPr>
          <w:rFonts w:ascii="Arial" w:eastAsia="Arial" w:hAnsi="Arial" w:cs="Arial"/>
          <w:sz w:val="24"/>
          <w:szCs w:val="24"/>
        </w:rPr>
        <w:tab/>
        <w:t>6</w:t>
      </w:r>
    </w:p>
    <w:p w14:paraId="2445B8EC" w14:textId="77777777" w:rsidR="00043E55" w:rsidRDefault="00000000">
      <w:pPr>
        <w:tabs>
          <w:tab w:val="right" w:leader="dot" w:pos="9071"/>
        </w:tabs>
        <w:spacing w:line="360" w:lineRule="auto"/>
        <w:ind w:left="340"/>
      </w:pPr>
      <w:r>
        <w:rPr>
          <w:rFonts w:ascii="Arial" w:eastAsia="Arial" w:hAnsi="Arial" w:cs="Arial"/>
          <w:sz w:val="24"/>
          <w:szCs w:val="24"/>
        </w:rPr>
        <w:t>4.2 Etapas do funil de vendas</w:t>
      </w:r>
      <w:r>
        <w:rPr>
          <w:rFonts w:ascii="Arial" w:eastAsia="Arial" w:hAnsi="Arial" w:cs="Arial"/>
          <w:sz w:val="24"/>
          <w:szCs w:val="24"/>
        </w:rPr>
        <w:tab/>
        <w:t>7</w:t>
      </w:r>
    </w:p>
    <w:p w14:paraId="21D407EF" w14:textId="77777777" w:rsidR="00043E55" w:rsidRDefault="00000000">
      <w:pPr>
        <w:tabs>
          <w:tab w:val="right" w:leader="dot" w:pos="9071"/>
        </w:tabs>
        <w:spacing w:line="360" w:lineRule="auto"/>
        <w:ind w:left="340"/>
      </w:pPr>
      <w:r>
        <w:rPr>
          <w:rFonts w:ascii="Arial" w:eastAsia="Arial" w:hAnsi="Arial" w:cs="Arial"/>
          <w:sz w:val="24"/>
          <w:szCs w:val="24"/>
        </w:rPr>
        <w:t>4.3 Regras de movimentação e registro do motivo de perda</w:t>
      </w:r>
      <w:r>
        <w:rPr>
          <w:rFonts w:ascii="Arial" w:eastAsia="Arial" w:hAnsi="Arial" w:cs="Arial"/>
          <w:sz w:val="24"/>
          <w:szCs w:val="24"/>
        </w:rPr>
        <w:tab/>
        <w:t>8</w:t>
      </w:r>
    </w:p>
    <w:p w14:paraId="5E411944" w14:textId="77777777" w:rsidR="00043E55" w:rsidRDefault="00000000">
      <w:pPr>
        <w:tabs>
          <w:tab w:val="right" w:leader="dot" w:pos="9071"/>
        </w:tabs>
        <w:spacing w:line="360" w:lineRule="auto"/>
        <w:ind w:left="340"/>
      </w:pPr>
      <w:r>
        <w:rPr>
          <w:rFonts w:ascii="Arial" w:eastAsia="Arial" w:hAnsi="Arial" w:cs="Arial"/>
          <w:sz w:val="24"/>
          <w:szCs w:val="24"/>
        </w:rPr>
        <w:t>4.4 Especificação da oportunidade</w:t>
      </w:r>
      <w:r>
        <w:rPr>
          <w:rFonts w:ascii="Arial" w:eastAsia="Arial" w:hAnsi="Arial" w:cs="Arial"/>
          <w:sz w:val="24"/>
          <w:szCs w:val="24"/>
        </w:rPr>
        <w:tab/>
        <w:t>9</w:t>
      </w:r>
    </w:p>
    <w:p w14:paraId="02731D73" w14:textId="77777777" w:rsidR="00043E55" w:rsidRDefault="00000000">
      <w:pPr>
        <w:tabs>
          <w:tab w:val="right" w:leader="dot" w:pos="9071"/>
        </w:tabs>
        <w:spacing w:line="360" w:lineRule="auto"/>
        <w:ind w:left="340"/>
      </w:pPr>
      <w:r>
        <w:rPr>
          <w:rFonts w:ascii="Arial" w:eastAsia="Arial" w:hAnsi="Arial" w:cs="Arial"/>
          <w:sz w:val="24"/>
          <w:szCs w:val="24"/>
        </w:rPr>
        <w:t>4.5 Conversão de LEAD em CLIENTE</w:t>
      </w:r>
      <w:r>
        <w:rPr>
          <w:rFonts w:ascii="Arial" w:eastAsia="Arial" w:hAnsi="Arial" w:cs="Arial"/>
          <w:sz w:val="24"/>
          <w:szCs w:val="24"/>
        </w:rPr>
        <w:tab/>
        <w:t>10</w:t>
      </w:r>
    </w:p>
    <w:p w14:paraId="153D6CCB" w14:textId="77777777" w:rsidR="00043E55" w:rsidRDefault="00000000">
      <w:pPr>
        <w:tabs>
          <w:tab w:val="right" w:leader="dot" w:pos="9071"/>
        </w:tabs>
        <w:spacing w:line="360" w:lineRule="auto"/>
        <w:ind w:left="340"/>
      </w:pPr>
      <w:r>
        <w:rPr>
          <w:rFonts w:ascii="Arial" w:eastAsia="Arial" w:hAnsi="Arial" w:cs="Arial"/>
          <w:sz w:val="24"/>
          <w:szCs w:val="24"/>
        </w:rPr>
        <w:t>4.6 Quadro-resumo das definições</w:t>
      </w:r>
      <w:r>
        <w:rPr>
          <w:rFonts w:ascii="Arial" w:eastAsia="Arial" w:hAnsi="Arial" w:cs="Arial"/>
          <w:sz w:val="24"/>
          <w:szCs w:val="24"/>
        </w:rPr>
        <w:tab/>
        <w:t>11</w:t>
      </w:r>
    </w:p>
    <w:p w14:paraId="70835B12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5 REQUISITOS ESPECIFICADOS</w:t>
      </w:r>
      <w:r>
        <w:rPr>
          <w:rFonts w:ascii="Arial" w:eastAsia="Arial" w:hAnsi="Arial" w:cs="Arial"/>
          <w:b/>
          <w:bCs/>
          <w:sz w:val="24"/>
          <w:szCs w:val="24"/>
        </w:rPr>
        <w:tab/>
        <w:t>12</w:t>
      </w:r>
    </w:p>
    <w:p w14:paraId="7A49C2A3" w14:textId="77777777" w:rsidR="00043E55" w:rsidRDefault="00000000">
      <w:pPr>
        <w:tabs>
          <w:tab w:val="right" w:leader="dot" w:pos="9071"/>
        </w:tabs>
        <w:spacing w:line="360" w:lineRule="auto"/>
        <w:ind w:left="340"/>
      </w:pPr>
      <w:r>
        <w:rPr>
          <w:rFonts w:ascii="Arial" w:eastAsia="Arial" w:hAnsi="Arial" w:cs="Arial"/>
          <w:sz w:val="24"/>
          <w:szCs w:val="24"/>
        </w:rPr>
        <w:t>5.1 Requisitos funcionais</w:t>
      </w:r>
      <w:r>
        <w:rPr>
          <w:rFonts w:ascii="Arial" w:eastAsia="Arial" w:hAnsi="Arial" w:cs="Arial"/>
          <w:sz w:val="24"/>
          <w:szCs w:val="24"/>
        </w:rPr>
        <w:tab/>
        <w:t>12</w:t>
      </w:r>
    </w:p>
    <w:p w14:paraId="7ABCE637" w14:textId="77777777" w:rsidR="00043E55" w:rsidRDefault="00000000">
      <w:pPr>
        <w:tabs>
          <w:tab w:val="right" w:leader="dot" w:pos="9071"/>
        </w:tabs>
        <w:spacing w:line="360" w:lineRule="auto"/>
        <w:ind w:left="340"/>
      </w:pPr>
      <w:r>
        <w:rPr>
          <w:rFonts w:ascii="Arial" w:eastAsia="Arial" w:hAnsi="Arial" w:cs="Arial"/>
          <w:sz w:val="24"/>
          <w:szCs w:val="24"/>
        </w:rPr>
        <w:t>5.2 Requisitos não funcionais</w:t>
      </w:r>
      <w:r>
        <w:rPr>
          <w:rFonts w:ascii="Arial" w:eastAsia="Arial" w:hAnsi="Arial" w:cs="Arial"/>
          <w:sz w:val="24"/>
          <w:szCs w:val="24"/>
        </w:rPr>
        <w:tab/>
        <w:t>13</w:t>
      </w:r>
    </w:p>
    <w:p w14:paraId="3BD8C7B0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6 DEPENDÊNCIAS, RISCOS E DECISÕES PENDENTES</w:t>
      </w:r>
      <w:r>
        <w:rPr>
          <w:rFonts w:ascii="Arial" w:eastAsia="Arial" w:hAnsi="Arial" w:cs="Arial"/>
          <w:b/>
          <w:bCs/>
          <w:sz w:val="24"/>
          <w:szCs w:val="24"/>
        </w:rPr>
        <w:tab/>
        <w:t>14</w:t>
      </w:r>
    </w:p>
    <w:p w14:paraId="06718096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7 CRITÉRIO DE ACEITE E EVIDÊNCIAS</w:t>
      </w:r>
      <w:r>
        <w:rPr>
          <w:rFonts w:ascii="Arial" w:eastAsia="Arial" w:hAnsi="Arial" w:cs="Arial"/>
          <w:b/>
          <w:bCs/>
          <w:sz w:val="24"/>
          <w:szCs w:val="24"/>
        </w:rPr>
        <w:tab/>
        <w:t>15</w:t>
      </w:r>
    </w:p>
    <w:p w14:paraId="4B5E9F35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8 CONCLUSÃO</w:t>
      </w:r>
      <w:r>
        <w:rPr>
          <w:rFonts w:ascii="Arial" w:eastAsia="Arial" w:hAnsi="Arial" w:cs="Arial"/>
          <w:b/>
          <w:bCs/>
          <w:sz w:val="24"/>
          <w:szCs w:val="24"/>
        </w:rPr>
        <w:tab/>
        <w:t>15</w:t>
      </w:r>
    </w:p>
    <w:p w14:paraId="080E8E3F" w14:textId="77777777" w:rsidR="00043E55" w:rsidRDefault="00000000">
      <w:pPr>
        <w:tabs>
          <w:tab w:val="right" w:leader="dot" w:pos="9071"/>
        </w:tabs>
        <w:spacing w:line="360" w:lineRule="auto"/>
      </w:pPr>
      <w:r>
        <w:rPr>
          <w:rFonts w:ascii="Arial" w:eastAsia="Arial" w:hAnsi="Arial" w:cs="Arial"/>
          <w:b/>
          <w:bCs/>
          <w:sz w:val="24"/>
          <w:szCs w:val="24"/>
        </w:rPr>
        <w:t>9 CIÊNCIA E ASSINATURA</w:t>
      </w:r>
      <w:r>
        <w:rPr>
          <w:rFonts w:ascii="Arial" w:eastAsia="Arial" w:hAnsi="Arial" w:cs="Arial"/>
          <w:b/>
          <w:bCs/>
          <w:sz w:val="24"/>
          <w:szCs w:val="24"/>
        </w:rPr>
        <w:tab/>
        <w:t>16</w:t>
      </w:r>
    </w:p>
    <w:p w14:paraId="3173C022" w14:textId="77777777" w:rsidR="00043E55" w:rsidRDefault="00000000">
      <w:r>
        <w:br w:type="page"/>
      </w:r>
    </w:p>
    <w:p w14:paraId="409EA980" w14:textId="77777777" w:rsidR="00043E55" w:rsidRDefault="00000000">
      <w:pPr>
        <w:spacing w:after="240"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ESPECIFICAÇÃO DO MÓDULO DE LEADS, FUNIL DE VENDAS E CONVERSÃO EM CLIENTE</w:t>
      </w:r>
    </w:p>
    <w:p w14:paraId="21D9627A" w14:textId="77777777" w:rsidR="00043E55" w:rsidRDefault="00000000">
      <w:pPr>
        <w:spacing w:after="120" w:line="360" w:lineRule="auto"/>
        <w:jc w:val="center"/>
      </w:pPr>
      <w:r>
        <w:rPr>
          <w:rFonts w:ascii="Arial" w:eastAsia="Arial" w:hAnsi="Arial" w:cs="Arial"/>
          <w:sz w:val="24"/>
          <w:szCs w:val="24"/>
        </w:rPr>
        <w:t>Documento de resposta ao card: Especificação do módulo de CRM — leads, funil de vendas e conversão em cliente (Sprint 1).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000"/>
        <w:gridCol w:w="2471"/>
      </w:tblGrid>
      <w:tr w:rsidR="00043E55" w14:paraId="7B1A9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A708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Empresa parceira</w:t>
            </w:r>
          </w:p>
        </w:tc>
        <w:tc>
          <w:tcPr>
            <w:tcW w:w="4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A709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Projeto</w:t>
            </w:r>
          </w:p>
        </w:tc>
        <w:tc>
          <w:tcPr>
            <w:tcW w:w="24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E8E6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</w:tr>
      <w:tr w:rsidR="00043E55" w14:paraId="59F131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2D1D" w14:textId="77777777" w:rsidR="00043E55" w:rsidRDefault="00000000">
            <w:r>
              <w:rPr>
                <w:rFonts w:ascii="Arial" w:eastAsia="Arial" w:hAnsi="Arial" w:cs="Arial"/>
              </w:rPr>
              <w:t>Cristal UP! Soluções Digitais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8F6C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NexusDev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Plataform</w:t>
            </w:r>
            <w:proofErr w:type="spellEnd"/>
            <w:r>
              <w:rPr>
                <w:rFonts w:ascii="Arial" w:eastAsia="Arial" w:hAnsi="Arial" w:cs="Arial"/>
              </w:rPr>
              <w:t xml:space="preserve"> — CRM + Gestor de Projetos (</w:t>
            </w:r>
            <w:proofErr w:type="spellStart"/>
            <w:r>
              <w:rPr>
                <w:rFonts w:ascii="Arial" w:eastAsia="Arial" w:hAnsi="Arial" w:cs="Arial"/>
              </w:rPr>
              <w:t>Kanban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2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EC90" w14:textId="77777777" w:rsidR="00043E55" w:rsidRDefault="00000000">
            <w:r>
              <w:rPr>
                <w:rFonts w:ascii="Arial" w:eastAsia="Arial" w:hAnsi="Arial" w:cs="Arial"/>
              </w:rPr>
              <w:t>Concluído — aguardando validação do Comercial</w:t>
            </w:r>
          </w:p>
        </w:tc>
      </w:tr>
    </w:tbl>
    <w:p w14:paraId="14FEDF6D" w14:textId="77777777" w:rsidR="00043E55" w:rsidRDefault="00043E55">
      <w:pPr>
        <w:spacing w:after="120"/>
      </w:pPr>
    </w:p>
    <w:p w14:paraId="10CE2600" w14:textId="77777777" w:rsidR="00043E55" w:rsidRDefault="00000000">
      <w:pPr>
        <w:pStyle w:val="Ttulo1"/>
      </w:pPr>
      <w:r>
        <w:t>1 INTRODUÇÃO</w:t>
      </w:r>
    </w:p>
    <w:p w14:paraId="4F9499D4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A Cristal UP! Soluções Digitais, empresa parceira deste projeto, controla hoje sua prospecção comercial de forma informal, com registros dispersos entre conversas de WhatsApp, e-mails e planilhas individuais de cada consultor. O mapeamento BPMN AS-IS realizado no semestre anterior evidenciou que não existe um ponto único onde a empresa consiga responder perguntas básicas de gestão comercial: quantos leads estão em aberto, em que etapa cada negociação se encontra, quem é o responsável por cada contato e por que os negócios não fechados foram perdidos.</w:t>
      </w:r>
    </w:p>
    <w:p w14:paraId="12DE2CF7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Esta entrega especifica o módulo de CRM responsável por dar visibilidade a essa prospecção. Ela define a estrutura de dados do LEAD, as etapas do funil de vendas, as regras de movimentação entre etapas, o registro do motivo de perda e o processo de conversão de LEAD em CLIENTE — que é justamente o ponto de integração entre o módulo de CRM e o módulo de Gestão de Projetos (</w:t>
      </w:r>
      <w:proofErr w:type="spellStart"/>
      <w:r>
        <w:rPr>
          <w:rFonts w:ascii="Arial" w:eastAsia="Arial" w:hAnsi="Arial" w:cs="Arial"/>
          <w:sz w:val="24"/>
          <w:szCs w:val="24"/>
        </w:rPr>
        <w:t>Kanban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706FB620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A especificação aqui produzida alimenta diretamente três das cinco entregas obrigatórias do projeto: o Documento de Requisitos (requisitos funcionais e não funcionais do módulo), os diagramas UML (casos de uso, classes e atividades do fluxo comercial) e o DER (entidades, atributos e relacionamentos do módulo de CRM). Todas as definições respeitam a regra de ouro do projeto: o sistema é um produto base, genérico e configurável, apto a ser comercializado pela empresa para outros clientes, e não uma solução sob medida exclusiva da Cristal </w:t>
      </w:r>
      <w:proofErr w:type="gramStart"/>
      <w:r>
        <w:rPr>
          <w:rFonts w:ascii="Arial" w:eastAsia="Arial" w:hAnsi="Arial" w:cs="Arial"/>
          <w:sz w:val="24"/>
          <w:szCs w:val="24"/>
        </w:rPr>
        <w:t>UP!.</w:t>
      </w:r>
      <w:proofErr w:type="gramEnd"/>
    </w:p>
    <w:p w14:paraId="08AAE4E3" w14:textId="77777777" w:rsidR="00043E55" w:rsidRDefault="00000000">
      <w:pPr>
        <w:pStyle w:val="Ttulo1"/>
      </w:pPr>
      <w:r>
        <w:t>2 CARD DE REFERÊNCIA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1"/>
      </w:tblGrid>
      <w:tr w:rsidR="00043E55" w14:paraId="46872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844D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Campo</w:t>
            </w:r>
          </w:p>
        </w:tc>
        <w:tc>
          <w:tcPr>
            <w:tcW w:w="66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3B69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Conteúdo do card</w:t>
            </w:r>
          </w:p>
        </w:tc>
      </w:tr>
      <w:tr w:rsidR="00043E55" w14:paraId="48F74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4AB3" w14:textId="77777777" w:rsidR="00043E55" w:rsidRDefault="00000000">
            <w:r>
              <w:rPr>
                <w:rFonts w:ascii="Arial" w:eastAsia="Arial" w:hAnsi="Arial" w:cs="Arial"/>
              </w:rPr>
              <w:t>Objetivo</w:t>
            </w:r>
          </w:p>
        </w:tc>
        <w:tc>
          <w:tcPr>
            <w:tcW w:w="6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C95B0" w14:textId="77777777" w:rsidR="00043E55" w:rsidRDefault="00000000">
            <w:r>
              <w:rPr>
                <w:rFonts w:ascii="Arial" w:eastAsia="Arial" w:hAnsi="Arial" w:cs="Arial"/>
              </w:rPr>
              <w:t>Especificar o módulo que dá visibilidade à prospecção, hoje controlada informalmente.</w:t>
            </w:r>
          </w:p>
        </w:tc>
      </w:tr>
      <w:tr w:rsidR="00043E55" w14:paraId="4E4F9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433A" w14:textId="77777777" w:rsidR="00043E55" w:rsidRDefault="00000000">
            <w:r>
              <w:rPr>
                <w:rFonts w:ascii="Arial" w:eastAsia="Arial" w:hAnsi="Arial" w:cs="Arial"/>
              </w:rPr>
              <w:t>O que fazer</w:t>
            </w:r>
          </w:p>
        </w:tc>
        <w:tc>
          <w:tcPr>
            <w:tcW w:w="6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F864" w14:textId="77777777" w:rsidR="00043E55" w:rsidRDefault="00000000">
            <w:r>
              <w:rPr>
                <w:rFonts w:ascii="Arial" w:eastAsia="Arial" w:hAnsi="Arial" w:cs="Arial"/>
              </w:rPr>
              <w:t>• Definir os campos do lead: nome, contato, empresa, origem, interesse, responsável e situação;</w:t>
            </w:r>
          </w:p>
          <w:p w14:paraId="259CD285" w14:textId="77777777" w:rsidR="00043E55" w:rsidRDefault="00000000">
            <w:r>
              <w:rPr>
                <w:rFonts w:ascii="Arial" w:eastAsia="Arial" w:hAnsi="Arial" w:cs="Arial"/>
              </w:rPr>
              <w:t>• Definir as etapas do funil junto com o Comercial da empresa (ex.: novo, qualificado, proposta enviada, negociação, ganho, perdido);</w:t>
            </w:r>
          </w:p>
          <w:p w14:paraId="0C450905" w14:textId="77777777" w:rsidR="00043E55" w:rsidRDefault="00000000">
            <w:r>
              <w:rPr>
                <w:rFonts w:ascii="Arial" w:eastAsia="Arial" w:hAnsi="Arial" w:cs="Arial"/>
              </w:rPr>
              <w:t>• Definir as regras de movimentação entre etapas e o registro do motivo de perda;</w:t>
            </w:r>
          </w:p>
          <w:p w14:paraId="4F77A9FB" w14:textId="77777777" w:rsidR="00043E55" w:rsidRDefault="00000000">
            <w:r>
              <w:rPr>
                <w:rFonts w:ascii="Arial" w:eastAsia="Arial" w:hAnsi="Arial" w:cs="Arial"/>
              </w:rPr>
              <w:t>• Especificar a oportunidade: descrição, valor estimado, previsão de fechamento e vínculo com o lead;</w:t>
            </w:r>
          </w:p>
          <w:p w14:paraId="3CC0DF9F" w14:textId="77777777" w:rsidR="00043E55" w:rsidRDefault="00000000">
            <w:r>
              <w:rPr>
                <w:rFonts w:ascii="Arial" w:eastAsia="Arial" w:hAnsi="Arial" w:cs="Arial"/>
              </w:rPr>
              <w:t>• Especificar a conversão de lead em cliente, definindo quais dados são transferidos e o que acontece com o lead convertido.</w:t>
            </w:r>
          </w:p>
        </w:tc>
      </w:tr>
      <w:tr w:rsidR="00043E55" w14:paraId="2436BB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9656" w14:textId="77777777" w:rsidR="00043E55" w:rsidRDefault="00000000">
            <w:r>
              <w:rPr>
                <w:rFonts w:ascii="Arial" w:eastAsia="Arial" w:hAnsi="Arial" w:cs="Arial"/>
              </w:rPr>
              <w:t>Critério de aceite</w:t>
            </w:r>
          </w:p>
        </w:tc>
        <w:tc>
          <w:tcPr>
            <w:tcW w:w="66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4173" w14:textId="77777777" w:rsidR="00043E55" w:rsidRDefault="00000000">
            <w:r>
              <w:rPr>
                <w:rFonts w:ascii="Arial" w:eastAsia="Arial" w:hAnsi="Arial" w:cs="Arial"/>
              </w:rPr>
              <w:t>Requisitos de leads, etapas do funil e conversão publicados.</w:t>
            </w:r>
          </w:p>
        </w:tc>
      </w:tr>
    </w:tbl>
    <w:p w14:paraId="62BC9A24" w14:textId="77777777" w:rsidR="00043E55" w:rsidRDefault="00000000">
      <w:pPr>
        <w:pStyle w:val="Ttulo1"/>
      </w:pPr>
      <w:r>
        <w:t>3 OBJETIVO</w:t>
      </w:r>
    </w:p>
    <w:p w14:paraId="78724C1D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Produzir a especificação completa do módulo comercial do sistema, de modo que a equipe de desenvolvimento consiga implementá-lo e a equipe de documentação consiga modelá-lo sem depender de novas rodadas de interpretação. Ao final desta atividade, devem estar formalmente definidos e publicados:</w:t>
      </w:r>
    </w:p>
    <w:p w14:paraId="53DEEA19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dicionário de dados da entidade LEAD, com tipos, obrigatoriedade e regras de preenchimento;</w:t>
      </w:r>
    </w:p>
    <w:p w14:paraId="29C79AC6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as etapas padrão do funil de vendas, entendidas como lista configurável e não como valores fixos em código;</w:t>
      </w:r>
    </w:p>
    <w:p w14:paraId="698961AA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as regras de transição entre etapas, incluindo campos obrigatórios por etapa e o registro obrigatório do motivo de perda;</w:t>
      </w:r>
    </w:p>
    <w:p w14:paraId="56749863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tratamento dado à oportunidade comercial (valor estimado, previsão de fechamento e descrição da necessidade) e seu vínculo com o LEAD;</w:t>
      </w:r>
    </w:p>
    <w:p w14:paraId="520701CE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processo de conversão de LEAD em CLIENTE, com o mapeamento exato dos dados transferidos e a definição do destino do lead convertido;</w:t>
      </w:r>
    </w:p>
    <w:p w14:paraId="71DD0EA1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os requisitos funcionais e não funcionais correspondentes, redigidos em formato aproveitável diretamente no Documento de Requisitos.</w:t>
      </w:r>
    </w:p>
    <w:p w14:paraId="48872BAD" w14:textId="77777777" w:rsidR="00043E55" w:rsidRDefault="00000000">
      <w:pPr>
        <w:pStyle w:val="Ttulo1"/>
      </w:pPr>
      <w:r>
        <w:t>4 DESENVOLVIMENTO DA ATIVIDADE</w:t>
      </w:r>
    </w:p>
    <w:p w14:paraId="04A368FD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A atividade foi conduzida a partir do glossário de entidades já consolidado pelo grupo e do fluxo de captação de leads definido com a empresa. Cada item da lista “O QUE FAZER” do card foi tratado em uma subseção própria. As definições marcadas </w:t>
      </w:r>
      <w:r>
        <w:rPr>
          <w:rFonts w:ascii="Arial" w:eastAsia="Arial" w:hAnsi="Arial" w:cs="Arial"/>
          <w:sz w:val="24"/>
          <w:szCs w:val="24"/>
        </w:rPr>
        <w:lastRenderedPageBreak/>
        <w:t>como “a validar” dependem de confirmação do Comercial da Cristal UP! na reunião de alinhamento, mas foram especificadas com um valor padrão para não bloquear o andamento das demais entregas da Sprint 1.</w:t>
      </w:r>
    </w:p>
    <w:p w14:paraId="0BFF5CEC" w14:textId="77777777" w:rsidR="00043E55" w:rsidRDefault="00000000">
      <w:pPr>
        <w:pStyle w:val="Ttulo2"/>
      </w:pPr>
      <w:r>
        <w:t>4.1 Campos do LEAD</w:t>
      </w:r>
    </w:p>
    <w:p w14:paraId="5E9C8740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O LEAD é a entidade central do módulo. Conforme convencionado no glossário do projeto, é o próprio LEAD que percorre o funil — cada lead corresponde a uma negociação. O quadro a seguir apresenta o dicionário de dados da entidade.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6"/>
        <w:gridCol w:w="1790"/>
        <w:gridCol w:w="836"/>
        <w:gridCol w:w="3799"/>
      </w:tblGrid>
      <w:tr w:rsidR="00043E55" w14:paraId="166A8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80F6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Campo</w:t>
            </w:r>
          </w:p>
        </w:tc>
        <w:tc>
          <w:tcPr>
            <w:tcW w:w="1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279F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Tipo</w:t>
            </w:r>
          </w:p>
        </w:tc>
        <w:tc>
          <w:tcPr>
            <w:tcW w:w="8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D8D3" w14:textId="77777777" w:rsidR="00043E55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Obrig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432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FD3B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Regra de preenchimento</w:t>
            </w:r>
          </w:p>
        </w:tc>
      </w:tr>
      <w:tr w:rsidR="00043E55" w14:paraId="2CA05EA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B738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id_lead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A087" w14:textId="77777777" w:rsidR="00043E55" w:rsidRDefault="00000000">
            <w:r>
              <w:rPr>
                <w:rFonts w:ascii="Arial" w:eastAsia="Arial" w:hAnsi="Arial" w:cs="Arial"/>
              </w:rPr>
              <w:t>Inteiro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5C4B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8FD2" w14:textId="77777777" w:rsidR="00043E55" w:rsidRDefault="00000000">
            <w:r>
              <w:rPr>
                <w:rFonts w:ascii="Arial" w:eastAsia="Arial" w:hAnsi="Arial" w:cs="Arial"/>
              </w:rPr>
              <w:t>Identificador único gerado pelo sistema.</w:t>
            </w:r>
          </w:p>
        </w:tc>
      </w:tr>
      <w:tr w:rsidR="00043E55" w14:paraId="2E254FA7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0890" w14:textId="77777777" w:rsidR="00043E55" w:rsidRDefault="00000000">
            <w:r>
              <w:rPr>
                <w:rFonts w:ascii="Arial" w:eastAsia="Arial" w:hAnsi="Arial" w:cs="Arial"/>
              </w:rPr>
              <w:t>nome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3D80" w14:textId="77777777" w:rsidR="00043E55" w:rsidRDefault="00000000">
            <w:r>
              <w:rPr>
                <w:rFonts w:ascii="Arial" w:eastAsia="Arial" w:hAnsi="Arial" w:cs="Arial"/>
              </w:rPr>
              <w:t>Texto (120)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3263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E678" w14:textId="77777777" w:rsidR="00043E55" w:rsidRDefault="00000000">
            <w:r>
              <w:rPr>
                <w:rFonts w:ascii="Arial" w:eastAsia="Arial" w:hAnsi="Arial" w:cs="Arial"/>
              </w:rPr>
              <w:t>Nome da pessoa que fez o contato.</w:t>
            </w:r>
          </w:p>
        </w:tc>
      </w:tr>
      <w:tr w:rsidR="00043E55" w14:paraId="25FB8778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8D23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email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5EE4" w14:textId="77777777" w:rsidR="00043E55" w:rsidRDefault="00000000">
            <w:r>
              <w:rPr>
                <w:rFonts w:ascii="Arial" w:eastAsia="Arial" w:hAnsi="Arial" w:cs="Arial"/>
              </w:rPr>
              <w:t>Texto (120)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2F3D" w14:textId="77777777" w:rsidR="00043E55" w:rsidRDefault="00000000">
            <w:r>
              <w:rPr>
                <w:rFonts w:ascii="Arial" w:eastAsia="Arial" w:hAnsi="Arial" w:cs="Arial"/>
              </w:rPr>
              <w:t>Cond.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0BE8" w14:textId="77777777" w:rsidR="00043E55" w:rsidRDefault="00000000">
            <w:r>
              <w:rPr>
                <w:rFonts w:ascii="Arial" w:eastAsia="Arial" w:hAnsi="Arial" w:cs="Arial"/>
              </w:rPr>
              <w:t>Formato de e-mail válido. Obrigatório se não houver telefone.</w:t>
            </w:r>
          </w:p>
        </w:tc>
      </w:tr>
      <w:tr w:rsidR="00043E55" w14:paraId="3D4FA6B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C54F" w14:textId="77777777" w:rsidR="00043E55" w:rsidRDefault="00000000">
            <w:r>
              <w:rPr>
                <w:rFonts w:ascii="Arial" w:eastAsia="Arial" w:hAnsi="Arial" w:cs="Arial"/>
              </w:rPr>
              <w:t>telefone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42D0" w14:textId="77777777" w:rsidR="00043E55" w:rsidRDefault="00000000">
            <w:r>
              <w:rPr>
                <w:rFonts w:ascii="Arial" w:eastAsia="Arial" w:hAnsi="Arial" w:cs="Arial"/>
              </w:rPr>
              <w:t>Texto (20)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FA9B" w14:textId="77777777" w:rsidR="00043E55" w:rsidRDefault="00000000">
            <w:r>
              <w:rPr>
                <w:rFonts w:ascii="Arial" w:eastAsia="Arial" w:hAnsi="Arial" w:cs="Arial"/>
              </w:rPr>
              <w:t>Cond.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EC5D" w14:textId="77777777" w:rsidR="00043E55" w:rsidRDefault="00000000">
            <w:r>
              <w:rPr>
                <w:rFonts w:ascii="Arial" w:eastAsia="Arial" w:hAnsi="Arial" w:cs="Arial"/>
              </w:rPr>
              <w:t>Aceita formato de WhatsApp (</w:t>
            </w:r>
            <w:proofErr w:type="spellStart"/>
            <w:r>
              <w:rPr>
                <w:rFonts w:ascii="Arial" w:eastAsia="Arial" w:hAnsi="Arial" w:cs="Arial"/>
              </w:rPr>
              <w:t>DDI+DDD+número</w:t>
            </w:r>
            <w:proofErr w:type="spellEnd"/>
            <w:r>
              <w:rPr>
                <w:rFonts w:ascii="Arial" w:eastAsia="Arial" w:hAnsi="Arial" w:cs="Arial"/>
              </w:rPr>
              <w:t>). Obrigatório se não houver e-mail.</w:t>
            </w:r>
          </w:p>
        </w:tc>
      </w:tr>
      <w:tr w:rsidR="00043E55" w14:paraId="000C864D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A3B6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canal_preferido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4B0A" w14:textId="77777777" w:rsidR="00043E55" w:rsidRDefault="00000000">
            <w:r>
              <w:rPr>
                <w:rFonts w:ascii="Arial" w:eastAsia="Arial" w:hAnsi="Arial" w:cs="Arial"/>
              </w:rPr>
              <w:t xml:space="preserve">Lista </w:t>
            </w:r>
            <w:proofErr w:type="spellStart"/>
            <w:r>
              <w:rPr>
                <w:rFonts w:ascii="Arial" w:eastAsia="Arial" w:hAnsi="Arial" w:cs="Arial"/>
              </w:rPr>
              <w:t>config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BB3C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EFA0" w14:textId="77777777" w:rsidR="00043E55" w:rsidRDefault="00000000">
            <w:r>
              <w:rPr>
                <w:rFonts w:ascii="Arial" w:eastAsia="Arial" w:hAnsi="Arial" w:cs="Arial"/>
              </w:rPr>
              <w:t>WhatsApp, E-mail ou Telefone. Define o atalho de contato exibido no card.</w:t>
            </w:r>
          </w:p>
        </w:tc>
      </w:tr>
      <w:tr w:rsidR="00043E55" w14:paraId="6CBDAA74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DBC9" w14:textId="77777777" w:rsidR="00043E55" w:rsidRDefault="00000000">
            <w:r>
              <w:rPr>
                <w:rFonts w:ascii="Arial" w:eastAsia="Arial" w:hAnsi="Arial" w:cs="Arial"/>
              </w:rPr>
              <w:t>empresa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A77B" w14:textId="77777777" w:rsidR="00043E55" w:rsidRDefault="00000000">
            <w:r>
              <w:rPr>
                <w:rFonts w:ascii="Arial" w:eastAsia="Arial" w:hAnsi="Arial" w:cs="Arial"/>
              </w:rPr>
              <w:t>Texto (120)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EBBB" w14:textId="77777777" w:rsidR="00043E55" w:rsidRDefault="00000000">
            <w:r>
              <w:rPr>
                <w:rFonts w:ascii="Arial" w:eastAsia="Arial" w:hAnsi="Arial" w:cs="Arial"/>
              </w:rPr>
              <w:t>Não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3ACC" w14:textId="77777777" w:rsidR="00043E55" w:rsidRDefault="00000000">
            <w:r>
              <w:rPr>
                <w:rFonts w:ascii="Arial" w:eastAsia="Arial" w:hAnsi="Arial" w:cs="Arial"/>
              </w:rPr>
              <w:t>Razão social ou nome fantasia informado pelo lead.</w:t>
            </w:r>
          </w:p>
        </w:tc>
      </w:tr>
      <w:tr w:rsidR="00043E55" w14:paraId="06A668F9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1834" w14:textId="77777777" w:rsidR="00043E55" w:rsidRDefault="00000000">
            <w:r>
              <w:rPr>
                <w:rFonts w:ascii="Arial" w:eastAsia="Arial" w:hAnsi="Arial" w:cs="Arial"/>
              </w:rPr>
              <w:t>cargo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6AAB" w14:textId="77777777" w:rsidR="00043E55" w:rsidRDefault="00000000">
            <w:r>
              <w:rPr>
                <w:rFonts w:ascii="Arial" w:eastAsia="Arial" w:hAnsi="Arial" w:cs="Arial"/>
              </w:rPr>
              <w:t>Texto (80)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AEB8D" w14:textId="77777777" w:rsidR="00043E55" w:rsidRDefault="00000000">
            <w:r>
              <w:rPr>
                <w:rFonts w:ascii="Arial" w:eastAsia="Arial" w:hAnsi="Arial" w:cs="Arial"/>
              </w:rPr>
              <w:t>Não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5A5C" w14:textId="77777777" w:rsidR="00043E55" w:rsidRDefault="00000000">
            <w:r>
              <w:rPr>
                <w:rFonts w:ascii="Arial" w:eastAsia="Arial" w:hAnsi="Arial" w:cs="Arial"/>
              </w:rPr>
              <w:t>Usado para avaliar poder de decisão na qualificação.</w:t>
            </w:r>
          </w:p>
        </w:tc>
      </w:tr>
      <w:tr w:rsidR="00043E55" w14:paraId="10D0832B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BB26" w14:textId="77777777" w:rsidR="00043E55" w:rsidRDefault="00000000">
            <w:r>
              <w:rPr>
                <w:rFonts w:ascii="Arial" w:eastAsia="Arial" w:hAnsi="Arial" w:cs="Arial"/>
              </w:rPr>
              <w:t>origem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7E78" w14:textId="77777777" w:rsidR="00043E55" w:rsidRDefault="00000000">
            <w:r>
              <w:rPr>
                <w:rFonts w:ascii="Arial" w:eastAsia="Arial" w:hAnsi="Arial" w:cs="Arial"/>
              </w:rPr>
              <w:t xml:space="preserve">Lista </w:t>
            </w:r>
            <w:proofErr w:type="spellStart"/>
            <w:r>
              <w:rPr>
                <w:rFonts w:ascii="Arial" w:eastAsia="Arial" w:hAnsi="Arial" w:cs="Arial"/>
              </w:rPr>
              <w:t>config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7705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C1D9" w14:textId="77777777" w:rsidR="00043E55" w:rsidRDefault="00000000">
            <w:r>
              <w:rPr>
                <w:rFonts w:ascii="Arial" w:eastAsia="Arial" w:hAnsi="Arial" w:cs="Arial"/>
              </w:rPr>
              <w:t>Formulário do site, Indicação, Prospecção ativa, Redes sociais, Evento, Outro. Preenchida automaticamente como “Formulário do site” quando o lead vem da API.</w:t>
            </w:r>
          </w:p>
        </w:tc>
      </w:tr>
      <w:tr w:rsidR="00043E55" w14:paraId="0C0AE5E3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BA3A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descricao_interesse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FFFD" w14:textId="77777777" w:rsidR="00043E55" w:rsidRDefault="00000000">
            <w:r>
              <w:rPr>
                <w:rFonts w:ascii="Arial" w:eastAsia="Arial" w:hAnsi="Arial" w:cs="Arial"/>
              </w:rPr>
              <w:t>Texto longo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5A3C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9B05" w14:textId="77777777" w:rsidR="00043E55" w:rsidRDefault="00000000">
            <w:r>
              <w:rPr>
                <w:rFonts w:ascii="Arial" w:eastAsia="Arial" w:hAnsi="Arial" w:cs="Arial"/>
              </w:rPr>
              <w:t>Descrição do projeto desejado (texto livre vindo do formulário ou digitado no cadastro manual).</w:t>
            </w:r>
          </w:p>
        </w:tc>
      </w:tr>
      <w:tr w:rsidR="00043E55" w14:paraId="59B90CFF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EB7E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valor_estimado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3F2D3" w14:textId="77777777" w:rsidR="00043E55" w:rsidRDefault="00000000">
            <w:r>
              <w:rPr>
                <w:rFonts w:ascii="Arial" w:eastAsia="Arial" w:hAnsi="Arial" w:cs="Arial"/>
              </w:rPr>
              <w:t>Decimal (12,2)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6F61" w14:textId="77777777" w:rsidR="00043E55" w:rsidRDefault="00000000">
            <w:r>
              <w:rPr>
                <w:rFonts w:ascii="Arial" w:eastAsia="Arial" w:hAnsi="Arial" w:cs="Arial"/>
              </w:rPr>
              <w:t>Cond.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B734" w14:textId="77777777" w:rsidR="00043E55" w:rsidRDefault="00000000">
            <w:r>
              <w:rPr>
                <w:rFonts w:ascii="Arial" w:eastAsia="Arial" w:hAnsi="Arial" w:cs="Arial"/>
              </w:rPr>
              <w:t>Obrigatório a partir da etapa “Proposta enviada”. Ver seção 4.4.</w:t>
            </w:r>
          </w:p>
        </w:tc>
      </w:tr>
      <w:tr w:rsidR="00043E55" w14:paraId="39485284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7AF0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previsao_fechamento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1D09" w14:textId="77777777" w:rsidR="00043E55" w:rsidRDefault="00000000"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9F8F" w14:textId="77777777" w:rsidR="00043E55" w:rsidRDefault="00000000">
            <w:r>
              <w:rPr>
                <w:rFonts w:ascii="Arial" w:eastAsia="Arial" w:hAnsi="Arial" w:cs="Arial"/>
              </w:rPr>
              <w:t>Cond.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211E" w14:textId="77777777" w:rsidR="00043E55" w:rsidRDefault="00000000">
            <w:r>
              <w:rPr>
                <w:rFonts w:ascii="Arial" w:eastAsia="Arial" w:hAnsi="Arial" w:cs="Arial"/>
              </w:rPr>
              <w:t>Obrigatória a partir da etapa “Proposta enviada”. Ver seção 4.4.</w:t>
            </w:r>
          </w:p>
        </w:tc>
      </w:tr>
      <w:tr w:rsidR="00043E55" w14:paraId="1E92E40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6AE5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id_usuario_responsavel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9DF8" w14:textId="77777777" w:rsidR="00043E55" w:rsidRDefault="00000000">
            <w:r>
              <w:rPr>
                <w:rFonts w:ascii="Arial" w:eastAsia="Arial" w:hAnsi="Arial" w:cs="Arial"/>
              </w:rPr>
              <w:t>FK USUARIO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1792" w14:textId="77777777" w:rsidR="00043E55" w:rsidRDefault="00000000">
            <w:r>
              <w:rPr>
                <w:rFonts w:ascii="Arial" w:eastAsia="Arial" w:hAnsi="Arial" w:cs="Arial"/>
              </w:rPr>
              <w:t>Cond.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2C22" w14:textId="77777777" w:rsidR="00043E55" w:rsidRDefault="00000000">
            <w:r>
              <w:rPr>
                <w:rFonts w:ascii="Arial" w:eastAsia="Arial" w:hAnsi="Arial" w:cs="Arial"/>
              </w:rPr>
              <w:t>Consultor responsável. Obrigatório a partir da etapa “Qualificado”.</w:t>
            </w:r>
          </w:p>
        </w:tc>
      </w:tr>
      <w:tr w:rsidR="00043E55" w14:paraId="7248E917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B111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id_etapa_funil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7D37" w14:textId="77777777" w:rsidR="00043E55" w:rsidRDefault="00000000">
            <w:r>
              <w:rPr>
                <w:rFonts w:ascii="Arial" w:eastAsia="Arial" w:hAnsi="Arial" w:cs="Arial"/>
              </w:rPr>
              <w:t>FK ETAPA_FUNIL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8EFC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1185" w14:textId="77777777" w:rsidR="00043E55" w:rsidRDefault="00000000">
            <w:r>
              <w:rPr>
                <w:rFonts w:ascii="Arial" w:eastAsia="Arial" w:hAnsi="Arial" w:cs="Arial"/>
              </w:rPr>
              <w:t>Situação atual do lead. Padrão na criação: primeira etapa ativa do funil.</w:t>
            </w:r>
          </w:p>
        </w:tc>
      </w:tr>
      <w:tr w:rsidR="00043E55" w14:paraId="7162F13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0606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id_motivo_perda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F8F5" w14:textId="77777777" w:rsidR="00043E55" w:rsidRDefault="00000000">
            <w:r>
              <w:rPr>
                <w:rFonts w:ascii="Arial" w:eastAsia="Arial" w:hAnsi="Arial" w:cs="Arial"/>
              </w:rPr>
              <w:t>FK MOTIVO_PERDA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B4AE" w14:textId="77777777" w:rsidR="00043E55" w:rsidRDefault="00000000">
            <w:r>
              <w:rPr>
                <w:rFonts w:ascii="Arial" w:eastAsia="Arial" w:hAnsi="Arial" w:cs="Arial"/>
              </w:rPr>
              <w:t>Cond.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63B6" w14:textId="77777777" w:rsidR="00043E55" w:rsidRDefault="00000000">
            <w:r>
              <w:rPr>
                <w:rFonts w:ascii="Arial" w:eastAsia="Arial" w:hAnsi="Arial" w:cs="Arial"/>
              </w:rPr>
              <w:t>Obrigatório quando a etapa de destino for do tipo PERDIDO.</w:t>
            </w:r>
          </w:p>
        </w:tc>
      </w:tr>
      <w:tr w:rsidR="00043E55" w14:paraId="56057345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C7DA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observacao_perda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FB7E" w14:textId="77777777" w:rsidR="00043E55" w:rsidRDefault="00000000">
            <w:r>
              <w:rPr>
                <w:rFonts w:ascii="Arial" w:eastAsia="Arial" w:hAnsi="Arial" w:cs="Arial"/>
              </w:rPr>
              <w:t>Texto (255)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F001" w14:textId="77777777" w:rsidR="00043E55" w:rsidRDefault="00000000">
            <w:r>
              <w:rPr>
                <w:rFonts w:ascii="Arial" w:eastAsia="Arial" w:hAnsi="Arial" w:cs="Arial"/>
              </w:rPr>
              <w:t>Não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5166" w14:textId="77777777" w:rsidR="00043E55" w:rsidRDefault="00000000">
            <w:r>
              <w:rPr>
                <w:rFonts w:ascii="Arial" w:eastAsia="Arial" w:hAnsi="Arial" w:cs="Arial"/>
              </w:rPr>
              <w:t>Detalhamento livre do motivo da perda.</w:t>
            </w:r>
          </w:p>
        </w:tc>
      </w:tr>
      <w:tr w:rsidR="00043E55" w14:paraId="003C81C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0744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data_entrada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9671" w14:textId="77777777" w:rsidR="00043E55" w:rsidRDefault="00000000">
            <w:r>
              <w:rPr>
                <w:rFonts w:ascii="Arial" w:eastAsia="Arial" w:hAnsi="Arial" w:cs="Arial"/>
              </w:rPr>
              <w:t>Data/hora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459E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8CB3" w14:textId="77777777" w:rsidR="00043E55" w:rsidRDefault="00000000">
            <w:r>
              <w:rPr>
                <w:rFonts w:ascii="Arial" w:eastAsia="Arial" w:hAnsi="Arial" w:cs="Arial"/>
              </w:rPr>
              <w:t>Preenchida automaticamente na criação.</w:t>
            </w:r>
          </w:p>
        </w:tc>
      </w:tr>
      <w:tr w:rsidR="00043E55" w14:paraId="45AA496C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6A9C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lastRenderedPageBreak/>
              <w:t>data_</w:t>
            </w:r>
            <w:proofErr w:type="gramStart"/>
            <w:r>
              <w:rPr>
                <w:rFonts w:ascii="Arial" w:eastAsia="Arial" w:hAnsi="Arial" w:cs="Arial"/>
              </w:rPr>
              <w:t>ultima</w:t>
            </w:r>
            <w:proofErr w:type="gramEnd"/>
            <w:r>
              <w:rPr>
                <w:rFonts w:ascii="Arial" w:eastAsia="Arial" w:hAnsi="Arial" w:cs="Arial"/>
              </w:rPr>
              <w:t>_movimentacao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9D91" w14:textId="77777777" w:rsidR="00043E55" w:rsidRDefault="00000000">
            <w:r>
              <w:rPr>
                <w:rFonts w:ascii="Arial" w:eastAsia="Arial" w:hAnsi="Arial" w:cs="Arial"/>
              </w:rPr>
              <w:t>Data/hora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A310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590F" w14:textId="77777777" w:rsidR="00043E55" w:rsidRDefault="00000000">
            <w:r>
              <w:rPr>
                <w:rFonts w:ascii="Arial" w:eastAsia="Arial" w:hAnsi="Arial" w:cs="Arial"/>
              </w:rPr>
              <w:t>Atualizada a cada mudança de etapa. Base para o indicador de lead parado.</w:t>
            </w:r>
          </w:p>
        </w:tc>
      </w:tr>
      <w:tr w:rsidR="00043E55" w14:paraId="20E5D18C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9E2F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data_conversao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44C5" w14:textId="77777777" w:rsidR="00043E55" w:rsidRDefault="00000000">
            <w:r>
              <w:rPr>
                <w:rFonts w:ascii="Arial" w:eastAsia="Arial" w:hAnsi="Arial" w:cs="Arial"/>
              </w:rPr>
              <w:t>Data/hora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0F48" w14:textId="77777777" w:rsidR="00043E55" w:rsidRDefault="00000000">
            <w:r>
              <w:rPr>
                <w:rFonts w:ascii="Arial" w:eastAsia="Arial" w:hAnsi="Arial" w:cs="Arial"/>
              </w:rPr>
              <w:t>Não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3591" w14:textId="77777777" w:rsidR="00043E55" w:rsidRDefault="00000000">
            <w:r>
              <w:rPr>
                <w:rFonts w:ascii="Arial" w:eastAsia="Arial" w:hAnsi="Arial" w:cs="Arial"/>
              </w:rPr>
              <w:t>Preenchida no momento da conversão em CLIENTE.</w:t>
            </w:r>
          </w:p>
        </w:tc>
      </w:tr>
      <w:tr w:rsidR="00043E55" w14:paraId="417BB62B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A17B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id_cliente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B94F" w14:textId="77777777" w:rsidR="00043E55" w:rsidRDefault="00000000">
            <w:r>
              <w:rPr>
                <w:rFonts w:ascii="Arial" w:eastAsia="Arial" w:hAnsi="Arial" w:cs="Arial"/>
              </w:rPr>
              <w:t>FK CLIENTE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EC6F" w14:textId="77777777" w:rsidR="00043E55" w:rsidRDefault="00000000">
            <w:r>
              <w:rPr>
                <w:rFonts w:ascii="Arial" w:eastAsia="Arial" w:hAnsi="Arial" w:cs="Arial"/>
              </w:rPr>
              <w:t>Não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24E8" w14:textId="77777777" w:rsidR="00043E55" w:rsidRDefault="00000000">
            <w:r>
              <w:rPr>
                <w:rFonts w:ascii="Arial" w:eastAsia="Arial" w:hAnsi="Arial" w:cs="Arial"/>
              </w:rPr>
              <w:t>Preenchido na conversão. Mantém a rastreabilidade lead → cliente.</w:t>
            </w:r>
          </w:p>
        </w:tc>
      </w:tr>
      <w:tr w:rsidR="00043E55" w14:paraId="0952BCA8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59F3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id_organizacao</w:t>
            </w:r>
            <w:proofErr w:type="spellEnd"/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A04F" w14:textId="77777777" w:rsidR="00043E55" w:rsidRDefault="00000000">
            <w:r>
              <w:rPr>
                <w:rFonts w:ascii="Arial" w:eastAsia="Arial" w:hAnsi="Arial" w:cs="Arial"/>
              </w:rPr>
              <w:t>FK ORGANIZACAO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D928" w14:textId="77777777" w:rsidR="00043E55" w:rsidRDefault="00000000">
            <w:r>
              <w:rPr>
                <w:rFonts w:ascii="Arial" w:eastAsia="Arial" w:hAnsi="Arial" w:cs="Arial"/>
              </w:rPr>
              <w:t>Sim</w:t>
            </w:r>
          </w:p>
        </w:tc>
        <w:tc>
          <w:tcPr>
            <w:tcW w:w="43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A0EE" w14:textId="77777777" w:rsidR="00043E55" w:rsidRDefault="00000000">
            <w:r>
              <w:rPr>
                <w:rFonts w:ascii="Arial" w:eastAsia="Arial" w:hAnsi="Arial" w:cs="Arial"/>
              </w:rPr>
              <w:t xml:space="preserve">Empresa contratante do sistema (multiempresa / </w:t>
            </w:r>
            <w:proofErr w:type="spellStart"/>
            <w:r>
              <w:rPr>
                <w:rFonts w:ascii="Arial" w:eastAsia="Arial" w:hAnsi="Arial" w:cs="Arial"/>
              </w:rPr>
              <w:t>white-label</w:t>
            </w:r>
            <w:proofErr w:type="spellEnd"/>
            <w:r>
              <w:rPr>
                <w:rFonts w:ascii="Arial" w:eastAsia="Arial" w:hAnsi="Arial" w:cs="Arial"/>
              </w:rPr>
              <w:t>).</w:t>
            </w:r>
          </w:p>
        </w:tc>
      </w:tr>
    </w:tbl>
    <w:p w14:paraId="461C259D" w14:textId="77777777" w:rsidR="00043E55" w:rsidRDefault="00043E55">
      <w:pPr>
        <w:spacing w:after="120"/>
      </w:pPr>
    </w:p>
    <w:p w14:paraId="40DBD4CC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Observações relevantes sobre o dicionário:</w:t>
      </w:r>
    </w:p>
    <w:p w14:paraId="4C7F6B01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Contato mínimo: o sistema exige pelo menos um canal de contato preenchido (e-mail ou telefone). Sem isso o lead é inútil para o Comercial.</w:t>
      </w:r>
    </w:p>
    <w:p w14:paraId="4F38D77C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Campo </w:t>
      </w:r>
      <w:proofErr w:type="spellStart"/>
      <w:r>
        <w:rPr>
          <w:rFonts w:ascii="Arial" w:eastAsia="Arial" w:hAnsi="Arial" w:cs="Arial"/>
          <w:sz w:val="24"/>
          <w:szCs w:val="24"/>
        </w:rPr>
        <w:t>id_organizacao</w:t>
      </w:r>
      <w:proofErr w:type="spellEnd"/>
      <w:r>
        <w:rPr>
          <w:rFonts w:ascii="Arial" w:eastAsia="Arial" w:hAnsi="Arial" w:cs="Arial"/>
          <w:sz w:val="24"/>
          <w:szCs w:val="24"/>
        </w:rPr>
        <w:t>: incluído para sustentar a regra de ouro. Como o produto será comercializado para outras empresas, todo registro do CRM precisa estar vinculado à organização proprietária do dado, garantindo isolamento entre clientes do sistema.</w:t>
      </w:r>
    </w:p>
    <w:p w14:paraId="52AF8CE2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Interações: o histórico de contatos do consultor com o lead permanece na entidade INTERACAO (tipo, data, descrição, usuário), já prevista no glossário, com relacionamento LEAD 1—N INTERACAO.</w:t>
      </w:r>
    </w:p>
    <w:p w14:paraId="33BC95F7" w14:textId="77777777" w:rsidR="00043E55" w:rsidRDefault="00000000">
      <w:pPr>
        <w:pStyle w:val="Ttulo2"/>
      </w:pPr>
      <w:r>
        <w:t>4.2 Etapas do funil de vendas</w:t>
      </w:r>
    </w:p>
    <w:p w14:paraId="64D1F2BB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O funil foi especificado como entidade configurável ETAPA_FUNIL, e não como uma lista fixa em código. Isso atende à regra de ouro: cada empresa que contratar o sistema poderá renomear, reordenar, incluir ou desativar etapas sem alteração de código. A entidade possui os atributos: id, nome, ordem, tipo, cor e ativo.</w:t>
      </w:r>
    </w:p>
    <w:p w14:paraId="6559CD24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O atributo tipo é o elemento que torna a configuração viável. As regras do sistema nunca são escritas com base no nome da etapa (que o cliente pode alterar), e sim com base no seu tipo, que assume três valores: ABERTA, GANHO ou PERDIDO. Assim, a regra “só é possível converter em cliente um lead que esteja em etapa de tipo GANHO” continua funcionando mesmo que a empresa renomeie a etapa para “Contrato assinado”.</w:t>
      </w:r>
    </w:p>
    <w:p w14:paraId="411FDCC8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O quadro a seguir apresenta as etapas padrão propostas para carga inicial do sistema, baseadas no exemplo indicado no card e a validar com o Comercial da Cristal </w:t>
      </w:r>
      <w:proofErr w:type="gramStart"/>
      <w:r>
        <w:rPr>
          <w:rFonts w:ascii="Arial" w:eastAsia="Arial" w:hAnsi="Arial" w:cs="Arial"/>
          <w:sz w:val="24"/>
          <w:szCs w:val="24"/>
        </w:rPr>
        <w:t>UP!.</w:t>
      </w:r>
      <w:proofErr w:type="gram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300"/>
        <w:gridCol w:w="5071"/>
      </w:tblGrid>
      <w:tr w:rsidR="00043E55" w14:paraId="3252C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C469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Ordem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F598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Etapa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8F06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Tipo</w:t>
            </w:r>
          </w:p>
        </w:tc>
        <w:tc>
          <w:tcPr>
            <w:tcW w:w="50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CBF8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Critério de entrada na etapa</w:t>
            </w:r>
          </w:p>
        </w:tc>
      </w:tr>
      <w:tr w:rsidR="00043E55" w14:paraId="008087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8A64" w14:textId="77777777" w:rsidR="00043E55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F638" w14:textId="77777777" w:rsidR="00043E55" w:rsidRDefault="00000000">
            <w:r>
              <w:rPr>
                <w:rFonts w:ascii="Arial" w:eastAsia="Arial" w:hAnsi="Arial" w:cs="Arial"/>
              </w:rPr>
              <w:t>Novo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9EA8" w14:textId="77777777" w:rsidR="00043E55" w:rsidRDefault="00000000">
            <w:r>
              <w:rPr>
                <w:rFonts w:ascii="Arial" w:eastAsia="Arial" w:hAnsi="Arial" w:cs="Arial"/>
              </w:rPr>
              <w:t>ABERTA</w:t>
            </w:r>
          </w:p>
        </w:tc>
        <w:tc>
          <w:tcPr>
            <w:tcW w:w="50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647A" w14:textId="77777777" w:rsidR="00043E55" w:rsidRDefault="00000000">
            <w:r>
              <w:rPr>
                <w:rFonts w:ascii="Arial" w:eastAsia="Arial" w:hAnsi="Arial" w:cs="Arial"/>
              </w:rPr>
              <w:t>Lead recém-criado pelo formulário do site ou por cadastro manual. Ainda não houve tentativa de contato.</w:t>
            </w:r>
          </w:p>
        </w:tc>
      </w:tr>
      <w:tr w:rsidR="00043E55" w14:paraId="7EB012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5735" w14:textId="77777777" w:rsidR="00043E55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7D3F" w14:textId="77777777" w:rsidR="00043E55" w:rsidRDefault="00000000">
            <w:r>
              <w:rPr>
                <w:rFonts w:ascii="Arial" w:eastAsia="Arial" w:hAnsi="Arial" w:cs="Arial"/>
              </w:rPr>
              <w:t>Qualificado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BBE4" w14:textId="77777777" w:rsidR="00043E55" w:rsidRDefault="00000000">
            <w:r>
              <w:rPr>
                <w:rFonts w:ascii="Arial" w:eastAsia="Arial" w:hAnsi="Arial" w:cs="Arial"/>
              </w:rPr>
              <w:t>ABERTA</w:t>
            </w:r>
          </w:p>
        </w:tc>
        <w:tc>
          <w:tcPr>
            <w:tcW w:w="50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0A25" w14:textId="77777777" w:rsidR="00043E55" w:rsidRDefault="00000000">
            <w:r>
              <w:rPr>
                <w:rFonts w:ascii="Arial" w:eastAsia="Arial" w:hAnsi="Arial" w:cs="Arial"/>
              </w:rPr>
              <w:t>Houve contato efetivo e o consultor confirmou que existe necessidade real, aderência ao serviço e interlocutor com poder de decisão.</w:t>
            </w:r>
          </w:p>
        </w:tc>
      </w:tr>
      <w:tr w:rsidR="00043E55" w14:paraId="66B9D5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21435" w14:textId="77777777" w:rsidR="00043E55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FCD0" w14:textId="77777777" w:rsidR="00043E55" w:rsidRDefault="00000000">
            <w:r>
              <w:rPr>
                <w:rFonts w:ascii="Arial" w:eastAsia="Arial" w:hAnsi="Arial" w:cs="Arial"/>
              </w:rPr>
              <w:t>Proposta enviada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7CF3" w14:textId="77777777" w:rsidR="00043E55" w:rsidRDefault="00000000">
            <w:r>
              <w:rPr>
                <w:rFonts w:ascii="Arial" w:eastAsia="Arial" w:hAnsi="Arial" w:cs="Arial"/>
              </w:rPr>
              <w:t>ABERTA</w:t>
            </w:r>
          </w:p>
        </w:tc>
        <w:tc>
          <w:tcPr>
            <w:tcW w:w="50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3165" w14:textId="77777777" w:rsidR="00043E55" w:rsidRDefault="00000000">
            <w:r>
              <w:rPr>
                <w:rFonts w:ascii="Arial" w:eastAsia="Arial" w:hAnsi="Arial" w:cs="Arial"/>
              </w:rPr>
              <w:t>Proposta comercial formalizada e enviada ao lead. Exige valor estimado e previsão de fechamento preenchidos.</w:t>
            </w:r>
          </w:p>
        </w:tc>
      </w:tr>
      <w:tr w:rsidR="00043E55" w14:paraId="758D98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0343" w14:textId="77777777" w:rsidR="00043E55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DC90E" w14:textId="77777777" w:rsidR="00043E55" w:rsidRDefault="00000000">
            <w:r>
              <w:rPr>
                <w:rFonts w:ascii="Arial" w:eastAsia="Arial" w:hAnsi="Arial" w:cs="Arial"/>
              </w:rPr>
              <w:t>Em negociação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DBE8" w14:textId="77777777" w:rsidR="00043E55" w:rsidRDefault="00000000">
            <w:r>
              <w:rPr>
                <w:rFonts w:ascii="Arial" w:eastAsia="Arial" w:hAnsi="Arial" w:cs="Arial"/>
              </w:rPr>
              <w:t>ABERTA</w:t>
            </w:r>
          </w:p>
        </w:tc>
        <w:tc>
          <w:tcPr>
            <w:tcW w:w="50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1822" w14:textId="77777777" w:rsidR="00043E55" w:rsidRDefault="00000000">
            <w:r>
              <w:rPr>
                <w:rFonts w:ascii="Arial" w:eastAsia="Arial" w:hAnsi="Arial" w:cs="Arial"/>
              </w:rPr>
              <w:t>O lead retornou com contraproposta ou pedidos de ajuste de escopo, prazo ou preço.</w:t>
            </w:r>
          </w:p>
        </w:tc>
      </w:tr>
      <w:tr w:rsidR="00043E55" w14:paraId="0C8203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3E9A" w14:textId="77777777" w:rsidR="00043E55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6E65" w14:textId="77777777" w:rsidR="00043E55" w:rsidRDefault="00000000">
            <w:r>
              <w:rPr>
                <w:rFonts w:ascii="Arial" w:eastAsia="Arial" w:hAnsi="Arial" w:cs="Arial"/>
              </w:rPr>
              <w:t>Ganho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C101" w14:textId="77777777" w:rsidR="00043E55" w:rsidRDefault="00000000">
            <w:r>
              <w:rPr>
                <w:rFonts w:ascii="Arial" w:eastAsia="Arial" w:hAnsi="Arial" w:cs="Arial"/>
              </w:rPr>
              <w:t>GANHO</w:t>
            </w:r>
          </w:p>
        </w:tc>
        <w:tc>
          <w:tcPr>
            <w:tcW w:w="50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1290" w14:textId="77777777" w:rsidR="00043E55" w:rsidRDefault="00000000">
            <w:r>
              <w:rPr>
                <w:rFonts w:ascii="Arial" w:eastAsia="Arial" w:hAnsi="Arial" w:cs="Arial"/>
              </w:rPr>
              <w:t>Proposta aceita pelo lead. Habilita o botão de conversão em CLIENTE.</w:t>
            </w:r>
          </w:p>
        </w:tc>
      </w:tr>
      <w:tr w:rsidR="00043E55" w14:paraId="4F9EF2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EE70" w14:textId="77777777" w:rsidR="00043E55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3A19" w14:textId="77777777" w:rsidR="00043E55" w:rsidRDefault="00000000">
            <w:r>
              <w:rPr>
                <w:rFonts w:ascii="Arial" w:eastAsia="Arial" w:hAnsi="Arial" w:cs="Arial"/>
              </w:rPr>
              <w:t>Perdido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8AD9" w14:textId="77777777" w:rsidR="00043E55" w:rsidRDefault="00000000">
            <w:r>
              <w:rPr>
                <w:rFonts w:ascii="Arial" w:eastAsia="Arial" w:hAnsi="Arial" w:cs="Arial"/>
              </w:rPr>
              <w:t>PERDIDO</w:t>
            </w:r>
          </w:p>
        </w:tc>
        <w:tc>
          <w:tcPr>
            <w:tcW w:w="50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A8C2" w14:textId="77777777" w:rsidR="00043E55" w:rsidRDefault="00000000">
            <w:r>
              <w:rPr>
                <w:rFonts w:ascii="Arial" w:eastAsia="Arial" w:hAnsi="Arial" w:cs="Arial"/>
              </w:rPr>
              <w:t>Negociação encerrada sem fechamento. Exige o registro do motivo da perda.</w:t>
            </w:r>
          </w:p>
        </w:tc>
      </w:tr>
    </w:tbl>
    <w:p w14:paraId="1FDBDB6E" w14:textId="77777777" w:rsidR="00043E55" w:rsidRDefault="00000000">
      <w:pPr>
        <w:pStyle w:val="Ttulo2"/>
      </w:pPr>
      <w:r>
        <w:t>4.3 Regras de movimentação e registro do motivo de perda</w:t>
      </w:r>
    </w:p>
    <w:p w14:paraId="507DBB70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A movimentação ocorre no painel de leads, em formato de quadro visual, por arrastar e soltar do card, ou pela tela de detalhe do lead. As regras abaixo foram definidas para equilibrar liberdade operacional do consultor com confiabilidade dos indicadores gerenciais.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71"/>
      </w:tblGrid>
      <w:tr w:rsidR="00043E55" w14:paraId="57CCE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A589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Código</w:t>
            </w:r>
          </w:p>
        </w:tc>
        <w:tc>
          <w:tcPr>
            <w:tcW w:w="79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372F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Regra de movimentação</w:t>
            </w:r>
          </w:p>
        </w:tc>
      </w:tr>
      <w:tr w:rsidR="00043E55" w14:paraId="663897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4860" w14:textId="77777777" w:rsidR="00043E55" w:rsidRDefault="00000000">
            <w:r>
              <w:rPr>
                <w:rFonts w:ascii="Arial" w:eastAsia="Arial" w:hAnsi="Arial" w:cs="Arial"/>
              </w:rPr>
              <w:t>RM01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86BB" w14:textId="77777777" w:rsidR="00043E55" w:rsidRDefault="00000000">
            <w:r>
              <w:rPr>
                <w:rFonts w:ascii="Arial" w:eastAsia="Arial" w:hAnsi="Arial" w:cs="Arial"/>
              </w:rPr>
              <w:t>É permitido avançar o lead para qualquer etapa aberta posterior, inclusive pulando etapas — o Comercial não é obrigado a seguir a sequência rígida.</w:t>
            </w:r>
          </w:p>
        </w:tc>
      </w:tr>
      <w:tr w:rsidR="00043E55" w14:paraId="52FD6A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65CB" w14:textId="77777777" w:rsidR="00043E55" w:rsidRDefault="00000000">
            <w:r>
              <w:rPr>
                <w:rFonts w:ascii="Arial" w:eastAsia="Arial" w:hAnsi="Arial" w:cs="Arial"/>
              </w:rPr>
              <w:t>RM02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D11E" w14:textId="77777777" w:rsidR="00043E55" w:rsidRDefault="00000000">
            <w:r>
              <w:rPr>
                <w:rFonts w:ascii="Arial" w:eastAsia="Arial" w:hAnsi="Arial" w:cs="Arial"/>
              </w:rPr>
              <w:t>É permitido retroceder o lead para uma etapa aberta anterior. O sistema registra a movimentação, mas não apaga os dados já preenchidos.</w:t>
            </w:r>
          </w:p>
        </w:tc>
      </w:tr>
      <w:tr w:rsidR="00043E55" w14:paraId="677E28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1577" w14:textId="77777777" w:rsidR="00043E55" w:rsidRDefault="00000000">
            <w:r>
              <w:rPr>
                <w:rFonts w:ascii="Arial" w:eastAsia="Arial" w:hAnsi="Arial" w:cs="Arial"/>
              </w:rPr>
              <w:t>RM03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56E3" w14:textId="77777777" w:rsidR="00043E55" w:rsidRDefault="00000000">
            <w:r>
              <w:rPr>
                <w:rFonts w:ascii="Arial" w:eastAsia="Arial" w:hAnsi="Arial" w:cs="Arial"/>
              </w:rPr>
              <w:t>A partir de qualquer etapa aberta, o lead pode ser movido para uma etapa do tipo PERDIDO a qualquer momento.</w:t>
            </w:r>
          </w:p>
        </w:tc>
      </w:tr>
      <w:tr w:rsidR="00043E55" w14:paraId="629BE3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5921" w14:textId="77777777" w:rsidR="00043E55" w:rsidRDefault="00000000">
            <w:r>
              <w:rPr>
                <w:rFonts w:ascii="Arial" w:eastAsia="Arial" w:hAnsi="Arial" w:cs="Arial"/>
              </w:rPr>
              <w:t>RM04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3E47" w14:textId="77777777" w:rsidR="00043E55" w:rsidRDefault="00000000">
            <w:r>
              <w:rPr>
                <w:rFonts w:ascii="Arial" w:eastAsia="Arial" w:hAnsi="Arial" w:cs="Arial"/>
              </w:rPr>
              <w:t>A movimentação para etapa do tipo GANHO só é permitida se o lead possuir consultor responsável, valor estimado e previsão de fechamento preenchidos.</w:t>
            </w:r>
          </w:p>
        </w:tc>
      </w:tr>
      <w:tr w:rsidR="00043E55" w14:paraId="463107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665C" w14:textId="77777777" w:rsidR="00043E55" w:rsidRDefault="00000000">
            <w:r>
              <w:rPr>
                <w:rFonts w:ascii="Arial" w:eastAsia="Arial" w:hAnsi="Arial" w:cs="Arial"/>
              </w:rPr>
              <w:t>RM05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9F6E" w14:textId="77777777" w:rsidR="00043E55" w:rsidRDefault="00000000">
            <w:r>
              <w:rPr>
                <w:rFonts w:ascii="Arial" w:eastAsia="Arial" w:hAnsi="Arial" w:cs="Arial"/>
              </w:rPr>
              <w:t>A movimentação para etapa do tipo PERDIDO exige obrigatoriamente a seleção de um motivo de perda; a observação complementar é opcional.</w:t>
            </w:r>
          </w:p>
        </w:tc>
      </w:tr>
      <w:tr w:rsidR="00043E55" w14:paraId="30CEC1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BF80" w14:textId="77777777" w:rsidR="00043E55" w:rsidRDefault="00000000">
            <w:r>
              <w:rPr>
                <w:rFonts w:ascii="Arial" w:eastAsia="Arial" w:hAnsi="Arial" w:cs="Arial"/>
              </w:rPr>
              <w:t>RM06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79A6" w14:textId="77777777" w:rsidR="00043E55" w:rsidRDefault="00000000">
            <w:r>
              <w:rPr>
                <w:rFonts w:ascii="Arial" w:eastAsia="Arial" w:hAnsi="Arial" w:cs="Arial"/>
              </w:rPr>
              <w:t>Etapas dos tipos GANHO e PERDIDO são terminais: o lead sai do fluxo ativo e deixa de ser exibido no painel operacional por padrão.</w:t>
            </w:r>
          </w:p>
        </w:tc>
      </w:tr>
      <w:tr w:rsidR="00043E55" w14:paraId="74260B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1061" w14:textId="77777777" w:rsidR="00043E55" w:rsidRDefault="00000000">
            <w:r>
              <w:rPr>
                <w:rFonts w:ascii="Arial" w:eastAsia="Arial" w:hAnsi="Arial" w:cs="Arial"/>
              </w:rPr>
              <w:t>RM07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02E7" w14:textId="77777777" w:rsidR="00043E55" w:rsidRDefault="00000000">
            <w:r>
              <w:rPr>
                <w:rFonts w:ascii="Arial" w:eastAsia="Arial" w:hAnsi="Arial" w:cs="Arial"/>
              </w:rPr>
              <w:t>Um lead em etapa PERDIDO pode ser reaberto por usuário de perfil GESTOR ou ADMIN. A reabertura devolve o lead à primeira etapa aberta, limpa o motivo de perda e mantém todo o histórico anterior.</w:t>
            </w:r>
          </w:p>
        </w:tc>
      </w:tr>
      <w:tr w:rsidR="00043E55" w14:paraId="66E5DB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473E1" w14:textId="77777777" w:rsidR="00043E55" w:rsidRDefault="00000000">
            <w:r>
              <w:rPr>
                <w:rFonts w:ascii="Arial" w:eastAsia="Arial" w:hAnsi="Arial" w:cs="Arial"/>
              </w:rPr>
              <w:t>RM08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68C3" w14:textId="77777777" w:rsidR="00043E55" w:rsidRDefault="00000000">
            <w:r>
              <w:rPr>
                <w:rFonts w:ascii="Arial" w:eastAsia="Arial" w:hAnsi="Arial" w:cs="Arial"/>
              </w:rPr>
              <w:t>Um lead já convertido em CLIENTE não pode ser reaberto nem movimentado. Novas demandas do mesmo cliente são tratadas como novo PROJETO, não como novo lead.</w:t>
            </w:r>
          </w:p>
        </w:tc>
      </w:tr>
      <w:tr w:rsidR="00043E55" w14:paraId="788033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9555" w14:textId="77777777" w:rsidR="00043E55" w:rsidRDefault="00000000">
            <w:r>
              <w:rPr>
                <w:rFonts w:ascii="Arial" w:eastAsia="Arial" w:hAnsi="Arial" w:cs="Arial"/>
              </w:rPr>
              <w:t>RM09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AC2F" w14:textId="77777777" w:rsidR="00043E55" w:rsidRDefault="00000000">
            <w:r>
              <w:rPr>
                <w:rFonts w:ascii="Arial" w:eastAsia="Arial" w:hAnsi="Arial" w:cs="Arial"/>
              </w:rPr>
              <w:t>Podem movimentar o lead: o consultor responsável, usuários de perfil GESTOR e usuários de perfil ADMIN. Usuários de perfil MEMBRO têm acesso somente de leitura ao módulo de CRM.</w:t>
            </w:r>
          </w:p>
        </w:tc>
      </w:tr>
      <w:tr w:rsidR="00043E55" w14:paraId="0354A4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F12E" w14:textId="77777777" w:rsidR="00043E55" w:rsidRDefault="00000000">
            <w:r>
              <w:rPr>
                <w:rFonts w:ascii="Arial" w:eastAsia="Arial" w:hAnsi="Arial" w:cs="Arial"/>
              </w:rPr>
              <w:lastRenderedPageBreak/>
              <w:t>RM10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530C" w14:textId="77777777" w:rsidR="00043E55" w:rsidRDefault="00000000">
            <w:r>
              <w:rPr>
                <w:rFonts w:ascii="Arial" w:eastAsia="Arial" w:hAnsi="Arial" w:cs="Arial"/>
              </w:rPr>
              <w:t>Toda movimentação gera um registro em HISTORICO_FUNIL contendo etapa de origem, etapa de destino, usuário responsável, data/hora e observação. Esse histórico é a base para os indicadores de tempo médio por etapa e taxa de conversão.</w:t>
            </w:r>
          </w:p>
        </w:tc>
      </w:tr>
      <w:tr w:rsidR="00043E55" w14:paraId="4119EF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954A5" w14:textId="77777777" w:rsidR="00043E55" w:rsidRDefault="00000000">
            <w:r>
              <w:rPr>
                <w:rFonts w:ascii="Arial" w:eastAsia="Arial" w:hAnsi="Arial" w:cs="Arial"/>
              </w:rPr>
              <w:t>RM11</w:t>
            </w:r>
          </w:p>
        </w:tc>
        <w:tc>
          <w:tcPr>
            <w:tcW w:w="79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31A2" w14:textId="77777777" w:rsidR="00043E55" w:rsidRDefault="00000000">
            <w:r>
              <w:rPr>
                <w:rFonts w:ascii="Arial" w:eastAsia="Arial" w:hAnsi="Arial" w:cs="Arial"/>
              </w:rPr>
              <w:t>A data da última movimentação é atualizada automaticamente. Leads sem movimentação por um número configurável de dias são sinalizados visualmente como parados.</w:t>
            </w:r>
          </w:p>
        </w:tc>
      </w:tr>
    </w:tbl>
    <w:p w14:paraId="1B0E0D7C" w14:textId="77777777" w:rsidR="00043E55" w:rsidRDefault="00043E55">
      <w:pPr>
        <w:spacing w:after="120"/>
      </w:pPr>
    </w:p>
    <w:p w14:paraId="052804E6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O motivo de perda também é uma lista configurável (entidade MOTIVO_PERDA, com os atributos id, descrição e ativo), pelo mesmo princípio aplicado às etapas do funil. A carga inicial proposta, a validar com o Comercial, é a seguinte.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1"/>
      </w:tblGrid>
      <w:tr w:rsidR="00043E55" w14:paraId="4F020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9D88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Motivo de perda</w:t>
            </w:r>
          </w:p>
        </w:tc>
        <w:tc>
          <w:tcPr>
            <w:tcW w:w="64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4A2B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Quando utilizar</w:t>
            </w:r>
          </w:p>
        </w:tc>
      </w:tr>
      <w:tr w:rsidR="00043E55" w14:paraId="69D475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1272" w14:textId="77777777" w:rsidR="00043E55" w:rsidRDefault="00000000">
            <w:r>
              <w:rPr>
                <w:rFonts w:ascii="Arial" w:eastAsia="Arial" w:hAnsi="Arial" w:cs="Arial"/>
              </w:rPr>
              <w:t>Preço acima do orçamento</w:t>
            </w:r>
          </w:p>
        </w:tc>
        <w:tc>
          <w:tcPr>
            <w:tcW w:w="6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5CA2" w14:textId="77777777" w:rsidR="00043E55" w:rsidRDefault="00000000">
            <w:r>
              <w:rPr>
                <w:rFonts w:ascii="Arial" w:eastAsia="Arial" w:hAnsi="Arial" w:cs="Arial"/>
              </w:rPr>
              <w:t>O lead considerou o valor da proposta incompatível com o que pretendia investir.</w:t>
            </w:r>
          </w:p>
        </w:tc>
      </w:tr>
      <w:tr w:rsidR="00043E55" w14:paraId="429D14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BBAE" w14:textId="77777777" w:rsidR="00043E55" w:rsidRDefault="00000000">
            <w:r>
              <w:rPr>
                <w:rFonts w:ascii="Arial" w:eastAsia="Arial" w:hAnsi="Arial" w:cs="Arial"/>
              </w:rPr>
              <w:t>Prazo incompatível</w:t>
            </w:r>
          </w:p>
        </w:tc>
        <w:tc>
          <w:tcPr>
            <w:tcW w:w="6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B46B" w14:textId="77777777" w:rsidR="00043E55" w:rsidRDefault="00000000">
            <w:r>
              <w:rPr>
                <w:rFonts w:ascii="Arial" w:eastAsia="Arial" w:hAnsi="Arial" w:cs="Arial"/>
              </w:rPr>
              <w:t>A data de entrega possível não atendeu à necessidade do lead.</w:t>
            </w:r>
          </w:p>
        </w:tc>
      </w:tr>
      <w:tr w:rsidR="00043E55" w14:paraId="3DF726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1BEC" w14:textId="77777777" w:rsidR="00043E55" w:rsidRDefault="00000000">
            <w:r>
              <w:rPr>
                <w:rFonts w:ascii="Arial" w:eastAsia="Arial" w:hAnsi="Arial" w:cs="Arial"/>
              </w:rPr>
              <w:t>Escopo não atendido</w:t>
            </w:r>
          </w:p>
        </w:tc>
        <w:tc>
          <w:tcPr>
            <w:tcW w:w="6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F498" w14:textId="77777777" w:rsidR="00043E55" w:rsidRDefault="00000000">
            <w:r>
              <w:rPr>
                <w:rFonts w:ascii="Arial" w:eastAsia="Arial" w:hAnsi="Arial" w:cs="Arial"/>
              </w:rPr>
              <w:t>A empresa não trabalha com a solução ou tecnologia solicitada.</w:t>
            </w:r>
          </w:p>
        </w:tc>
      </w:tr>
      <w:tr w:rsidR="00043E55" w14:paraId="0734E9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F788" w14:textId="77777777" w:rsidR="00043E55" w:rsidRDefault="00000000">
            <w:r>
              <w:rPr>
                <w:rFonts w:ascii="Arial" w:eastAsia="Arial" w:hAnsi="Arial" w:cs="Arial"/>
              </w:rPr>
              <w:t>Fechou com concorrente</w:t>
            </w:r>
          </w:p>
        </w:tc>
        <w:tc>
          <w:tcPr>
            <w:tcW w:w="6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03CE" w14:textId="77777777" w:rsidR="00043E55" w:rsidRDefault="00000000">
            <w:r>
              <w:rPr>
                <w:rFonts w:ascii="Arial" w:eastAsia="Arial" w:hAnsi="Arial" w:cs="Arial"/>
              </w:rPr>
              <w:t>O lead contratou outro fornecedor.</w:t>
            </w:r>
          </w:p>
        </w:tc>
      </w:tr>
      <w:tr w:rsidR="00043E55" w14:paraId="53AC60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45A0" w14:textId="77777777" w:rsidR="00043E55" w:rsidRDefault="00000000">
            <w:r>
              <w:rPr>
                <w:rFonts w:ascii="Arial" w:eastAsia="Arial" w:hAnsi="Arial" w:cs="Arial"/>
              </w:rPr>
              <w:t>Sem resposta</w:t>
            </w:r>
          </w:p>
        </w:tc>
        <w:tc>
          <w:tcPr>
            <w:tcW w:w="6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D767" w14:textId="77777777" w:rsidR="00043E55" w:rsidRDefault="00000000">
            <w:r>
              <w:rPr>
                <w:rFonts w:ascii="Arial" w:eastAsia="Arial" w:hAnsi="Arial" w:cs="Arial"/>
              </w:rPr>
              <w:t>O lead parou de responder aos contatos após um número configurável de tentativas.</w:t>
            </w:r>
          </w:p>
        </w:tc>
      </w:tr>
      <w:tr w:rsidR="00043E55" w14:paraId="498E57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CF9A" w14:textId="77777777" w:rsidR="00043E55" w:rsidRDefault="00000000">
            <w:r>
              <w:rPr>
                <w:rFonts w:ascii="Arial" w:eastAsia="Arial" w:hAnsi="Arial" w:cs="Arial"/>
              </w:rPr>
              <w:t>Desistiu do projeto</w:t>
            </w:r>
          </w:p>
        </w:tc>
        <w:tc>
          <w:tcPr>
            <w:tcW w:w="6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F7BA" w14:textId="77777777" w:rsidR="00043E55" w:rsidRDefault="00000000">
            <w:r>
              <w:rPr>
                <w:rFonts w:ascii="Arial" w:eastAsia="Arial" w:hAnsi="Arial" w:cs="Arial"/>
              </w:rPr>
              <w:t>O lead adiou ou cancelou a iniciativa por decisão interna.</w:t>
            </w:r>
          </w:p>
        </w:tc>
      </w:tr>
      <w:tr w:rsidR="00043E55" w14:paraId="79ADEB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039B" w14:textId="77777777" w:rsidR="00043E55" w:rsidRDefault="00000000">
            <w:r>
              <w:rPr>
                <w:rFonts w:ascii="Arial" w:eastAsia="Arial" w:hAnsi="Arial" w:cs="Arial"/>
              </w:rPr>
              <w:t>Fora do perfil</w:t>
            </w:r>
          </w:p>
        </w:tc>
        <w:tc>
          <w:tcPr>
            <w:tcW w:w="6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3869" w14:textId="77777777" w:rsidR="00043E55" w:rsidRDefault="00000000">
            <w:r>
              <w:rPr>
                <w:rFonts w:ascii="Arial" w:eastAsia="Arial" w:hAnsi="Arial" w:cs="Arial"/>
              </w:rPr>
              <w:t>O lead não corresponde ao público-alvo da empresa.</w:t>
            </w:r>
          </w:p>
        </w:tc>
      </w:tr>
      <w:tr w:rsidR="00043E55" w14:paraId="25AF7A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B25C" w14:textId="77777777" w:rsidR="00043E55" w:rsidRDefault="00000000">
            <w:r>
              <w:rPr>
                <w:rFonts w:ascii="Arial" w:eastAsia="Arial" w:hAnsi="Arial" w:cs="Arial"/>
              </w:rPr>
              <w:t>Outro</w:t>
            </w:r>
          </w:p>
        </w:tc>
        <w:tc>
          <w:tcPr>
            <w:tcW w:w="6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3761" w14:textId="77777777" w:rsidR="00043E55" w:rsidRDefault="00000000">
            <w:r>
              <w:rPr>
                <w:rFonts w:ascii="Arial" w:eastAsia="Arial" w:hAnsi="Arial" w:cs="Arial"/>
              </w:rPr>
              <w:t>Motivo não previsto na lista; exige preenchimento da observação complementar.</w:t>
            </w:r>
          </w:p>
        </w:tc>
      </w:tr>
    </w:tbl>
    <w:p w14:paraId="5805E58E" w14:textId="77777777" w:rsidR="00043E55" w:rsidRDefault="00000000">
      <w:pPr>
        <w:pStyle w:val="Ttulo2"/>
      </w:pPr>
      <w:r>
        <w:t>4.4 Especificação da oportunidade</w:t>
      </w:r>
    </w:p>
    <w:p w14:paraId="75445A70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O card solicita a especificação da oportunidade com descrição, valor estimado, previsão de fechamento e vínculo com o lead. Aqui houve um ponto de atenção: o glossário de entidades consolidado pelo grupo determina explicitamente que não existe entidade OPORTUNIDADE separada, pois no fluxo acordado com a empresa é o próprio LEAD que percorre o funil, em regime de uma negociação por lead.</w:t>
      </w:r>
    </w:p>
    <w:p w14:paraId="5A4E836E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Foram avaliadas duas abordagens:</w:t>
      </w:r>
    </w:p>
    <w:p w14:paraId="1114FFD6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Abordagem A (recomendada) — a oportunidade é um conjunto de atributos comerciais do próprio LEAD: </w:t>
      </w:r>
      <w:proofErr w:type="spellStart"/>
      <w:r>
        <w:rPr>
          <w:rFonts w:ascii="Arial" w:eastAsia="Arial" w:hAnsi="Arial" w:cs="Arial"/>
          <w:sz w:val="24"/>
          <w:szCs w:val="24"/>
        </w:rPr>
        <w:t>descricao_interesse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valor_estimado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previsao_fechamento</w:t>
      </w:r>
      <w:proofErr w:type="spellEnd"/>
      <w:r>
        <w:rPr>
          <w:rFonts w:ascii="Arial" w:eastAsia="Arial" w:hAnsi="Arial" w:cs="Arial"/>
          <w:sz w:val="24"/>
          <w:szCs w:val="24"/>
        </w:rPr>
        <w:t>. O vínculo com o lead é intrínseco, pois se trata do mesmo registro.</w:t>
      </w:r>
    </w:p>
    <w:p w14:paraId="6DA7654B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Abordagem B — criação de uma entidade OPORTUNIDADE própria, com relacionamento LEAD 1—N OPORTUNIDADE, permitindo várias negociações simultâneas para o mesmo lead.</w:t>
      </w:r>
    </w:p>
    <w:p w14:paraId="49E5E30F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Recomenda-se a Abordagem A para o MVP, por três razões: (i) mantém a coerência com o glossário já adotado em requisitos, UML, DER e código, evitando divergência de nomenclatura entre as entregas; (</w:t>
      </w:r>
      <w:proofErr w:type="spellStart"/>
      <w:r>
        <w:rPr>
          <w:rFonts w:ascii="Arial" w:eastAsia="Arial" w:hAnsi="Arial" w:cs="Arial"/>
          <w:sz w:val="24"/>
          <w:szCs w:val="24"/>
        </w:rPr>
        <w:t>ii</w:t>
      </w:r>
      <w:proofErr w:type="spellEnd"/>
      <w:r>
        <w:rPr>
          <w:rFonts w:ascii="Arial" w:eastAsia="Arial" w:hAnsi="Arial" w:cs="Arial"/>
          <w:sz w:val="24"/>
          <w:szCs w:val="24"/>
        </w:rPr>
        <w:t>) reduz uma entidade, uma tela e um conjunto de regras em um projeto com prazo curto; e (</w:t>
      </w:r>
      <w:proofErr w:type="spellStart"/>
      <w:r>
        <w:rPr>
          <w:rFonts w:ascii="Arial" w:eastAsia="Arial" w:hAnsi="Arial" w:cs="Arial"/>
          <w:sz w:val="24"/>
          <w:szCs w:val="24"/>
        </w:rPr>
        <w:t>iii</w:t>
      </w:r>
      <w:proofErr w:type="spellEnd"/>
      <w:r>
        <w:rPr>
          <w:rFonts w:ascii="Arial" w:eastAsia="Arial" w:hAnsi="Arial" w:cs="Arial"/>
          <w:sz w:val="24"/>
          <w:szCs w:val="24"/>
        </w:rPr>
        <w:t>) corresponde à realidade operacional descrita pela empresa, em que cada contato recebido origina uma única negociação.</w:t>
      </w:r>
    </w:p>
    <w:p w14:paraId="1344972F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Como salvaguarda em relação à regra de ouro, os três atributos comerciais foram deliberadamente agrupados no modelo de dados e tratados como um bloco coeso na interface. Caso um futuro cliente do produto exija múltiplas oportunidades por lead, a extração desses campos para uma entidade OPORTUNIDADE independente é uma evolução de baixo impacto, sem redesenho do módulo. Essa decisão está registrada na seção 6 para validação formal do grupo e da empresa.</w:t>
      </w:r>
    </w:p>
    <w:p w14:paraId="4968ACA8" w14:textId="77777777" w:rsidR="00043E55" w:rsidRDefault="00000000">
      <w:pPr>
        <w:pStyle w:val="Ttulo2"/>
      </w:pPr>
      <w:r>
        <w:t>4.5 Conversão de LEAD em CLIENTE</w:t>
      </w:r>
    </w:p>
    <w:p w14:paraId="4FB486EA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A conversão é o ponto de integração entre o módulo de CRM e o módulo de Gestão de Projetos. O processo é acionado pelo botão “Converter em cliente”, disponível apenas para leads em etapa de tipo GANHO, e ocorre em uma única transação: ou todos os registros são criados, ou nenhum é.</w:t>
      </w:r>
    </w:p>
    <w:p w14:paraId="5BA8AFB3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Dados transferidos automaticamente do LEAD: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9"/>
        <w:gridCol w:w="3213"/>
        <w:gridCol w:w="3399"/>
      </w:tblGrid>
      <w:tr w:rsidR="00043E55" w14:paraId="0FBEB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470F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Campo de origem (LEAD)</w:t>
            </w:r>
          </w:p>
        </w:tc>
        <w:tc>
          <w:tcPr>
            <w:tcW w:w="2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ECE7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Campo de destino</w:t>
            </w:r>
          </w:p>
        </w:tc>
        <w:tc>
          <w:tcPr>
            <w:tcW w:w="38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4DD4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Observação</w:t>
            </w:r>
          </w:p>
        </w:tc>
      </w:tr>
      <w:tr w:rsidR="00043E55" w14:paraId="5FE272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3C18" w14:textId="77777777" w:rsidR="00043E55" w:rsidRDefault="00000000">
            <w:r>
              <w:rPr>
                <w:rFonts w:ascii="Arial" w:eastAsia="Arial" w:hAnsi="Arial" w:cs="Arial"/>
              </w:rPr>
              <w:t>nome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1EB8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CONTATO.nome</w:t>
            </w:r>
            <w:proofErr w:type="spellEnd"/>
          </w:p>
        </w:tc>
        <w:tc>
          <w:tcPr>
            <w:tcW w:w="3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1C95" w14:textId="77777777" w:rsidR="00043E55" w:rsidRDefault="00000000">
            <w:r>
              <w:rPr>
                <w:rFonts w:ascii="Arial" w:eastAsia="Arial" w:hAnsi="Arial" w:cs="Arial"/>
              </w:rPr>
              <w:t>O lead torna-se automaticamente o primeiro contato do cliente.</w:t>
            </w:r>
          </w:p>
        </w:tc>
      </w:tr>
      <w:tr w:rsidR="00043E55" w14:paraId="7A0752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0639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email</w:t>
            </w:r>
            <w:proofErr w:type="spellEnd"/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5E9E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CONTATO.email</w:t>
            </w:r>
            <w:proofErr w:type="spellEnd"/>
          </w:p>
        </w:tc>
        <w:tc>
          <w:tcPr>
            <w:tcW w:w="3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D028" w14:textId="77777777" w:rsidR="00043E55" w:rsidRDefault="00000000">
            <w:r>
              <w:rPr>
                <w:rFonts w:ascii="Arial" w:eastAsia="Arial" w:hAnsi="Arial" w:cs="Arial"/>
              </w:rPr>
              <w:t>Editável durante a conversão.</w:t>
            </w:r>
          </w:p>
        </w:tc>
      </w:tr>
      <w:tr w:rsidR="00043E55" w14:paraId="5C8AC4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3BB1" w14:textId="77777777" w:rsidR="00043E55" w:rsidRDefault="00000000">
            <w:r>
              <w:rPr>
                <w:rFonts w:ascii="Arial" w:eastAsia="Arial" w:hAnsi="Arial" w:cs="Arial"/>
              </w:rPr>
              <w:t>telefone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AE2B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CONTATO.telefone</w:t>
            </w:r>
            <w:proofErr w:type="spellEnd"/>
          </w:p>
        </w:tc>
        <w:tc>
          <w:tcPr>
            <w:tcW w:w="3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A2A7" w14:textId="77777777" w:rsidR="00043E55" w:rsidRDefault="00000000">
            <w:r>
              <w:rPr>
                <w:rFonts w:ascii="Arial" w:eastAsia="Arial" w:hAnsi="Arial" w:cs="Arial"/>
              </w:rPr>
              <w:t>Editável durante a conversão.</w:t>
            </w:r>
          </w:p>
        </w:tc>
      </w:tr>
      <w:tr w:rsidR="00043E55" w14:paraId="2ACFED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4DD4" w14:textId="77777777" w:rsidR="00043E55" w:rsidRDefault="00000000">
            <w:r>
              <w:rPr>
                <w:rFonts w:ascii="Arial" w:eastAsia="Arial" w:hAnsi="Arial" w:cs="Arial"/>
              </w:rPr>
              <w:t>cargo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9082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CONTATO.cargo</w:t>
            </w:r>
            <w:proofErr w:type="spellEnd"/>
          </w:p>
        </w:tc>
        <w:tc>
          <w:tcPr>
            <w:tcW w:w="3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CAE8" w14:textId="77777777" w:rsidR="00043E55" w:rsidRDefault="00000000">
            <w:r>
              <w:rPr>
                <w:rFonts w:ascii="Arial" w:eastAsia="Arial" w:hAnsi="Arial" w:cs="Arial"/>
              </w:rPr>
              <w:t>Editável durante a conversão.</w:t>
            </w:r>
          </w:p>
        </w:tc>
      </w:tr>
      <w:tr w:rsidR="00043E55" w14:paraId="53C03D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9703" w14:textId="77777777" w:rsidR="00043E55" w:rsidRDefault="00000000">
            <w:r>
              <w:rPr>
                <w:rFonts w:ascii="Arial" w:eastAsia="Arial" w:hAnsi="Arial" w:cs="Arial"/>
              </w:rPr>
              <w:t>empresa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F354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CLIENTE.razao_social</w:t>
            </w:r>
            <w:proofErr w:type="spellEnd"/>
          </w:p>
        </w:tc>
        <w:tc>
          <w:tcPr>
            <w:tcW w:w="3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C1EC" w14:textId="77777777" w:rsidR="00043E55" w:rsidRDefault="00000000">
            <w:r>
              <w:rPr>
                <w:rFonts w:ascii="Arial" w:eastAsia="Arial" w:hAnsi="Arial" w:cs="Arial"/>
              </w:rPr>
              <w:t>Sugerido como razão social; o consultor confirma ou corrige.</w:t>
            </w:r>
          </w:p>
        </w:tc>
      </w:tr>
      <w:tr w:rsidR="00043E55" w14:paraId="0CBD6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04E9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descricao_interesse</w:t>
            </w:r>
            <w:proofErr w:type="spellEnd"/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14F7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PROJETO.descricao</w:t>
            </w:r>
            <w:proofErr w:type="spellEnd"/>
          </w:p>
        </w:tc>
        <w:tc>
          <w:tcPr>
            <w:tcW w:w="3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3C05" w14:textId="77777777" w:rsidR="00043E55" w:rsidRDefault="00000000">
            <w:r>
              <w:rPr>
                <w:rFonts w:ascii="Arial" w:eastAsia="Arial" w:hAnsi="Arial" w:cs="Arial"/>
              </w:rPr>
              <w:t>Sugerida como descrição inicial do projeto, quando o usuário optar por abrir o projeto na sequência.</w:t>
            </w:r>
          </w:p>
        </w:tc>
      </w:tr>
      <w:tr w:rsidR="00043E55" w14:paraId="45B283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B5E9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lastRenderedPageBreak/>
              <w:t>id_usuario_responsavel</w:t>
            </w:r>
            <w:proofErr w:type="spellEnd"/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8B08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CLIENTE.id_usuario_responsavel</w:t>
            </w:r>
            <w:proofErr w:type="spellEnd"/>
          </w:p>
        </w:tc>
        <w:tc>
          <w:tcPr>
            <w:tcW w:w="3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6E27" w14:textId="77777777" w:rsidR="00043E55" w:rsidRDefault="00000000">
            <w:r>
              <w:rPr>
                <w:rFonts w:ascii="Arial" w:eastAsia="Arial" w:hAnsi="Arial" w:cs="Arial"/>
              </w:rPr>
              <w:t>O consultor que fechou o negócio permanece como responsável pela conta.</w:t>
            </w:r>
          </w:p>
        </w:tc>
      </w:tr>
      <w:tr w:rsidR="00043E55" w14:paraId="5CED3C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E606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id_lead</w:t>
            </w:r>
            <w:proofErr w:type="spellEnd"/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6E3C" w14:textId="77777777" w:rsidR="00043E55" w:rsidRDefault="00000000">
            <w:proofErr w:type="spellStart"/>
            <w:r>
              <w:rPr>
                <w:rFonts w:ascii="Arial" w:eastAsia="Arial" w:hAnsi="Arial" w:cs="Arial"/>
              </w:rPr>
              <w:t>CLIENTE.id_lead_origem</w:t>
            </w:r>
            <w:proofErr w:type="spellEnd"/>
          </w:p>
        </w:tc>
        <w:tc>
          <w:tcPr>
            <w:tcW w:w="3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EFF5" w14:textId="77777777" w:rsidR="00043E55" w:rsidRDefault="00000000">
            <w:r>
              <w:rPr>
                <w:rFonts w:ascii="Arial" w:eastAsia="Arial" w:hAnsi="Arial" w:cs="Arial"/>
              </w:rPr>
              <w:t>Garante a rastreabilidade da origem do cliente.</w:t>
            </w:r>
          </w:p>
        </w:tc>
      </w:tr>
    </w:tbl>
    <w:p w14:paraId="143CCAC8" w14:textId="77777777" w:rsidR="00043E55" w:rsidRDefault="00043E55">
      <w:pPr>
        <w:spacing w:after="120"/>
      </w:pPr>
    </w:p>
    <w:p w14:paraId="7B3C201D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Dados complementados pelo consultor no momento da conversão: razão social definitiva, nome fantasia, CNPJ ou CPF, inscrição estadual (quando aplicável), endereço completo e demais dados cadastrais exigidos para emissão de contrato e nota fiscal. O sistema não permite concluir a conversão com esses campos obrigatórios em branco.</w:t>
      </w:r>
    </w:p>
    <w:p w14:paraId="4CA8E0FC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O que acontece com o lead convertido:</w:t>
      </w:r>
    </w:p>
    <w:p w14:paraId="05CC057B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LEAD não é excluído em hipótese alguma. Ele permanece armazenado com a etapa de tipo GANHO, preservando todo o histórico de interações e movimentações.</w:t>
      </w:r>
    </w:p>
    <w:p w14:paraId="7EFB02AA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Os campos </w:t>
      </w:r>
      <w:proofErr w:type="spellStart"/>
      <w:r>
        <w:rPr>
          <w:rFonts w:ascii="Arial" w:eastAsia="Arial" w:hAnsi="Arial" w:cs="Arial"/>
          <w:sz w:val="24"/>
          <w:szCs w:val="24"/>
        </w:rPr>
        <w:t>id_cliente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data_conversao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são preenchidos, estabelecendo o vínculo LEAD 1—1 CLIENTE previsto no glossário.</w:t>
      </w:r>
    </w:p>
    <w:p w14:paraId="7EA242CB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lead passa a ser somente leitura: não pode ser editado, movimentado nem convertido novamente. A tentativa de segunda conversão é bloqueada pelo sistema.</w:t>
      </w:r>
    </w:p>
    <w:p w14:paraId="31E95C82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 card deixa de ser exibido no painel operacional do funil, permanecendo acessível por filtro de leads convertidos e pela ficha do cliente, que exibe um atalho para o lead de origem.</w:t>
      </w:r>
    </w:p>
    <w:p w14:paraId="608EBD51" w14:textId="77777777" w:rsidR="00043E55" w:rsidRDefault="00000000">
      <w:pPr>
        <w:pStyle w:val="PargrafodaLista"/>
        <w:numPr>
          <w:ilvl w:val="0"/>
          <w:numId w:val="1"/>
        </w:numPr>
        <w:spacing w:after="6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>Os dados permanecem disponíveis para os indicadores gerenciais: taxa de conversão por origem, tempo médio entre entrada e fechamento e valor estimado versus valor efetivamente contratado.</w:t>
      </w:r>
    </w:p>
    <w:p w14:paraId="5F01C150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Ao final da conversão, o sistema oferece a opção de abrir imediatamente um PROJETO para o novo cliente. Quando essa opção é aceita, são criados o PROJETO, seu QUADRO e as COLUNAS padrão configuradas para a organização, completando o fluxo: fechou negócio → cria cliente → cria projeto → cria quadro.</w:t>
      </w:r>
    </w:p>
    <w:p w14:paraId="616201B0" w14:textId="77777777" w:rsidR="00043E55" w:rsidRDefault="00000000">
      <w:pPr>
        <w:pStyle w:val="Ttulo2"/>
      </w:pPr>
      <w:r>
        <w:t>4.6 Quadro-resumo das definições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71"/>
      </w:tblGrid>
      <w:tr w:rsidR="00043E55" w14:paraId="7DE21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9ECC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Item</w:t>
            </w:r>
          </w:p>
        </w:tc>
        <w:tc>
          <w:tcPr>
            <w:tcW w:w="62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B420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Definição registrada</w:t>
            </w:r>
          </w:p>
        </w:tc>
      </w:tr>
      <w:tr w:rsidR="00043E55" w14:paraId="067F86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2B2E" w14:textId="77777777" w:rsidR="00043E55" w:rsidRDefault="00000000">
            <w:r>
              <w:rPr>
                <w:rFonts w:ascii="Arial" w:eastAsia="Arial" w:hAnsi="Arial" w:cs="Arial"/>
              </w:rPr>
              <w:t>Entidade que percorre o funil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7CB8" w14:textId="77777777" w:rsidR="00043E55" w:rsidRDefault="00000000">
            <w:r>
              <w:rPr>
                <w:rFonts w:ascii="Arial" w:eastAsia="Arial" w:hAnsi="Arial" w:cs="Arial"/>
              </w:rPr>
              <w:t>LEAD (uma negociação por lead). Sem entidade OPORTUNIDADE separada no MVP.</w:t>
            </w:r>
          </w:p>
        </w:tc>
      </w:tr>
      <w:tr w:rsidR="00043E55" w14:paraId="641937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2C3F" w14:textId="77777777" w:rsidR="00043E55" w:rsidRDefault="00000000">
            <w:r>
              <w:rPr>
                <w:rFonts w:ascii="Arial" w:eastAsia="Arial" w:hAnsi="Arial" w:cs="Arial"/>
              </w:rPr>
              <w:t>Campos obrigatórios na criação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4B73" w14:textId="77777777" w:rsidR="00043E55" w:rsidRDefault="00000000">
            <w:r>
              <w:rPr>
                <w:rFonts w:ascii="Arial" w:eastAsia="Arial" w:hAnsi="Arial" w:cs="Arial"/>
              </w:rPr>
              <w:t>nome, canal preferido, origem, descrição do interesse e ao menos um contato (e-mail ou telefone).</w:t>
            </w:r>
          </w:p>
        </w:tc>
      </w:tr>
      <w:tr w:rsidR="00043E55" w14:paraId="278DE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7607" w14:textId="77777777" w:rsidR="00043E55" w:rsidRDefault="00000000">
            <w:r>
              <w:rPr>
                <w:rFonts w:ascii="Arial" w:eastAsia="Arial" w:hAnsi="Arial" w:cs="Arial"/>
              </w:rPr>
              <w:t>Etapas padrão do funil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AA02" w14:textId="77777777" w:rsidR="00043E55" w:rsidRDefault="00000000">
            <w:r>
              <w:rPr>
                <w:rFonts w:ascii="Arial" w:eastAsia="Arial" w:hAnsi="Arial" w:cs="Arial"/>
              </w:rPr>
              <w:t xml:space="preserve">Novo, Qualificado, Proposta enviada, </w:t>
            </w:r>
            <w:proofErr w:type="gramStart"/>
            <w:r>
              <w:rPr>
                <w:rFonts w:ascii="Arial" w:eastAsia="Arial" w:hAnsi="Arial" w:cs="Arial"/>
              </w:rPr>
              <w:t>Em</w:t>
            </w:r>
            <w:proofErr w:type="gramEnd"/>
            <w:r>
              <w:rPr>
                <w:rFonts w:ascii="Arial" w:eastAsia="Arial" w:hAnsi="Arial" w:cs="Arial"/>
              </w:rPr>
              <w:t xml:space="preserve"> negociação, Ganho, Perdido — carga inicial configurável.</w:t>
            </w:r>
          </w:p>
        </w:tc>
      </w:tr>
      <w:tr w:rsidR="00043E55" w14:paraId="7732EE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7E4F" w14:textId="77777777" w:rsidR="00043E55" w:rsidRDefault="00000000">
            <w:r>
              <w:rPr>
                <w:rFonts w:ascii="Arial" w:eastAsia="Arial" w:hAnsi="Arial" w:cs="Arial"/>
              </w:rPr>
              <w:t>Controle de regras do funil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5A24" w14:textId="77777777" w:rsidR="00043E55" w:rsidRDefault="00000000">
            <w:r>
              <w:rPr>
                <w:rFonts w:ascii="Arial" w:eastAsia="Arial" w:hAnsi="Arial" w:cs="Arial"/>
              </w:rPr>
              <w:t>Pelo atributo tipo da etapa (ABERTA, GANHO, PERDIDO), nunca pelo nome.</w:t>
            </w:r>
          </w:p>
        </w:tc>
      </w:tr>
      <w:tr w:rsidR="00043E55" w14:paraId="2FC18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BCA9" w14:textId="77777777" w:rsidR="00043E55" w:rsidRDefault="00000000">
            <w:r>
              <w:rPr>
                <w:rFonts w:ascii="Arial" w:eastAsia="Arial" w:hAnsi="Arial" w:cs="Arial"/>
              </w:rPr>
              <w:t>Motivo de perda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9F99" w14:textId="77777777" w:rsidR="00043E55" w:rsidRDefault="00000000">
            <w:r>
              <w:rPr>
                <w:rFonts w:ascii="Arial" w:eastAsia="Arial" w:hAnsi="Arial" w:cs="Arial"/>
              </w:rPr>
              <w:t>Obrigatório na movimentação para etapa do tipo PERDIDO; lista configurável com 8 motivos iniciais.</w:t>
            </w:r>
          </w:p>
        </w:tc>
      </w:tr>
      <w:tr w:rsidR="00043E55" w14:paraId="3BEB79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B0E0" w14:textId="77777777" w:rsidR="00043E55" w:rsidRDefault="00000000">
            <w:r>
              <w:rPr>
                <w:rFonts w:ascii="Arial" w:eastAsia="Arial" w:hAnsi="Arial" w:cs="Arial"/>
              </w:rPr>
              <w:t>Dados da oportunidade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4B7B" w14:textId="77777777" w:rsidR="00043E55" w:rsidRDefault="00000000">
            <w:r>
              <w:rPr>
                <w:rFonts w:ascii="Arial" w:eastAsia="Arial" w:hAnsi="Arial" w:cs="Arial"/>
              </w:rPr>
              <w:t xml:space="preserve">Atributos do LEAD: </w:t>
            </w:r>
            <w:proofErr w:type="spellStart"/>
            <w:r>
              <w:rPr>
                <w:rFonts w:ascii="Arial" w:eastAsia="Arial" w:hAnsi="Arial" w:cs="Arial"/>
              </w:rPr>
              <w:t>descricao_interesse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valor_estimado</w:t>
            </w:r>
            <w:proofErr w:type="spellEnd"/>
            <w:r>
              <w:rPr>
                <w:rFonts w:ascii="Arial" w:eastAsia="Arial" w:hAnsi="Arial" w:cs="Arial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</w:rPr>
              <w:t>previsao_fechamento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043E55" w14:paraId="238C3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E904" w14:textId="77777777" w:rsidR="00043E55" w:rsidRDefault="00000000">
            <w:r>
              <w:rPr>
                <w:rFonts w:ascii="Arial" w:eastAsia="Arial" w:hAnsi="Arial" w:cs="Arial"/>
              </w:rPr>
              <w:t>Gatilho da conversão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3118" w14:textId="77777777" w:rsidR="00043E55" w:rsidRDefault="00000000">
            <w:r>
              <w:rPr>
                <w:rFonts w:ascii="Arial" w:eastAsia="Arial" w:hAnsi="Arial" w:cs="Arial"/>
              </w:rPr>
              <w:t>Botão disponível apenas em etapa do tipo GANHO, com transação única.</w:t>
            </w:r>
          </w:p>
        </w:tc>
      </w:tr>
      <w:tr w:rsidR="00043E55" w14:paraId="18B8C8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AE892" w14:textId="77777777" w:rsidR="00043E55" w:rsidRDefault="00000000">
            <w:r>
              <w:rPr>
                <w:rFonts w:ascii="Arial" w:eastAsia="Arial" w:hAnsi="Arial" w:cs="Arial"/>
              </w:rPr>
              <w:t>Destino do lead convertido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002F" w14:textId="77777777" w:rsidR="00043E55" w:rsidRDefault="00000000">
            <w:r>
              <w:rPr>
                <w:rFonts w:ascii="Arial" w:eastAsia="Arial" w:hAnsi="Arial" w:cs="Arial"/>
              </w:rPr>
              <w:t>Preservado como registro histórico somente leitura, vinculado ao CLIENTE gerado.</w:t>
            </w:r>
          </w:p>
        </w:tc>
      </w:tr>
      <w:tr w:rsidR="00043E55" w14:paraId="73B9E6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0879" w14:textId="77777777" w:rsidR="00043E55" w:rsidRDefault="00000000">
            <w:r>
              <w:rPr>
                <w:rFonts w:ascii="Arial" w:eastAsia="Arial" w:hAnsi="Arial" w:cs="Arial"/>
              </w:rPr>
              <w:t>Perfis com permissão de escrita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CAB2" w14:textId="77777777" w:rsidR="00043E55" w:rsidRDefault="00000000">
            <w:r>
              <w:rPr>
                <w:rFonts w:ascii="Arial" w:eastAsia="Arial" w:hAnsi="Arial" w:cs="Arial"/>
              </w:rPr>
              <w:t>ADMIN e GESTOR em todos os leads; MEMBRO somente leitura.</w:t>
            </w:r>
          </w:p>
        </w:tc>
      </w:tr>
      <w:tr w:rsidR="00043E55" w14:paraId="1B4247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72AD" w14:textId="77777777" w:rsidR="00043E55" w:rsidRDefault="00000000">
            <w:r>
              <w:rPr>
                <w:rFonts w:ascii="Arial" w:eastAsia="Arial" w:hAnsi="Arial" w:cs="Arial"/>
              </w:rPr>
              <w:t>Novas entidades propostas</w:t>
            </w:r>
          </w:p>
        </w:tc>
        <w:tc>
          <w:tcPr>
            <w:tcW w:w="6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1ACF" w14:textId="77777777" w:rsidR="00043E55" w:rsidRDefault="00000000">
            <w:r>
              <w:rPr>
                <w:rFonts w:ascii="Arial" w:eastAsia="Arial" w:hAnsi="Arial" w:cs="Arial"/>
              </w:rPr>
              <w:t>ETAPA_FUNIL, MOTIVO_PERDA e HISTORICO_FUNIL — a incorporar ao glossário do projeto.</w:t>
            </w:r>
          </w:p>
        </w:tc>
      </w:tr>
    </w:tbl>
    <w:p w14:paraId="58B8EEFD" w14:textId="77777777" w:rsidR="00043E55" w:rsidRDefault="00000000">
      <w:pPr>
        <w:pStyle w:val="Ttulo1"/>
      </w:pPr>
      <w:r>
        <w:t>5 REQUISITOS ESPECIFICADOS</w:t>
      </w:r>
    </w:p>
    <w:p w14:paraId="49B533D4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Os requisitos abaixo constituem a entrega formal deste card e devem ser transportados integralmente para o Documento de Requisitos do projeto. A prioridade segue a escala Essencial (necessário ao MVP), Importante (previsto, porém adiável) </w:t>
      </w:r>
      <w:proofErr w:type="gramStart"/>
      <w:r>
        <w:rPr>
          <w:rFonts w:ascii="Arial" w:eastAsia="Arial" w:hAnsi="Arial" w:cs="Arial"/>
          <w:sz w:val="24"/>
          <w:szCs w:val="24"/>
        </w:rPr>
        <w:t>e Desejável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(fora do MVP se o prazo apertar).</w:t>
      </w:r>
    </w:p>
    <w:p w14:paraId="479236A3" w14:textId="77777777" w:rsidR="00043E55" w:rsidRDefault="00000000">
      <w:pPr>
        <w:pStyle w:val="Ttulo2"/>
      </w:pPr>
      <w:r>
        <w:t>5.1 Requisitos funcionais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171"/>
        <w:gridCol w:w="1500"/>
      </w:tblGrid>
      <w:tr w:rsidR="00043E55" w14:paraId="597CC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F743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Código</w:t>
            </w:r>
          </w:p>
        </w:tc>
        <w:tc>
          <w:tcPr>
            <w:tcW w:w="61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9C54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3E4C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Prioridade</w:t>
            </w:r>
          </w:p>
        </w:tc>
      </w:tr>
      <w:tr w:rsidR="00043E55" w14:paraId="40516D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5FCC" w14:textId="77777777" w:rsidR="00043E55" w:rsidRDefault="00000000">
            <w:r>
              <w:rPr>
                <w:rFonts w:ascii="Arial" w:eastAsia="Arial" w:hAnsi="Arial" w:cs="Arial"/>
              </w:rPr>
              <w:t>RF-CRM-01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CD3B" w14:textId="77777777" w:rsidR="00043E55" w:rsidRDefault="00000000">
            <w:r>
              <w:rPr>
                <w:rFonts w:ascii="Arial" w:eastAsia="Arial" w:hAnsi="Arial" w:cs="Arial"/>
              </w:rPr>
              <w:t>O sistema deve permitir o cadastro manual de LEAD com os campos definidos no dicionário de dados, exigindo nome, canal de contato preferido, origem, descrição do interesse e ao menos um contato (e-mail ou telefone).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2C26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2F8B51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C31B" w14:textId="77777777" w:rsidR="00043E55" w:rsidRDefault="00000000">
            <w:r>
              <w:rPr>
                <w:rFonts w:ascii="Arial" w:eastAsia="Arial" w:hAnsi="Arial" w:cs="Arial"/>
              </w:rPr>
              <w:t>RF-CRM-02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9F80" w14:textId="77777777" w:rsidR="00043E55" w:rsidRDefault="00000000">
            <w:r>
              <w:rPr>
                <w:rFonts w:ascii="Arial" w:eastAsia="Arial" w:hAnsi="Arial" w:cs="Arial"/>
              </w:rPr>
              <w:t xml:space="preserve">O sistema deve disponibilizar </w:t>
            </w:r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público autenticado por token para recebimento de leads do formulário do site, criando o LEAD com origem “Formulário do site” e etapa inicial do funil.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D048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21B358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BBBF8" w14:textId="77777777" w:rsidR="00043E55" w:rsidRDefault="00000000">
            <w:r>
              <w:rPr>
                <w:rFonts w:ascii="Arial" w:eastAsia="Arial" w:hAnsi="Arial" w:cs="Arial"/>
              </w:rPr>
              <w:t>RF-CRM-03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D9AF" w14:textId="77777777" w:rsidR="00043E55" w:rsidRDefault="00000000">
            <w:r>
              <w:rPr>
                <w:rFonts w:ascii="Arial" w:eastAsia="Arial" w:hAnsi="Arial" w:cs="Arial"/>
              </w:rPr>
              <w:t>O sistema deve exibir os leads em painel visual organizado por etapa do funil, permitindo a movimentação dos cards entre etapas.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D814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0532BD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1DEF" w14:textId="77777777" w:rsidR="00043E55" w:rsidRDefault="00000000">
            <w:r>
              <w:rPr>
                <w:rFonts w:ascii="Arial" w:eastAsia="Arial" w:hAnsi="Arial" w:cs="Arial"/>
              </w:rPr>
              <w:t>RF-CRM-04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4979" w14:textId="77777777" w:rsidR="00043E55" w:rsidRDefault="00000000">
            <w:r>
              <w:rPr>
                <w:rFonts w:ascii="Arial" w:eastAsia="Arial" w:hAnsi="Arial" w:cs="Arial"/>
              </w:rPr>
              <w:t>O sistema deve exibir, no card do lead, atalho de contato correspondente ao canal preferido informado (link de WhatsApp ou de e-mail).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4CF1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2B8A65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1840" w14:textId="77777777" w:rsidR="00043E55" w:rsidRDefault="00000000">
            <w:r>
              <w:rPr>
                <w:rFonts w:ascii="Arial" w:eastAsia="Arial" w:hAnsi="Arial" w:cs="Arial"/>
              </w:rPr>
              <w:lastRenderedPageBreak/>
              <w:t>RF-CRM-05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FF5A" w14:textId="77777777" w:rsidR="00043E55" w:rsidRDefault="00000000">
            <w:r>
              <w:rPr>
                <w:rFonts w:ascii="Arial" w:eastAsia="Arial" w:hAnsi="Arial" w:cs="Arial"/>
              </w:rPr>
              <w:t>O sistema deve permitir que o administrador cadastre, edite, reordene e desative etapas do funil, definindo para cada uma o tipo ABERTA, GANHO ou PERDIDO.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1110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19E55C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5FFA" w14:textId="77777777" w:rsidR="00043E55" w:rsidRDefault="00000000">
            <w:r>
              <w:rPr>
                <w:rFonts w:ascii="Arial" w:eastAsia="Arial" w:hAnsi="Arial" w:cs="Arial"/>
              </w:rPr>
              <w:t>RF-CRM-06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2ECD6" w14:textId="77777777" w:rsidR="00043E55" w:rsidRDefault="00000000">
            <w:r>
              <w:rPr>
                <w:rFonts w:ascii="Arial" w:eastAsia="Arial" w:hAnsi="Arial" w:cs="Arial"/>
              </w:rPr>
              <w:t>O sistema deve impedir a exclusão ou desativação de etapa do funil que possua leads vinculados, exigindo a transferência prévia desses leads.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A0B1" w14:textId="77777777" w:rsidR="00043E55" w:rsidRDefault="00000000">
            <w:r>
              <w:rPr>
                <w:rFonts w:ascii="Arial" w:eastAsia="Arial" w:hAnsi="Arial" w:cs="Arial"/>
              </w:rPr>
              <w:t>Importante</w:t>
            </w:r>
          </w:p>
        </w:tc>
      </w:tr>
      <w:tr w:rsidR="00043E55" w14:paraId="52927A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13ED" w14:textId="77777777" w:rsidR="00043E55" w:rsidRDefault="00000000">
            <w:r>
              <w:rPr>
                <w:rFonts w:ascii="Arial" w:eastAsia="Arial" w:hAnsi="Arial" w:cs="Arial"/>
              </w:rPr>
              <w:t>RF-CRM-07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16DC" w14:textId="77777777" w:rsidR="00043E55" w:rsidRDefault="00000000">
            <w:r>
              <w:rPr>
                <w:rFonts w:ascii="Arial" w:eastAsia="Arial" w:hAnsi="Arial" w:cs="Arial"/>
              </w:rPr>
              <w:t>O sistema deve permitir a atribuição de consultor responsável ao lead e exigir esse preenchimento a partir da segunda etapa do funil.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AC65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405E24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6796" w14:textId="77777777" w:rsidR="00043E55" w:rsidRDefault="00000000">
            <w:r>
              <w:rPr>
                <w:rFonts w:ascii="Arial" w:eastAsia="Arial" w:hAnsi="Arial" w:cs="Arial"/>
              </w:rPr>
              <w:t>RF-CRM-08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C2B5" w14:textId="77777777" w:rsidR="00043E55" w:rsidRDefault="00000000">
            <w:r>
              <w:rPr>
                <w:rFonts w:ascii="Arial" w:eastAsia="Arial" w:hAnsi="Arial" w:cs="Arial"/>
              </w:rPr>
              <w:t>O sistema deve exigir valor estimado e previsão de fechamento para movimentar o lead à etapa “Proposta enviada” ou posterior.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4BBA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698DEE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7988" w14:textId="77777777" w:rsidR="00043E55" w:rsidRDefault="00000000">
            <w:r>
              <w:rPr>
                <w:rFonts w:ascii="Arial" w:eastAsia="Arial" w:hAnsi="Arial" w:cs="Arial"/>
              </w:rPr>
              <w:t>RF-CRM-09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5170" w14:textId="77777777" w:rsidR="00043E55" w:rsidRDefault="00000000">
            <w:r>
              <w:rPr>
                <w:rFonts w:ascii="Arial" w:eastAsia="Arial" w:hAnsi="Arial" w:cs="Arial"/>
              </w:rPr>
              <w:t>O sistema deve exigir a seleção de motivo de perda ao mover o lead para etapa do tipo PERDIDO, permitindo observação complementar opcional.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196B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2B9FF8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0271" w14:textId="77777777" w:rsidR="00043E55" w:rsidRDefault="00000000">
            <w:r>
              <w:rPr>
                <w:rFonts w:ascii="Arial" w:eastAsia="Arial" w:hAnsi="Arial" w:cs="Arial"/>
              </w:rPr>
              <w:t>RF-CRM-10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F5C01" w14:textId="77777777" w:rsidR="00043E55" w:rsidRDefault="00000000">
            <w:r>
              <w:rPr>
                <w:rFonts w:ascii="Arial" w:eastAsia="Arial" w:hAnsi="Arial" w:cs="Arial"/>
              </w:rPr>
              <w:t>O sistema deve permitir que o administrador gerencie a lista de motivos de perda.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599E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444B20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50F8" w14:textId="77777777" w:rsidR="00043E55" w:rsidRDefault="00000000">
            <w:r>
              <w:rPr>
                <w:rFonts w:ascii="Arial" w:eastAsia="Arial" w:hAnsi="Arial" w:cs="Arial"/>
              </w:rPr>
              <w:t>RF-CRM-11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0612" w14:textId="77777777" w:rsidR="00043E55" w:rsidRDefault="00000000">
            <w:r>
              <w:rPr>
                <w:rFonts w:ascii="Arial" w:eastAsia="Arial" w:hAnsi="Arial" w:cs="Arial"/>
              </w:rPr>
              <w:t>O sistema deve registrar em histórico toda movimentação de lead, armazenando etapa de origem, etapa de destino, usuário, data/hora e observação.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C16C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5B444E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61C2" w14:textId="77777777" w:rsidR="00043E55" w:rsidRDefault="00000000">
            <w:r>
              <w:rPr>
                <w:rFonts w:ascii="Arial" w:eastAsia="Arial" w:hAnsi="Arial" w:cs="Arial"/>
              </w:rPr>
              <w:t>RF-CRM-12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1A8F" w14:textId="77777777" w:rsidR="00043E55" w:rsidRDefault="00000000">
            <w:r>
              <w:rPr>
                <w:rFonts w:ascii="Arial" w:eastAsia="Arial" w:hAnsi="Arial" w:cs="Arial"/>
              </w:rPr>
              <w:t>O sistema deve permitir o registro de INTERACAO no lead, com tipo, data, descrição e usuário responsável, exibindo-as em ordem cronológica.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9393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114502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9A3C" w14:textId="77777777" w:rsidR="00043E55" w:rsidRDefault="00000000">
            <w:r>
              <w:rPr>
                <w:rFonts w:ascii="Arial" w:eastAsia="Arial" w:hAnsi="Arial" w:cs="Arial"/>
              </w:rPr>
              <w:t>RF-CRM-13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E523" w14:textId="77777777" w:rsidR="00043E55" w:rsidRDefault="00000000">
            <w:r>
              <w:rPr>
                <w:rFonts w:ascii="Arial" w:eastAsia="Arial" w:hAnsi="Arial" w:cs="Arial"/>
              </w:rPr>
              <w:t>O sistema deve permitir a reabertura de lead perdido por usuário de perfil GESTOR ou ADMIN, devolvendo-o à primeira etapa aberta e preservando o histórico.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346C" w14:textId="77777777" w:rsidR="00043E55" w:rsidRDefault="00000000">
            <w:r>
              <w:rPr>
                <w:rFonts w:ascii="Arial" w:eastAsia="Arial" w:hAnsi="Arial" w:cs="Arial"/>
              </w:rPr>
              <w:t>Importante</w:t>
            </w:r>
          </w:p>
        </w:tc>
      </w:tr>
      <w:tr w:rsidR="00043E55" w14:paraId="646FA1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7E34" w14:textId="77777777" w:rsidR="00043E55" w:rsidRDefault="00000000">
            <w:r>
              <w:rPr>
                <w:rFonts w:ascii="Arial" w:eastAsia="Arial" w:hAnsi="Arial" w:cs="Arial"/>
              </w:rPr>
              <w:t>RF-CRM-14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4233" w14:textId="77777777" w:rsidR="00043E55" w:rsidRDefault="00000000">
            <w:r>
              <w:rPr>
                <w:rFonts w:ascii="Arial" w:eastAsia="Arial" w:hAnsi="Arial" w:cs="Arial"/>
              </w:rPr>
              <w:t>O sistema deve disponibilizar a conversão de LEAD em CLIENTE apenas quando o lead estiver em etapa do tipo GANHO.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3F93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2BE650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EB8F" w14:textId="77777777" w:rsidR="00043E55" w:rsidRDefault="00000000">
            <w:r>
              <w:rPr>
                <w:rFonts w:ascii="Arial" w:eastAsia="Arial" w:hAnsi="Arial" w:cs="Arial"/>
              </w:rPr>
              <w:t>RF-CRM-15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8BBE" w14:textId="77777777" w:rsidR="00043E55" w:rsidRDefault="00000000">
            <w:r>
              <w:rPr>
                <w:rFonts w:ascii="Arial" w:eastAsia="Arial" w:hAnsi="Arial" w:cs="Arial"/>
              </w:rPr>
              <w:t>O sistema deve, na conversão, transferir automaticamente os dados do lead conforme o mapeamento especificado e criar o primeiro CONTATO do cliente a partir do lead.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B3BD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72E77A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3459" w14:textId="77777777" w:rsidR="00043E55" w:rsidRDefault="00000000">
            <w:r>
              <w:rPr>
                <w:rFonts w:ascii="Arial" w:eastAsia="Arial" w:hAnsi="Arial" w:cs="Arial"/>
              </w:rPr>
              <w:t>RF-CRM-16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0B67" w14:textId="77777777" w:rsidR="00043E55" w:rsidRDefault="00000000">
            <w:r>
              <w:rPr>
                <w:rFonts w:ascii="Arial" w:eastAsia="Arial" w:hAnsi="Arial" w:cs="Arial"/>
              </w:rPr>
              <w:t>O sistema deve exigir, na conversão, o preenchimento dos dados cadastrais complementares do cliente (razão social, CNPJ ou CPF e endereço).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5CCA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1A02C5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389C" w14:textId="77777777" w:rsidR="00043E55" w:rsidRDefault="00000000">
            <w:r>
              <w:rPr>
                <w:rFonts w:ascii="Arial" w:eastAsia="Arial" w:hAnsi="Arial" w:cs="Arial"/>
              </w:rPr>
              <w:t>RF-CRM-17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7657" w14:textId="77777777" w:rsidR="00043E55" w:rsidRDefault="00000000">
            <w:r>
              <w:rPr>
                <w:rFonts w:ascii="Arial" w:eastAsia="Arial" w:hAnsi="Arial" w:cs="Arial"/>
              </w:rPr>
              <w:t>O sistema deve manter o LEAD convertido como registro histórico somente leitura, vinculado ao CLIENTE gerado, e impedir nova conversão do mesmo lead.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ADE3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5E3BDD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A3FE" w14:textId="77777777" w:rsidR="00043E55" w:rsidRDefault="00000000">
            <w:r>
              <w:rPr>
                <w:rFonts w:ascii="Arial" w:eastAsia="Arial" w:hAnsi="Arial" w:cs="Arial"/>
              </w:rPr>
              <w:t>RF-CRM-18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2DC7" w14:textId="77777777" w:rsidR="00043E55" w:rsidRDefault="00000000">
            <w:r>
              <w:rPr>
                <w:rFonts w:ascii="Arial" w:eastAsia="Arial" w:hAnsi="Arial" w:cs="Arial"/>
              </w:rPr>
              <w:t>O sistema deve oferecer, ao final da conversão, a opção de criar imediatamente um PROJETO para o cliente, gerando o respectivo QUADRO com as colunas padrão.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F15A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01FDAE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07B6F" w14:textId="77777777" w:rsidR="00043E55" w:rsidRDefault="00000000">
            <w:r>
              <w:rPr>
                <w:rFonts w:ascii="Arial" w:eastAsia="Arial" w:hAnsi="Arial" w:cs="Arial"/>
              </w:rPr>
              <w:t>RF-CRM-19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2FBC" w14:textId="77777777" w:rsidR="00043E55" w:rsidRDefault="00000000">
            <w:r>
              <w:rPr>
                <w:rFonts w:ascii="Arial" w:eastAsia="Arial" w:hAnsi="Arial" w:cs="Arial"/>
              </w:rPr>
              <w:t>O sistema deve executar a conversão em transação única, desfazendo todas as criações caso qualquer etapa do processo falhe.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140A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57EE80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FFC9" w14:textId="77777777" w:rsidR="00043E55" w:rsidRDefault="00000000">
            <w:r>
              <w:rPr>
                <w:rFonts w:ascii="Arial" w:eastAsia="Arial" w:hAnsi="Arial" w:cs="Arial"/>
              </w:rPr>
              <w:t>RF-CRM-20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C380" w14:textId="77777777" w:rsidR="00043E55" w:rsidRDefault="00000000">
            <w:r>
              <w:rPr>
                <w:rFonts w:ascii="Arial" w:eastAsia="Arial" w:hAnsi="Arial" w:cs="Arial"/>
              </w:rPr>
              <w:t>O sistema deve permitir a busca e a filtragem de leads por etapa, origem, consultor responsável, período de entrada e situação de conversão.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CB42" w14:textId="77777777" w:rsidR="00043E55" w:rsidRDefault="00000000">
            <w:r>
              <w:rPr>
                <w:rFonts w:ascii="Arial" w:eastAsia="Arial" w:hAnsi="Arial" w:cs="Arial"/>
              </w:rPr>
              <w:t>Importante</w:t>
            </w:r>
          </w:p>
        </w:tc>
      </w:tr>
      <w:tr w:rsidR="00043E55" w14:paraId="656E91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487B" w14:textId="77777777" w:rsidR="00043E55" w:rsidRDefault="00000000">
            <w:r>
              <w:rPr>
                <w:rFonts w:ascii="Arial" w:eastAsia="Arial" w:hAnsi="Arial" w:cs="Arial"/>
              </w:rPr>
              <w:t>RF-CRM-21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99F5" w14:textId="77777777" w:rsidR="00043E55" w:rsidRDefault="00000000">
            <w:r>
              <w:rPr>
                <w:rFonts w:ascii="Arial" w:eastAsia="Arial" w:hAnsi="Arial" w:cs="Arial"/>
              </w:rPr>
              <w:t>O sistema deve sinalizar visualmente os leads sem movimentação por período superior ao configurado pela organização.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2ED6" w14:textId="77777777" w:rsidR="00043E55" w:rsidRDefault="00000000">
            <w:r>
              <w:rPr>
                <w:rFonts w:ascii="Arial" w:eastAsia="Arial" w:hAnsi="Arial" w:cs="Arial"/>
              </w:rPr>
              <w:t>Desejável</w:t>
            </w:r>
          </w:p>
        </w:tc>
      </w:tr>
      <w:tr w:rsidR="00043E55" w14:paraId="63F5FA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5E58" w14:textId="77777777" w:rsidR="00043E55" w:rsidRDefault="00000000">
            <w:r>
              <w:rPr>
                <w:rFonts w:ascii="Arial" w:eastAsia="Arial" w:hAnsi="Arial" w:cs="Arial"/>
              </w:rPr>
              <w:lastRenderedPageBreak/>
              <w:t>RF-CRM-22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5126" w14:textId="77777777" w:rsidR="00043E55" w:rsidRDefault="00000000">
            <w:r>
              <w:rPr>
                <w:rFonts w:ascii="Arial" w:eastAsia="Arial" w:hAnsi="Arial" w:cs="Arial"/>
              </w:rPr>
              <w:t>O sistema deve apresentar indicadores do funil: quantidade de leads por etapa, taxa de conversão por origem e tempo médio de permanência em cada etapa.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1053" w14:textId="77777777" w:rsidR="00043E55" w:rsidRDefault="00000000">
            <w:r>
              <w:rPr>
                <w:rFonts w:ascii="Arial" w:eastAsia="Arial" w:hAnsi="Arial" w:cs="Arial"/>
              </w:rPr>
              <w:t>Desejável</w:t>
            </w:r>
          </w:p>
        </w:tc>
      </w:tr>
    </w:tbl>
    <w:p w14:paraId="6EA14CDF" w14:textId="77777777" w:rsidR="00043E55" w:rsidRDefault="00000000">
      <w:pPr>
        <w:pStyle w:val="Ttulo2"/>
      </w:pPr>
      <w:r>
        <w:t>5.2 Requisitos não funcionais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171"/>
        <w:gridCol w:w="1500"/>
      </w:tblGrid>
      <w:tr w:rsidR="00043E55" w14:paraId="5D599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FEE6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Código</w:t>
            </w:r>
          </w:p>
        </w:tc>
        <w:tc>
          <w:tcPr>
            <w:tcW w:w="61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8903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E833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Prioridade</w:t>
            </w:r>
          </w:p>
        </w:tc>
      </w:tr>
      <w:tr w:rsidR="00043E55" w14:paraId="5E19C3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F1A4" w14:textId="77777777" w:rsidR="00043E55" w:rsidRDefault="00000000">
            <w:r>
              <w:rPr>
                <w:rFonts w:ascii="Arial" w:eastAsia="Arial" w:hAnsi="Arial" w:cs="Arial"/>
              </w:rPr>
              <w:t>RNF-CRM-01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044E" w14:textId="77777777" w:rsidR="00043E55" w:rsidRDefault="00000000">
            <w:r>
              <w:rPr>
                <w:rFonts w:ascii="Arial" w:eastAsia="Arial" w:hAnsi="Arial" w:cs="Arial"/>
              </w:rPr>
              <w:t>As etapas do funil, os motivos de perda e as origens de lead devem ser armazenados em tabelas configuráveis, sem qualquer valor fixo em código, de modo a viabilizar a comercialização do produto para outras empresas.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1B7A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29E881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C1275" w14:textId="77777777" w:rsidR="00043E55" w:rsidRDefault="00000000">
            <w:r>
              <w:rPr>
                <w:rFonts w:ascii="Arial" w:eastAsia="Arial" w:hAnsi="Arial" w:cs="Arial"/>
              </w:rPr>
              <w:t>RNF-CRM-02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D9C2" w14:textId="77777777" w:rsidR="00043E55" w:rsidRDefault="00000000">
            <w:r>
              <w:rPr>
                <w:rFonts w:ascii="Arial" w:eastAsia="Arial" w:hAnsi="Arial" w:cs="Arial"/>
              </w:rPr>
              <w:t>Todos os registros do módulo devem estar vinculados a uma organização, garantindo o isolamento dos dados entre as empresas usuárias do sistema.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DDB7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40BB76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E708" w14:textId="77777777" w:rsidR="00043E55" w:rsidRDefault="00000000">
            <w:r>
              <w:rPr>
                <w:rFonts w:ascii="Arial" w:eastAsia="Arial" w:hAnsi="Arial" w:cs="Arial"/>
              </w:rPr>
              <w:t>RNF-CRM-03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0708" w14:textId="77777777" w:rsidR="00043E55" w:rsidRDefault="00000000">
            <w:r>
              <w:rPr>
                <w:rFonts w:ascii="Arial" w:eastAsia="Arial" w:hAnsi="Arial" w:cs="Arial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público de recebimento de leads deve exigir autenticação por token e aplicar limite de requisições para evitar cadastro automatizado indevido.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91AD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2ECC69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33B1" w14:textId="77777777" w:rsidR="00043E55" w:rsidRDefault="00000000">
            <w:r>
              <w:rPr>
                <w:rFonts w:ascii="Arial" w:eastAsia="Arial" w:hAnsi="Arial" w:cs="Arial"/>
              </w:rPr>
              <w:t>RNF-CRM-04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09E8" w14:textId="77777777" w:rsidR="00043E55" w:rsidRDefault="00000000">
            <w:r>
              <w:rPr>
                <w:rFonts w:ascii="Arial" w:eastAsia="Arial" w:hAnsi="Arial" w:cs="Arial"/>
              </w:rPr>
              <w:t>O tratamento dos dados pessoais dos leads deve observar a Lei Geral de Proteção de Dados, com registro da origem do consentimento e possibilidade de exclusão mediante solicitação do titular.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E5D2" w14:textId="77777777" w:rsidR="00043E55" w:rsidRDefault="00000000">
            <w:r>
              <w:rPr>
                <w:rFonts w:ascii="Arial" w:eastAsia="Arial" w:hAnsi="Arial" w:cs="Arial"/>
              </w:rPr>
              <w:t>Essencial</w:t>
            </w:r>
          </w:p>
        </w:tc>
      </w:tr>
      <w:tr w:rsidR="00043E55" w14:paraId="3BEB65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A746" w14:textId="77777777" w:rsidR="00043E55" w:rsidRDefault="00000000">
            <w:r>
              <w:rPr>
                <w:rFonts w:ascii="Arial" w:eastAsia="Arial" w:hAnsi="Arial" w:cs="Arial"/>
              </w:rPr>
              <w:t>RNF-CRM-05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2A81" w14:textId="77777777" w:rsidR="00043E55" w:rsidRDefault="00000000">
            <w:r>
              <w:rPr>
                <w:rFonts w:ascii="Arial" w:eastAsia="Arial" w:hAnsi="Arial" w:cs="Arial"/>
              </w:rPr>
              <w:t>O painel de leads deve ser responsivo, permitindo consulta e movimentação em dispositivos móveis, uma vez que o consultor atua majoritariamente em campo.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7D4B" w14:textId="77777777" w:rsidR="00043E55" w:rsidRDefault="00000000">
            <w:r>
              <w:rPr>
                <w:rFonts w:ascii="Arial" w:eastAsia="Arial" w:hAnsi="Arial" w:cs="Arial"/>
              </w:rPr>
              <w:t>Importante</w:t>
            </w:r>
          </w:p>
        </w:tc>
      </w:tr>
      <w:tr w:rsidR="00043E55" w14:paraId="32353B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4BB4" w14:textId="77777777" w:rsidR="00043E55" w:rsidRDefault="00000000">
            <w:r>
              <w:rPr>
                <w:rFonts w:ascii="Arial" w:eastAsia="Arial" w:hAnsi="Arial" w:cs="Arial"/>
              </w:rPr>
              <w:t>RNF-CRM-06</w:t>
            </w:r>
          </w:p>
        </w:tc>
        <w:tc>
          <w:tcPr>
            <w:tcW w:w="61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1B12" w14:textId="77777777" w:rsidR="00043E55" w:rsidRDefault="00000000">
            <w:r>
              <w:rPr>
                <w:rFonts w:ascii="Arial" w:eastAsia="Arial" w:hAnsi="Arial" w:cs="Arial"/>
              </w:rPr>
              <w:t>O carregamento do painel de leads não deve ultrapassar três segundos para volumes de até quinhentos leads ativos por organização.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63D9" w14:textId="77777777" w:rsidR="00043E55" w:rsidRDefault="00000000">
            <w:r>
              <w:rPr>
                <w:rFonts w:ascii="Arial" w:eastAsia="Arial" w:hAnsi="Arial" w:cs="Arial"/>
              </w:rPr>
              <w:t>Importante</w:t>
            </w:r>
          </w:p>
        </w:tc>
      </w:tr>
    </w:tbl>
    <w:p w14:paraId="3F30A6AE" w14:textId="77777777" w:rsidR="00043E55" w:rsidRDefault="00000000">
      <w:pPr>
        <w:pStyle w:val="Ttulo1"/>
      </w:pPr>
      <w:r>
        <w:t>6 DEPENDÊNCIAS, RISCOS E DECISÕES PENDENTES</w:t>
      </w:r>
    </w:p>
    <w:p w14:paraId="48774A69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Esta seção registra os pontos que exigem validação e que podem alterar o conteúdo especificado. Devem ser levados às reuniões de segunda ou sexta-feira, conforme o fluxo de trabalho do grupo.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71"/>
        <w:gridCol w:w="3400"/>
      </w:tblGrid>
      <w:tr w:rsidR="00043E55" w14:paraId="315A3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78E2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Tipo</w:t>
            </w:r>
          </w:p>
        </w:tc>
        <w:tc>
          <w:tcPr>
            <w:tcW w:w="42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4EAA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C46C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Encaminhamento</w:t>
            </w:r>
          </w:p>
        </w:tc>
      </w:tr>
      <w:tr w:rsidR="00043E55" w14:paraId="37C8A3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BFDC" w14:textId="77777777" w:rsidR="00043E55" w:rsidRDefault="00000000">
            <w:r>
              <w:rPr>
                <w:rFonts w:ascii="Arial" w:eastAsia="Arial" w:hAnsi="Arial" w:cs="Arial"/>
              </w:rPr>
              <w:t>Decisão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3C2E" w14:textId="77777777" w:rsidR="00043E55" w:rsidRDefault="00000000">
            <w:r>
              <w:rPr>
                <w:rFonts w:ascii="Arial" w:eastAsia="Arial" w:hAnsi="Arial" w:cs="Arial"/>
              </w:rPr>
              <w:t>O card solicita a especificação de uma oportunidade, enquanto o glossário do projeto determina que não existe entidade OPORTUNIDADE separada. Adotou-se a oportunidade como atributos do LEAD.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81DC" w14:textId="77777777" w:rsidR="00043E55" w:rsidRDefault="00000000">
            <w:r>
              <w:rPr>
                <w:rFonts w:ascii="Arial" w:eastAsia="Arial" w:hAnsi="Arial" w:cs="Arial"/>
              </w:rPr>
              <w:t>Validar a Abordagem A com o grupo e com o Comercial. Se recusada, a seção 4.4, o DER e os requisitos RF-CRM-08 e RF-CRM-15 precisam de revisão.</w:t>
            </w:r>
          </w:p>
        </w:tc>
      </w:tr>
      <w:tr w:rsidR="00043E55" w14:paraId="2A4174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7344" w14:textId="77777777" w:rsidR="00043E55" w:rsidRDefault="00000000">
            <w:r>
              <w:rPr>
                <w:rFonts w:ascii="Arial" w:eastAsia="Arial" w:hAnsi="Arial" w:cs="Arial"/>
              </w:rPr>
              <w:t>Glossário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C0D6" w14:textId="77777777" w:rsidR="00043E55" w:rsidRDefault="00000000">
            <w:r>
              <w:rPr>
                <w:rFonts w:ascii="Arial" w:eastAsia="Arial" w:hAnsi="Arial" w:cs="Arial"/>
              </w:rPr>
              <w:t>A especificação introduz três entidades não previstas no glossário: ETAPA_FUNIL, MOTIVO_PERDA e HISTORICO_FUNIL.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9003" w14:textId="77777777" w:rsidR="00043E55" w:rsidRDefault="00000000">
            <w:r>
              <w:rPr>
                <w:rFonts w:ascii="Arial" w:eastAsia="Arial" w:hAnsi="Arial" w:cs="Arial"/>
              </w:rPr>
              <w:t>Incluir as três no glossário oficial antes de iniciar o DER, evitando divergência entre as entregas.</w:t>
            </w:r>
          </w:p>
        </w:tc>
      </w:tr>
      <w:tr w:rsidR="00043E55" w14:paraId="68E20C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E1A" w14:textId="77777777" w:rsidR="00043E55" w:rsidRDefault="00000000">
            <w:r>
              <w:rPr>
                <w:rFonts w:ascii="Arial" w:eastAsia="Arial" w:hAnsi="Arial" w:cs="Arial"/>
              </w:rPr>
              <w:t>Glossário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B2E5" w14:textId="77777777" w:rsidR="00043E55" w:rsidRDefault="00000000">
            <w:r>
              <w:rPr>
                <w:rFonts w:ascii="Arial" w:eastAsia="Arial" w:hAnsi="Arial" w:cs="Arial"/>
              </w:rPr>
              <w:t>O glossário prevê o funil com quatro etapas (Novo, Em Tratamento/Negociação, Ganho, Perdido) e o card propõe seis.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BE8D" w14:textId="77777777" w:rsidR="00043E55" w:rsidRDefault="00000000">
            <w:r>
              <w:rPr>
                <w:rFonts w:ascii="Arial" w:eastAsia="Arial" w:hAnsi="Arial" w:cs="Arial"/>
              </w:rPr>
              <w:t>Atualizar o glossário para as seis etapas padrão, mantendo a natureza configurável da lista.</w:t>
            </w:r>
          </w:p>
        </w:tc>
      </w:tr>
      <w:tr w:rsidR="00043E55" w14:paraId="48BC45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A11B" w14:textId="77777777" w:rsidR="00043E55" w:rsidRDefault="00000000">
            <w:r>
              <w:rPr>
                <w:rFonts w:ascii="Arial" w:eastAsia="Arial" w:hAnsi="Arial" w:cs="Arial"/>
              </w:rPr>
              <w:lastRenderedPageBreak/>
              <w:t>Empresa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67AB" w14:textId="77777777" w:rsidR="00043E55" w:rsidRDefault="00000000">
            <w:r>
              <w:rPr>
                <w:rFonts w:ascii="Arial" w:eastAsia="Arial" w:hAnsi="Arial" w:cs="Arial"/>
              </w:rPr>
              <w:t>A empresa atende somente pessoa jurídica ou também pessoa física? Afeta a obrigatoriedade dos campos empresa, CNPJ e CPF.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E34F" w14:textId="77777777" w:rsidR="00043E55" w:rsidRDefault="00000000">
            <w:r>
              <w:rPr>
                <w:rFonts w:ascii="Arial" w:eastAsia="Arial" w:hAnsi="Arial" w:cs="Arial"/>
              </w:rPr>
              <w:t>Confirmar com a Cristal UP! antes da modelagem do DER.</w:t>
            </w:r>
          </w:p>
        </w:tc>
      </w:tr>
      <w:tr w:rsidR="00043E55" w14:paraId="589394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1D66D" w14:textId="77777777" w:rsidR="00043E55" w:rsidRDefault="00000000">
            <w:r>
              <w:rPr>
                <w:rFonts w:ascii="Arial" w:eastAsia="Arial" w:hAnsi="Arial" w:cs="Arial"/>
              </w:rPr>
              <w:t>Empresa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FFF3" w14:textId="77777777" w:rsidR="00043E55" w:rsidRDefault="00000000">
            <w:r>
              <w:rPr>
                <w:rFonts w:ascii="Arial" w:eastAsia="Arial" w:hAnsi="Arial" w:cs="Arial"/>
              </w:rPr>
              <w:t>Confirmar a lista definitiva de motivos de perda e de origens de lead utilizados pelo Comercial.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B392" w14:textId="77777777" w:rsidR="00043E55" w:rsidRDefault="00000000">
            <w:r>
              <w:rPr>
                <w:rFonts w:ascii="Arial" w:eastAsia="Arial" w:hAnsi="Arial" w:cs="Arial"/>
              </w:rPr>
              <w:t>Pauta da reunião de validação; ajuste é de baixo impacto por serem listas configuráveis.</w:t>
            </w:r>
          </w:p>
        </w:tc>
      </w:tr>
      <w:tr w:rsidR="00043E55" w14:paraId="793A60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ABA6" w14:textId="77777777" w:rsidR="00043E55" w:rsidRDefault="00000000">
            <w:r>
              <w:rPr>
                <w:rFonts w:ascii="Arial" w:eastAsia="Arial" w:hAnsi="Arial" w:cs="Arial"/>
              </w:rPr>
              <w:t>Empresa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BFF7" w14:textId="77777777" w:rsidR="00043E55" w:rsidRDefault="00000000">
            <w:r>
              <w:rPr>
                <w:rFonts w:ascii="Arial" w:eastAsia="Arial" w:hAnsi="Arial" w:cs="Arial"/>
              </w:rPr>
              <w:t xml:space="preserve">Confirmar quais campos o formulário do site coleta atualmente, pois o </w:t>
            </w:r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da API precisa espelhá-los.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5D91" w14:textId="77777777" w:rsidR="00043E55" w:rsidRDefault="00000000">
            <w:r>
              <w:rPr>
                <w:rFonts w:ascii="Arial" w:eastAsia="Arial" w:hAnsi="Arial" w:cs="Arial"/>
              </w:rPr>
              <w:t>Solicitar o formulário atual ou print da estrutura de campos.</w:t>
            </w:r>
          </w:p>
        </w:tc>
      </w:tr>
      <w:tr w:rsidR="00043E55" w14:paraId="674C9B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DCEF" w14:textId="77777777" w:rsidR="00043E55" w:rsidRDefault="00000000">
            <w:r>
              <w:rPr>
                <w:rFonts w:ascii="Arial" w:eastAsia="Arial" w:hAnsi="Arial" w:cs="Arial"/>
              </w:rPr>
              <w:t>Dependência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A0DA" w14:textId="77777777" w:rsidR="00043E55" w:rsidRDefault="00000000">
            <w:r>
              <w:rPr>
                <w:rFonts w:ascii="Arial" w:eastAsia="Arial" w:hAnsi="Arial" w:cs="Arial"/>
              </w:rPr>
              <w:t>A implementação do RF-CRM-02 depende de acesso ao site institucional ou ao responsável técnico por ele.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B7D8" w14:textId="77777777" w:rsidR="00043E55" w:rsidRDefault="00000000">
            <w:r>
              <w:rPr>
                <w:rFonts w:ascii="Arial" w:eastAsia="Arial" w:hAnsi="Arial" w:cs="Arial"/>
              </w:rPr>
              <w:t>Verificar com a empresa quem publica alterações no site.</w:t>
            </w:r>
          </w:p>
        </w:tc>
      </w:tr>
      <w:tr w:rsidR="00043E55" w14:paraId="0FABFF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9880" w14:textId="77777777" w:rsidR="00043E55" w:rsidRDefault="00000000">
            <w:r>
              <w:rPr>
                <w:rFonts w:ascii="Arial" w:eastAsia="Arial" w:hAnsi="Arial" w:cs="Arial"/>
              </w:rPr>
              <w:t>Dependência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1FAB" w14:textId="77777777" w:rsidR="00043E55" w:rsidRDefault="00000000">
            <w:r>
              <w:rPr>
                <w:rFonts w:ascii="Arial" w:eastAsia="Arial" w:hAnsi="Arial" w:cs="Arial"/>
              </w:rPr>
              <w:t>Os requisitos RF-CRM-18 e RF-CRM-19 dependem da especificação do módulo de projetos e quadros, tratada em card próprio.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D3AB" w14:textId="77777777" w:rsidR="00043E55" w:rsidRDefault="00000000">
            <w:r>
              <w:rPr>
                <w:rFonts w:ascii="Arial" w:eastAsia="Arial" w:hAnsi="Arial" w:cs="Arial"/>
              </w:rPr>
              <w:t>Sincronizar as duas especificações antes do diagrama de sequência da conversão.</w:t>
            </w:r>
          </w:p>
        </w:tc>
      </w:tr>
      <w:tr w:rsidR="00043E55" w14:paraId="36C474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A91B" w14:textId="77777777" w:rsidR="00043E55" w:rsidRDefault="00000000">
            <w:r>
              <w:rPr>
                <w:rFonts w:ascii="Arial" w:eastAsia="Arial" w:hAnsi="Arial" w:cs="Arial"/>
              </w:rPr>
              <w:t>Risco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531E" w14:textId="77777777" w:rsidR="00043E55" w:rsidRDefault="00000000">
            <w:r>
              <w:rPr>
                <w:rFonts w:ascii="Arial" w:eastAsia="Arial" w:hAnsi="Arial" w:cs="Arial"/>
              </w:rPr>
              <w:t>A adoção do CRM depende de o Comercial abandonar os controles informais atuais. Especificação correta não garante uso.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655E" w14:textId="77777777" w:rsidR="00043E55" w:rsidRDefault="00000000">
            <w:r>
              <w:rPr>
                <w:rFonts w:ascii="Arial" w:eastAsia="Arial" w:hAnsi="Arial" w:cs="Arial"/>
              </w:rPr>
              <w:t>Prever, na monografia e no plano de implantação, a necessidade de treinamento e de um responsável pela adoção na empresa.</w:t>
            </w:r>
          </w:p>
        </w:tc>
      </w:tr>
    </w:tbl>
    <w:p w14:paraId="29C3C7C2" w14:textId="77777777" w:rsidR="00043E55" w:rsidRDefault="00000000">
      <w:pPr>
        <w:pStyle w:val="Ttulo1"/>
      </w:pPr>
      <w:r>
        <w:t>7 CRITÉRIO DE ACEITE E EVIDÊNCIAS</w:t>
      </w:r>
    </w:p>
    <w:p w14:paraId="56D31AEB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O critério de aceite do card estabelece a publicação dos requisitos de leads, das etapas do funil e da conversão. O quadro a seguir demonstra o atendimento.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71"/>
        <w:gridCol w:w="2800"/>
      </w:tblGrid>
      <w:tr w:rsidR="00043E55" w14:paraId="588CF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811C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Item do critério</w:t>
            </w:r>
          </w:p>
        </w:tc>
        <w:tc>
          <w:tcPr>
            <w:tcW w:w="42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03EA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Como foi atendido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CDB7D" w14:textId="77777777" w:rsidR="00043E5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Evidência</w:t>
            </w:r>
          </w:p>
        </w:tc>
      </w:tr>
      <w:tr w:rsidR="00043E55" w14:paraId="48FA36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6D3C" w14:textId="77777777" w:rsidR="00043E55" w:rsidRDefault="00000000">
            <w:r>
              <w:rPr>
                <w:rFonts w:ascii="Arial" w:eastAsia="Arial" w:hAnsi="Arial" w:cs="Arial"/>
              </w:rPr>
              <w:t>Requisitos de leads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6505" w14:textId="77777777" w:rsidR="00043E55" w:rsidRDefault="00000000">
            <w:r>
              <w:rPr>
                <w:rFonts w:ascii="Arial" w:eastAsia="Arial" w:hAnsi="Arial" w:cs="Arial"/>
              </w:rPr>
              <w:t>Dicionário de dados completo da entidade LEAD (seção 4.1) e requisitos RF-CRM-01 a RF-CRM-04, RF-CRM-07, RF-CRM-11, RF-CRM-12 e RF-CRM-20 a RF-CRM-22.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62EF" w14:textId="77777777" w:rsidR="00043E55" w:rsidRDefault="00000000">
            <w:r>
              <w:rPr>
                <w:rFonts w:ascii="Arial" w:eastAsia="Arial" w:hAnsi="Arial" w:cs="Arial"/>
              </w:rPr>
              <w:t>Seções 4.1 e 5 deste documento.</w:t>
            </w:r>
          </w:p>
        </w:tc>
      </w:tr>
      <w:tr w:rsidR="00043E55" w14:paraId="764B2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375B" w14:textId="77777777" w:rsidR="00043E55" w:rsidRDefault="00000000">
            <w:r>
              <w:rPr>
                <w:rFonts w:ascii="Arial" w:eastAsia="Arial" w:hAnsi="Arial" w:cs="Arial"/>
              </w:rPr>
              <w:t>Etapas do funil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7294" w14:textId="77777777" w:rsidR="00043E55" w:rsidRDefault="00000000">
            <w:r>
              <w:rPr>
                <w:rFonts w:ascii="Arial" w:eastAsia="Arial" w:hAnsi="Arial" w:cs="Arial"/>
              </w:rPr>
              <w:t>Definição da entidade configurável ETAPA_FUNIL, seis etapas padrão com critério de entrada, onze regras de movimentação e lista de motivos de perda.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6D68" w14:textId="77777777" w:rsidR="00043E55" w:rsidRDefault="00000000">
            <w:r>
              <w:rPr>
                <w:rFonts w:ascii="Arial" w:eastAsia="Arial" w:hAnsi="Arial" w:cs="Arial"/>
              </w:rPr>
              <w:t>Seções 4.2 e 4.3 deste documento.</w:t>
            </w:r>
          </w:p>
        </w:tc>
      </w:tr>
      <w:tr w:rsidR="00043E55" w14:paraId="4C365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04D9" w14:textId="77777777" w:rsidR="00043E55" w:rsidRDefault="00000000">
            <w:r>
              <w:rPr>
                <w:rFonts w:ascii="Arial" w:eastAsia="Arial" w:hAnsi="Arial" w:cs="Arial"/>
              </w:rPr>
              <w:t>Conversão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C016" w14:textId="77777777" w:rsidR="00043E55" w:rsidRDefault="00000000">
            <w:r>
              <w:rPr>
                <w:rFonts w:ascii="Arial" w:eastAsia="Arial" w:hAnsi="Arial" w:cs="Arial"/>
              </w:rPr>
              <w:t>Mapeamento campo a campo dos dados transferidos, definição do destino do lead convertido e requisitos RF-CRM-14 a RF-CRM-19.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023B" w14:textId="77777777" w:rsidR="00043E55" w:rsidRDefault="00000000">
            <w:r>
              <w:rPr>
                <w:rFonts w:ascii="Arial" w:eastAsia="Arial" w:hAnsi="Arial" w:cs="Arial"/>
              </w:rPr>
              <w:t>Seções 4.5 e 5 deste documento.</w:t>
            </w:r>
          </w:p>
        </w:tc>
      </w:tr>
      <w:tr w:rsidR="00043E55" w14:paraId="6E4B34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06AC" w14:textId="77777777" w:rsidR="00043E55" w:rsidRDefault="00000000">
            <w:r>
              <w:rPr>
                <w:rFonts w:ascii="Arial" w:eastAsia="Arial" w:hAnsi="Arial" w:cs="Arial"/>
              </w:rPr>
              <w:t>Publicação</w:t>
            </w:r>
          </w:p>
        </w:tc>
        <w:tc>
          <w:tcPr>
            <w:tcW w:w="42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DD9B" w14:textId="77777777" w:rsidR="00043E55" w:rsidRDefault="00000000">
            <w:r>
              <w:rPr>
                <w:rFonts w:ascii="Arial" w:eastAsia="Arial" w:hAnsi="Arial" w:cs="Arial"/>
              </w:rPr>
              <w:t xml:space="preserve">Documento </w:t>
            </w:r>
            <w:proofErr w:type="spellStart"/>
            <w:r>
              <w:rPr>
                <w:rFonts w:ascii="Arial" w:eastAsia="Arial" w:hAnsi="Arial" w:cs="Arial"/>
              </w:rPr>
              <w:t>versionado</w:t>
            </w:r>
            <w:proofErr w:type="spellEnd"/>
            <w:r>
              <w:rPr>
                <w:rFonts w:ascii="Arial" w:eastAsia="Arial" w:hAnsi="Arial" w:cs="Arial"/>
              </w:rPr>
              <w:t xml:space="preserve"> no repositório do grupo, disponível a todos os integrantes.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7D72" w14:textId="77777777" w:rsidR="00043E55" w:rsidRDefault="00000000">
            <w:r>
              <w:rPr>
                <w:rFonts w:ascii="Arial" w:eastAsia="Arial" w:hAnsi="Arial" w:cs="Arial"/>
              </w:rPr>
              <w:t>Arquivo publicado em /</w:t>
            </w:r>
            <w:proofErr w:type="spellStart"/>
            <w:r>
              <w:rPr>
                <w:rFonts w:ascii="Arial" w:eastAsia="Arial" w:hAnsi="Arial" w:cs="Arial"/>
              </w:rPr>
              <w:t>docs</w:t>
            </w:r>
            <w:proofErr w:type="spellEnd"/>
            <w:r>
              <w:rPr>
                <w:rFonts w:ascii="Arial" w:eastAsia="Arial" w:hAnsi="Arial" w:cs="Arial"/>
              </w:rPr>
              <w:t xml:space="preserve">/requisitos no repositório do projeto </w:t>
            </w:r>
            <w:proofErr w:type="spellStart"/>
            <w:r>
              <w:rPr>
                <w:rFonts w:ascii="Arial" w:eastAsia="Arial" w:hAnsi="Arial" w:cs="Arial"/>
              </w:rPr>
              <w:t>NexusDev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Plataform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56330496" w14:textId="77777777" w:rsidR="00043E55" w:rsidRDefault="00000000">
      <w:pPr>
        <w:pStyle w:val="Ttulo1"/>
      </w:pPr>
      <w:r>
        <w:t>8 CONCLUSÃO</w:t>
      </w:r>
    </w:p>
    <w:p w14:paraId="7E43C4BB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O card foi concluído. O módulo de prospecção está especificado em nível suficiente para que a modelagem e o desenvolvimento avancem: a entidade LEAD </w:t>
      </w:r>
      <w:r>
        <w:rPr>
          <w:rFonts w:ascii="Arial" w:eastAsia="Arial" w:hAnsi="Arial" w:cs="Arial"/>
          <w:sz w:val="24"/>
          <w:szCs w:val="24"/>
        </w:rPr>
        <w:lastRenderedPageBreak/>
        <w:t>possui dicionário de dados fechado, o funil está definido como estrutura configurável com etapas padrão e regras de transição explícitas, o registro do motivo de perda é obrigatório e auditável, o tratamento da oportunidade está resolvido de forma coerente com o glossário do projeto e o processo de conversão de lead em cliente está descrito campo a campo, incluindo o destino do lead convertido.</w:t>
      </w:r>
    </w:p>
    <w:p w14:paraId="08DF3CC3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Foram produzidos vinte e dois requisitos funcionais e seis requisitos não funcionais, prontos para incorporação ao Documento de Requisitos. Todas as decisões de estrutura observaram a regra de ouro do projeto: etapas, motivos de perda e origens são listas configuráveis, e as regras do sistema operam sobre o tipo da etapa, e não sobre seu nome, o que preserva a comercialização do produto para outros clientes.</w:t>
      </w:r>
    </w:p>
    <w:p w14:paraId="772ABE02" w14:textId="77777777" w:rsidR="00043E55" w:rsidRDefault="00000000">
      <w:pPr>
        <w:spacing w:after="120"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Próximos passos relacionados: validar com o Comercial da Cristal UP! as etapas e os motivos de perda propostos; atualizar o glossário oficial com as entidades ETAPA_FUNIL, MOTIVO_PERDA e HISTORICO_FUNIL; e utilizar esta especificação como insumo dos cards de diagrama de casos de uso, diagrama de classes e DER do módulo de CRM.</w:t>
      </w:r>
    </w:p>
    <w:p w14:paraId="164BE419" w14:textId="24267C99" w:rsidR="00043E55" w:rsidRDefault="00000000" w:rsidP="00111CA1">
      <w:pPr>
        <w:spacing w:after="120" w:line="360" w:lineRule="auto"/>
        <w:jc w:val="both"/>
      </w:pPr>
      <w:r>
        <w:rPr>
          <w:rFonts w:ascii="Arial" w:eastAsia="Arial" w:hAnsi="Arial" w:cs="Arial"/>
          <w:sz w:val="24"/>
          <w:szCs w:val="24"/>
        </w:rPr>
        <w:t xml:space="preserve">OBS: as definições assinaladas como “a validar” foram registradas com valor padrão para não bloquear as demais entregas da Sprint 1. Eventual ajuste nessas listas é de baixo impacto técnico, por se </w:t>
      </w:r>
      <w:proofErr w:type="gramStart"/>
      <w:r>
        <w:rPr>
          <w:rFonts w:ascii="Arial" w:eastAsia="Arial" w:hAnsi="Arial" w:cs="Arial"/>
          <w:sz w:val="24"/>
          <w:szCs w:val="24"/>
        </w:rPr>
        <w:t>tratarem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de dados configuráveis e não de estrutura de código.</w:t>
      </w:r>
    </w:p>
    <w:sectPr w:rsidR="00043E55">
      <w:footerReference w:type="default" r:id="rId7"/>
      <w:pgSz w:w="11906" w:h="16838"/>
      <w:pgMar w:top="1700" w:right="1133" w:bottom="1133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FBF5" w14:textId="77777777" w:rsidR="005A6B22" w:rsidRDefault="005A6B22">
      <w:r>
        <w:separator/>
      </w:r>
    </w:p>
  </w:endnote>
  <w:endnote w:type="continuationSeparator" w:id="0">
    <w:p w14:paraId="7111782E" w14:textId="77777777" w:rsidR="005A6B22" w:rsidRDefault="005A6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A2F2A" w14:textId="77777777" w:rsidR="00043E55" w:rsidRDefault="00000000">
    <w:pPr>
      <w:jc w:val="right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111CA1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A809A" w14:textId="77777777" w:rsidR="005A6B22" w:rsidRDefault="005A6B22">
      <w:r>
        <w:separator/>
      </w:r>
    </w:p>
  </w:footnote>
  <w:footnote w:type="continuationSeparator" w:id="0">
    <w:p w14:paraId="01F251B7" w14:textId="77777777" w:rsidR="005A6B22" w:rsidRDefault="005A6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E00F4"/>
    <w:multiLevelType w:val="hybridMultilevel"/>
    <w:tmpl w:val="6DACFD0C"/>
    <w:lvl w:ilvl="0" w:tplc="67FCA45E">
      <w:start w:val="1"/>
      <w:numFmt w:val="bullet"/>
      <w:lvlText w:val="●"/>
      <w:lvlJc w:val="left"/>
      <w:pPr>
        <w:ind w:left="720" w:hanging="360"/>
      </w:pPr>
    </w:lvl>
    <w:lvl w:ilvl="1" w:tplc="301039EA">
      <w:start w:val="1"/>
      <w:numFmt w:val="bullet"/>
      <w:lvlText w:val="○"/>
      <w:lvlJc w:val="left"/>
      <w:pPr>
        <w:ind w:left="1440" w:hanging="360"/>
      </w:pPr>
    </w:lvl>
    <w:lvl w:ilvl="2" w:tplc="1D7803BA">
      <w:start w:val="1"/>
      <w:numFmt w:val="bullet"/>
      <w:lvlText w:val="■"/>
      <w:lvlJc w:val="left"/>
      <w:pPr>
        <w:ind w:left="2160" w:hanging="360"/>
      </w:pPr>
    </w:lvl>
    <w:lvl w:ilvl="3" w:tplc="47225F84">
      <w:start w:val="1"/>
      <w:numFmt w:val="bullet"/>
      <w:lvlText w:val="●"/>
      <w:lvlJc w:val="left"/>
      <w:pPr>
        <w:ind w:left="2880" w:hanging="360"/>
      </w:pPr>
    </w:lvl>
    <w:lvl w:ilvl="4" w:tplc="DE4EE30A">
      <w:start w:val="1"/>
      <w:numFmt w:val="bullet"/>
      <w:lvlText w:val="○"/>
      <w:lvlJc w:val="left"/>
      <w:pPr>
        <w:ind w:left="3600" w:hanging="360"/>
      </w:pPr>
    </w:lvl>
    <w:lvl w:ilvl="5" w:tplc="ADF6467A">
      <w:start w:val="1"/>
      <w:numFmt w:val="bullet"/>
      <w:lvlText w:val="■"/>
      <w:lvlJc w:val="left"/>
      <w:pPr>
        <w:ind w:left="4320" w:hanging="360"/>
      </w:pPr>
    </w:lvl>
    <w:lvl w:ilvl="6" w:tplc="31748176">
      <w:start w:val="1"/>
      <w:numFmt w:val="bullet"/>
      <w:lvlText w:val="●"/>
      <w:lvlJc w:val="left"/>
      <w:pPr>
        <w:ind w:left="5040" w:hanging="360"/>
      </w:pPr>
    </w:lvl>
    <w:lvl w:ilvl="7" w:tplc="1EAC0796">
      <w:start w:val="1"/>
      <w:numFmt w:val="bullet"/>
      <w:lvlText w:val="●"/>
      <w:lvlJc w:val="left"/>
      <w:pPr>
        <w:ind w:left="5760" w:hanging="360"/>
      </w:pPr>
    </w:lvl>
    <w:lvl w:ilvl="8" w:tplc="87EE1832">
      <w:start w:val="1"/>
      <w:numFmt w:val="bullet"/>
      <w:lvlText w:val="●"/>
      <w:lvlJc w:val="left"/>
      <w:pPr>
        <w:ind w:left="6480" w:hanging="360"/>
      </w:pPr>
    </w:lvl>
  </w:abstractNum>
  <w:num w:numId="1" w16cid:durableId="342051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E55"/>
    <w:rsid w:val="00043E55"/>
    <w:rsid w:val="000674FF"/>
    <w:rsid w:val="00111CA1"/>
    <w:rsid w:val="005A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43FAF"/>
  <w15:docId w15:val="{F65F3B0E-EBF0-4134-9F66-1B103333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 w:line="360" w:lineRule="auto"/>
      <w:outlineLvl w:val="0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2">
    <w:name w:val="heading 2"/>
    <w:uiPriority w:val="9"/>
    <w:unhideWhenUsed/>
    <w:qFormat/>
    <w:pPr>
      <w:spacing w:before="240" w:after="160" w:line="360" w:lineRule="auto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4463</Words>
  <Characters>24104</Characters>
  <Application>Microsoft Office Word</Application>
  <DocSecurity>0</DocSecurity>
  <Lines>200</Lines>
  <Paragraphs>57</Paragraphs>
  <ScaleCrop>false</ScaleCrop>
  <Company/>
  <LinksUpToDate>false</LinksUpToDate>
  <CharactersWithSpaces>28510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Souza Almeida REIS</cp:lastModifiedBy>
  <cp:revision>2</cp:revision>
  <dcterms:created xsi:type="dcterms:W3CDTF">2026-08-13T20:24:00Z</dcterms:created>
  <dcterms:modified xsi:type="dcterms:W3CDTF">2026-08-14T01:03:00Z</dcterms:modified>
</cp:coreProperties>
</file>