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>Introdução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 xml:space="preserve">Devido à complexidade dos sistemas de software, surgiu a necessidade de se separar sistemas em subsistemas, chamados “módulos” para facilitar a organização e o desenvolvimento. Projetar uma arquitetura de software consiste, então, em identificar esses subsistemas, estabelecer relações entre eles, bem como definir um arcabouço que estabeleça o controle e a comunicação entre tais subsistemas </w:t>
      </w:r>
      <w:r>
        <w:rPr>
          <w:b w:val="false"/>
          <w:bCs w:val="false"/>
        </w:rPr>
        <w:t>(Sommerville, 200</w:t>
      </w:r>
      <w:r>
        <w:rPr>
          <w:b w:val="false"/>
          <w:bCs w:val="false"/>
        </w:rPr>
        <w:t>8</w:t>
      </w:r>
      <w:r>
        <w:rPr>
          <w:b w:val="false"/>
          <w:bCs w:val="false"/>
        </w:rPr>
        <w:t>)</w:t>
      </w:r>
      <w:r>
        <w:rPr>
          <w:b w:val="false"/>
          <w:bCs w:val="false"/>
        </w:rPr>
        <w:t>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>Tipos de arquitetura de software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>1 – Monolítica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ab/>
        <w:t>Consiste na organização do código em um único bloco físico, sem a utilização de módulos.</w:t>
        <w:b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>2 – Em camadas (Layered)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ab/>
        <w:t>Consiste na separação do código em módulos com função específica e se comunicam somente com o módulo logo abaixo dele na hierarquia.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>3 – Microsserviços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Separação do software em vários softwares pequenos e independentes, chamados “microsserviços”. Cada microsserviço é responsável por uma função específica e pode ser desenvolvido, modificado, escalado e implantado de maneira independente dos outros.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 w:val="false"/>
          <w:bCs w:val="false"/>
        </w:rPr>
        <w:t>4 – Orientada a Serviços</w:t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ab/>
        <w:t>Similar à arquitetura de microsserviços, separa-se o software em pequenos módulos, mas diferente daquela, nesta há um maior acoplamento dos módulos através de um Barramento de Serviços, que faz a comunicação entre os módulos do software.</w:t>
        <w:br/>
        <w:br/>
        <w:t>5 – Model-View-Controller</w:t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>Utilizada principalmente no desenvolvimento web, mas não só neste. Utiliza uma separação entre: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b w:val="false"/>
          <w:bCs w:val="false"/>
        </w:rPr>
        <w:t>Modelo (Model): cuida do dos dados e da lógica do programa;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b w:val="false"/>
          <w:bCs w:val="false"/>
        </w:rPr>
        <w:t>Visão (View): cuida da interface do usuário;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r>
        <w:rPr>
          <w:b w:val="false"/>
          <w:bCs w:val="false"/>
        </w:rPr>
        <w:t>Controlador (Controller): gerencia a interação entre Modelo e Visão.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>6 – Pipes and Filters</w:t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ab/>
        <w:t xml:space="preserve">Assemelha-se a uma linha de produção: cada </w:t>
      </w:r>
      <w:r>
        <w:rPr>
          <w:b w:val="false"/>
          <w:bCs w:val="false"/>
        </w:rPr>
        <w:t>filtro (estação) recebe dados e os processa; então os passa adiante através de um “pipe” (tubulação, ou similar a uma esteira de uma linha de produção).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>7 – Orientada a Eventos</w:t>
      </w:r>
    </w:p>
    <w:p>
      <w:pPr>
        <w:pStyle w:val="Normal"/>
        <w:bidi w:val="0"/>
        <w:spacing w:lineRule="auto" w:line="360"/>
        <w:jc w:val="both"/>
        <w:rPr/>
      </w:pPr>
      <w:r>
        <w:rPr>
          <w:b w:val="false"/>
          <w:bCs w:val="false"/>
        </w:rPr>
        <w:tab/>
        <w:t>Os componentes do sistema se comunicam através de eventos (cliques, triggers, etc). Um componente produz um evento e outros componentes vigiando aquele evento reagem a ele.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>Conclusão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Cada tipo de arquitetura possui suas características e é melhor adaptada para situações específicas. Cabe ao arquiteto e ao engenheiro de software estabelecerem as necessidades de cada projeto e garantir a qualidade e o bom funcionamento do software.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  <w:t>Referências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HONÓRIO, R. </w:t>
      </w:r>
      <w:r>
        <w:rPr>
          <w:b/>
          <w:bCs/>
        </w:rPr>
        <w:t>Arquitetura de Software: o que é, funções e tipos de arquitetura</w:t>
      </w:r>
      <w:r>
        <w:rPr>
          <w:b w:val="false"/>
          <w:bCs w:val="false"/>
        </w:rPr>
        <w:t>. Disponível em: &lt;https://hub.asimov.academy/blog/arquitetura-de-software-o-que/&gt;. Acesso em: 2 mar. 2026.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KLEINNER, S.; FARIAS, D.; OLIVEIRA. </w:t>
      </w:r>
      <w:r>
        <w:rPr>
          <w:b/>
          <w:bCs/>
        </w:rPr>
        <w:t>ARQUITETURA DE SOFTW ARE</w:t>
      </w:r>
      <w:r>
        <w:rPr>
          <w:b w:val="false"/>
          <w:bCs w:val="false"/>
        </w:rPr>
        <w:t>. [s.l: s.n.]. Disponível em: &lt;https://kleinnerfarias.github.io/pdf/books/book-arqsoft-2016.pdf&gt;. Acesso em: 2 mar. 2026.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SOMMERVILLE, I.; ARAKAKI, R.; SHIN, S. </w:t>
      </w:r>
      <w:r>
        <w:rPr>
          <w:b/>
          <w:bCs w:val="false"/>
        </w:rPr>
        <w:t>Engenharia de software (8a. ed.).</w:t>
      </w:r>
      <w:r>
        <w:rPr>
          <w:b w:val="false"/>
          <w:bCs w:val="false"/>
        </w:rPr>
        <w:t xml:space="preserve"> São Paulo: Pearson Educación, 200</w:t>
      </w:r>
      <w:r>
        <w:rPr>
          <w:b w:val="false"/>
          <w:bCs w:val="false"/>
        </w:rPr>
        <w:t>7</w:t>
      </w:r>
      <w:r>
        <w:rPr>
          <w:b w:val="false"/>
          <w:bCs w:val="false"/>
        </w:rPr>
        <w:t xml:space="preserve">. </w:t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LibreOffice/24.8.2.1$Linux_X86_64 LibreOffice_project/0f794b6e29741098670a3b95d60478a65d05ef13</Application>
  <AppVersion>15.0000</AppVersion>
  <Pages>2</Pages>
  <Words>388</Words>
  <Characters>2320</Characters>
  <CharactersWithSpaces>2698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2026-03-02T23:09:16Z</dcterms:created>
  <dc:creator/>
  <dc:description/>
  <dc:language>pt-BR</dc:language>
  <cp:lastModifiedBy/>
  <dcterms:modified xsi:type="dcterms:W3CDTF">2026-03-03T07:18:37Z</dcterms:modified>
  <cp:revision>2</cp:revision>
  <dc:subject/>
  <dc:title/>
</cp:coreProperties>
</file>