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FD792" w14:textId="1D9168D6" w:rsidR="00052756" w:rsidRDefault="00052756">
      <w:r>
        <w:t xml:space="preserve">IFSC Florianópolis – Centro </w:t>
      </w:r>
    </w:p>
    <w:p w14:paraId="49CE4067" w14:textId="3C9BAC81" w:rsidR="00052756" w:rsidRDefault="00052756">
      <w:r>
        <w:t xml:space="preserve">Aluno: Guilherme Weber May </w:t>
      </w:r>
    </w:p>
    <w:p w14:paraId="32A56DB0" w14:textId="13D3F896" w:rsidR="00052756" w:rsidRDefault="00052756" w:rsidP="00052756">
      <w:r>
        <w:t>UC: Banco de Dados II</w:t>
      </w:r>
      <w:r>
        <w:br/>
      </w:r>
    </w:p>
    <w:p w14:paraId="73F6137B" w14:textId="77777777" w:rsidR="00052756" w:rsidRDefault="00052756" w:rsidP="00052756">
      <w:pPr>
        <w:numPr>
          <w:ilvl w:val="0"/>
          <w:numId w:val="8"/>
        </w:numPr>
      </w:pPr>
      <w:r w:rsidRPr="00052756">
        <w:t>Texto com definição das formas normais 1FN, 2FN e 3FN;</w:t>
      </w:r>
    </w:p>
    <w:p w14:paraId="225DE984" w14:textId="3AB54683" w:rsidR="00052756" w:rsidRDefault="00052756" w:rsidP="00BE5482">
      <w:pPr>
        <w:ind w:left="720"/>
      </w:pPr>
      <w:r>
        <w:t xml:space="preserve">A 1FN é a </w:t>
      </w:r>
      <w:r w:rsidR="006709AC">
        <w:t>boa prática</w:t>
      </w:r>
      <w:r>
        <w:t xml:space="preserve"> </w:t>
      </w:r>
      <w:r w:rsidR="006709AC">
        <w:t>q</w:t>
      </w:r>
      <w:r>
        <w:t>ue devemos</w:t>
      </w:r>
      <w:r w:rsidR="006709AC">
        <w:t xml:space="preserve"> seguir ela nos diz que todas as colunas de um banco de dados devem ter todos os seus valores atômicos, e temos 3 formas de como arrumar nosso banco se ele não estiver de acordo, sendo a primeira forma a decomposição em que se faz a separação em duas tabelas, a segunda a ampliação de chave em que separamos os valores em novas linhas e a terceira seria o uso de atributos atômicos que criamos mais colunas e separamos os valores nessas novas colunas. A 2FN diz que se alguma coluna depende de outras duas colunas elas devem ser separas em outras tabelas como se fossem as cardinalidades N para N. E por último a 3FN diz que se uma coluna não depende diretamente da chave primaria ela pode ser dividida em outra tabela assim melhorando a visualização do banco. </w:t>
      </w:r>
    </w:p>
    <w:p w14:paraId="62E68DC1" w14:textId="2539BC03" w:rsidR="00D412ED" w:rsidRDefault="00D412ED" w:rsidP="00D412ED">
      <w:pPr>
        <w:pStyle w:val="PargrafodaLista"/>
        <w:numPr>
          <w:ilvl w:val="0"/>
          <w:numId w:val="8"/>
        </w:numPr>
      </w:pPr>
      <w:r w:rsidRPr="00B657C7">
        <w:t>Esquema do Banco de Dados com as Tabelas Cliente e Ordem de Serviço</w:t>
      </w:r>
      <w:r>
        <w:t>.</w:t>
      </w:r>
    </w:p>
    <w:p w14:paraId="492070B0" w14:textId="77777777" w:rsidR="00D412ED" w:rsidRDefault="00D412ED" w:rsidP="00D412ED">
      <w:pPr>
        <w:pStyle w:val="PargrafodaLista"/>
      </w:pPr>
      <w:r>
        <w:t>Script do Banco de Dados:</w:t>
      </w:r>
    </w:p>
    <w:p w14:paraId="251D66F3" w14:textId="49732E8A" w:rsidR="00D412ED" w:rsidRDefault="00D412ED" w:rsidP="00D412ED">
      <w:pPr>
        <w:pStyle w:val="PargrafodaLista"/>
      </w:pPr>
      <w:hyperlink r:id="rId5" w:history="1">
        <w:r w:rsidRPr="00D412ED">
          <w:rPr>
            <w:rStyle w:val="Hyperlink"/>
          </w:rPr>
          <w:t xml:space="preserve"> </w:t>
        </w:r>
        <w:r w:rsidRPr="00D412ED">
          <w:rPr>
            <w:rStyle w:val="Hyperlink"/>
          </w:rPr>
          <w:t>https://github.com/GuilhermeWeberMay/IFSC-Semestre</w:t>
        </w:r>
        <w:r w:rsidRPr="00D412ED">
          <w:rPr>
            <w:rStyle w:val="Hyperlink"/>
          </w:rPr>
          <w:t>-</w:t>
        </w:r>
        <w:r w:rsidRPr="00D412ED">
          <w:rPr>
            <w:rStyle w:val="Hyperlink"/>
          </w:rPr>
          <w:t>2/tree/main/BDA/Sistema</w:t>
        </w:r>
        <w:r w:rsidRPr="00D412ED">
          <w:rPr>
            <w:rStyle w:val="Hyperlink"/>
          </w:rPr>
          <w:t>_</w:t>
        </w:r>
        <w:r w:rsidRPr="00D412ED">
          <w:rPr>
            <w:rStyle w:val="Hyperlink"/>
          </w:rPr>
          <w:t>Norteador</w:t>
        </w:r>
      </w:hyperlink>
    </w:p>
    <w:p w14:paraId="41D91EF2" w14:textId="77777777" w:rsidR="00D412ED" w:rsidRPr="00B657C7" w:rsidRDefault="00D412ED" w:rsidP="00D412ED">
      <w:r>
        <w:rPr>
          <w:noProof/>
        </w:rPr>
        <w:drawing>
          <wp:anchor distT="0" distB="0" distL="114300" distR="114300" simplePos="0" relativeHeight="251659264" behindDoc="1" locked="0" layoutInCell="1" allowOverlap="1" wp14:anchorId="2EE4C5F2" wp14:editId="198AB01B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6638290" cy="4099560"/>
            <wp:effectExtent l="0" t="0" r="0" b="0"/>
            <wp:wrapTopAndBottom/>
            <wp:docPr id="6915000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00071" name="Imagem 6915000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Modelo Conceitual</w:t>
      </w:r>
    </w:p>
    <w:p w14:paraId="41851117" w14:textId="77777777" w:rsidR="00D412ED" w:rsidRDefault="00D412ED" w:rsidP="00D412ED">
      <w:r>
        <w:lastRenderedPageBreak/>
        <w:t>Modelo Lógico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892B174" wp14:editId="2EAEB171">
            <wp:extent cx="6645910" cy="3870960"/>
            <wp:effectExtent l="0" t="0" r="0" b="0"/>
            <wp:docPr id="60615105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51051" name="Imagem 6061510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D7DC4" w14:textId="77777777" w:rsidR="00D412ED" w:rsidRPr="00B657C7" w:rsidRDefault="00D412ED" w:rsidP="00D412ED">
      <w:pPr>
        <w:pStyle w:val="PargrafodaLista"/>
        <w:numPr>
          <w:ilvl w:val="0"/>
          <w:numId w:val="8"/>
        </w:numPr>
      </w:pPr>
      <w:r w:rsidRPr="00B657C7">
        <w:t>Texto com a justificativa de porque as tabelas propostas estão normalizadas.</w:t>
      </w:r>
    </w:p>
    <w:p w14:paraId="39FE9CF3" w14:textId="77777777" w:rsidR="00D412ED" w:rsidRDefault="00D412ED" w:rsidP="00D412ED">
      <w:r>
        <w:t xml:space="preserve">Meu projeto não estava de acordo no início com a 1FN pois o endereço não está em valor atômico como diz a norma, então fiz um ALTER TABLE para mudar o nome do atributo endereço para endereço completo e depois adicionei mais atributos para deixar o endereço na regra, coloquei endereço, número, cidade, estado e CEP com isso entrando na norma. Também o telefone não estava então adicionei mais uma coluna para um segundo telefone, com isso o banco fica correto. E meu banco não tem nenhuma entidade que suas chaves primaria sejam duas chaves estrangeiras e também não há nenhuma informação que poderia ser </w:t>
      </w:r>
      <w:proofErr w:type="spellStart"/>
      <w:r>
        <w:t>divida</w:t>
      </w:r>
      <w:proofErr w:type="spellEnd"/>
      <w:r>
        <w:t xml:space="preserve"> em duas tabelas, então </w:t>
      </w:r>
      <w:proofErr w:type="spellStart"/>
      <w:r>
        <w:t>esta</w:t>
      </w:r>
      <w:proofErr w:type="spellEnd"/>
      <w:r>
        <w:t xml:space="preserve"> na norma 2FN e 3FN.</w:t>
      </w:r>
    </w:p>
    <w:p w14:paraId="143E0101" w14:textId="25F4BF24" w:rsidR="00D412ED" w:rsidRDefault="00D412ED" w:rsidP="00D412ED"/>
    <w:p w14:paraId="77D7DA76" w14:textId="77777777" w:rsidR="00D412ED" w:rsidRDefault="00D412ED" w:rsidP="00D412ED"/>
    <w:p w14:paraId="5224A54E" w14:textId="77777777" w:rsidR="00D412ED" w:rsidRDefault="00D412ED" w:rsidP="00BE5482">
      <w:pPr>
        <w:ind w:left="720"/>
      </w:pPr>
    </w:p>
    <w:sectPr w:rsidR="00D412ED" w:rsidSect="00052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6406"/>
    <w:multiLevelType w:val="multilevel"/>
    <w:tmpl w:val="2D7A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32F13"/>
    <w:multiLevelType w:val="multilevel"/>
    <w:tmpl w:val="382AE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12A93"/>
    <w:multiLevelType w:val="multilevel"/>
    <w:tmpl w:val="56A66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C93709"/>
    <w:multiLevelType w:val="hybridMultilevel"/>
    <w:tmpl w:val="35D80574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E747E"/>
    <w:multiLevelType w:val="hybridMultilevel"/>
    <w:tmpl w:val="737A8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7645F"/>
    <w:multiLevelType w:val="multilevel"/>
    <w:tmpl w:val="A5B8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91DB3"/>
    <w:multiLevelType w:val="multilevel"/>
    <w:tmpl w:val="2CC8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42C53"/>
    <w:multiLevelType w:val="hybridMultilevel"/>
    <w:tmpl w:val="C7661BC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A1247F"/>
    <w:multiLevelType w:val="hybridMultilevel"/>
    <w:tmpl w:val="C776A610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577895">
    <w:abstractNumId w:val="2"/>
  </w:num>
  <w:num w:numId="2" w16cid:durableId="1817795385">
    <w:abstractNumId w:val="5"/>
  </w:num>
  <w:num w:numId="3" w16cid:durableId="1893538881">
    <w:abstractNumId w:val="0"/>
  </w:num>
  <w:num w:numId="4" w16cid:durableId="2060931400">
    <w:abstractNumId w:val="6"/>
  </w:num>
  <w:num w:numId="5" w16cid:durableId="364216077">
    <w:abstractNumId w:val="8"/>
  </w:num>
  <w:num w:numId="6" w16cid:durableId="509830323">
    <w:abstractNumId w:val="7"/>
  </w:num>
  <w:num w:numId="7" w16cid:durableId="1595698510">
    <w:abstractNumId w:val="3"/>
  </w:num>
  <w:num w:numId="8" w16cid:durableId="1491217085">
    <w:abstractNumId w:val="1"/>
  </w:num>
  <w:num w:numId="9" w16cid:durableId="13585824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6"/>
    <w:rsid w:val="00052756"/>
    <w:rsid w:val="004C2B3B"/>
    <w:rsid w:val="006709AC"/>
    <w:rsid w:val="00BE5482"/>
    <w:rsid w:val="00D412ED"/>
    <w:rsid w:val="00F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BEE9"/>
  <w15:chartTrackingRefBased/>
  <w15:docId w15:val="{93F1EDF1-A2E9-43A4-AB18-B5EA8E08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2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7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7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7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7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7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7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7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7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7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7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7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12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2E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412E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uilhermeWeberMay/IFSC-Semestre-2/tree/main/BDA/Sistema_Nortead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310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Weber May</dc:creator>
  <cp:keywords/>
  <dc:description/>
  <cp:lastModifiedBy>Guilherme Weber May</cp:lastModifiedBy>
  <cp:revision>2</cp:revision>
  <cp:lastPrinted>2025-09-03T11:41:00Z</cp:lastPrinted>
  <dcterms:created xsi:type="dcterms:W3CDTF">2025-09-03T10:59:00Z</dcterms:created>
  <dcterms:modified xsi:type="dcterms:W3CDTF">2025-09-03T11:41:00Z</dcterms:modified>
</cp:coreProperties>
</file>