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NFL 2026 Stats Pipeline</w:t>
      </w:r>
    </w:p>
    <w:p>
      <w:pPr>
        <w:spacing w:after="100"/>
        <w:jc w:val="center"/>
      </w:pPr>
      <w:r>
        <w:rPr>
          <w:color w:val="555555"/>
          <w:sz w:val="26"/>
          <w:szCs w:val="26"/>
        </w:rPr>
        <w:t xml:space="preserve">Documentação do Projeto</w:t>
      </w:r>
    </w:p>
    <w:p>
      <w:pPr>
        <w:spacing w:after="2000"/>
        <w:jc w:val="center"/>
      </w:pPr>
      <w:r>
        <w:rPr>
          <w:color w:val="888888"/>
          <w:sz w:val="22"/>
          <w:szCs w:val="22"/>
        </w:rPr>
        <w:t xml:space="preserve">Setembro de 2026</w:t>
      </w:r>
    </w:p>
    <w:p>
      <w:pPr>
        <w:pageBreakBefore/>
      </w:pPr>
      <w:r>
        <w:rPr>
          <w:sz w:val="2"/>
          <w:szCs w:val="2"/>
        </w:rPr>
        <w:t xml:space="preserve"/>
      </w:r>
    </w:p>
    <w:p>
      <w:pPr>
        <w:pStyle w:val="Heading1"/>
        <w:spacing w:after="140" w:before="280"/>
      </w:pPr>
      <w:r>
        <w:t xml:space="preserve">1. Objetivo do Projeto</w:t>
      </w:r>
    </w:p>
    <w:p>
      <w:pPr>
        <w:spacing w:after="160"/>
        <w:jc w:val="both"/>
      </w:pPr>
      <w:r>
        <w:rPr>
          <w:sz w:val="22"/>
          <w:szCs w:val="22"/>
        </w:rPr>
        <w:t xml:space="preserve">Este projeto constrói um pipeline de dados para a temporada regular da NFL de 2026. O escopo definido tem três fases: extração semanal de estatísticas de jogadores e times para um banco de dados, um dashboard em Power BI construído sobre esse banco, e um modelo de previsão de playoffs usando machine learning. O trabalho documentado aqui cobre a primeira fase: o desenho do banco de dados, a construção dos scripts de extração e a automação da execução semanal.</w:t>
      </w:r>
    </w:p>
    <w:p>
      <w:pPr>
        <w:spacing w:after="160"/>
        <w:jc w:val="both"/>
      </w:pPr>
      <w:r>
        <w:rPr>
          <w:sz w:val="22"/>
          <w:szCs w:val="22"/>
        </w:rPr>
        <w:t xml:space="preserve">O ponto de partida foi um diagrama entidade-relacionamento (DER) e três planilhas exportadas de um modelo Power BI existente (Tables, Columns, Relationships), descrevendo a estrutura pretendida: uma dimensão de Jogadores, nove tabelas de estatísticas individuais de jogador e cinco tabelas de estatísticas de time, relacionadas às dimensões de Times e Posições.</w:t>
      </w:r>
    </w:p>
    <w:p>
      <w:pPr>
        <w:pStyle w:val="Heading1"/>
        <w:spacing w:after="140" w:before="280"/>
      </w:pPr>
      <w:r>
        <w:t xml:space="preserve">2. Desenho do Banco de Dados</w:t>
      </w:r>
    </w:p>
    <w:p>
      <w:pPr>
        <w:spacing w:after="160"/>
        <w:jc w:val="both"/>
      </w:pPr>
      <w:r>
        <w:rPr>
          <w:sz w:val="22"/>
          <w:szCs w:val="22"/>
        </w:rPr>
        <w:t xml:space="preserve">A leitura dos metadados exportados do Power BI mostrou que Teams e Positions não eram tabelas físicas no modelo original — eram tabelas calculadas construídas com DAX (DISTINCT sobre a tabela Players). Para um banco de dados real, elas foram transformadas em tabelas de referência físicas, pequenas e estáticas, já que recalcular 32 times e cerca de vinte códigos de posição a cada carga seria esforço desperdiçado.</w:t>
      </w:r>
    </w:p>
    <w:p>
      <w:pPr>
        <w:spacing w:after="160"/>
        <w:jc w:val="both"/>
      </w:pPr>
      <w:r>
        <w:rPr>
          <w:sz w:val="22"/>
          <w:szCs w:val="22"/>
        </w:rPr>
        <w:t xml:space="preserve">Os metadados originais também não tinham nenhum conceito de temporada. Uma coluna season (com valor padrão 2026) foi adicionada a todas as tabelas, para que o banco pudesse armazenar múltiplos anos sem que os dados de uma temporada sobrescrevessem os de outra.</w:t>
      </w:r>
    </w:p>
    <w:p>
      <w:pPr>
        <w:spacing w:after="160"/>
        <w:jc w:val="both"/>
      </w:pPr>
      <w:r>
        <w:rPr>
          <w:sz w:val="22"/>
          <w:szCs w:val="22"/>
        </w:rPr>
        <w:t xml:space="preserve">Uma chave composta, player_id_team (o slug do jogador no site mais a sigla do time, por exemplo brock-purdy-SF), foi adotada como chave primária da dimensão de jogadores e de todas as tabelas de estatísticas individuais. O objetivo é manter as estatísticas de um jogador associadas ao time correto caso ele seja negociado no meio da temporada, em vez de misturar a produção anterior e posterior à troca em uma única linha.</w:t>
      </w:r>
    </w:p>
    <w:p>
      <w:pPr>
        <w:spacing w:after="160"/>
        <w:jc w:val="both"/>
      </w:pPr>
      <w:r>
        <w:rPr>
          <w:sz w:val="22"/>
          <w:szCs w:val="22"/>
        </w:rPr>
        <w:t xml:space="preserve">O esquema resultante (schema nfl no Supabase/PostgreSQL) tem: duas tabelas de referência estáticas (teams, positions); uma dimensão (players); nove tabelas de estatísticas individuais (passing, rushing, receiving, kicking, kick_return, punt_return, punting, defense, fumbles); e cinco tabelas de estatísticas de time (games, downs, passes, extra_points, tackles). Chaves estrangeiras ligam as tabelas individuais a players e as tabelas de time a teams.</w:t>
      </w:r>
    </w:p>
    <w:p>
      <w:pPr>
        <w:pStyle w:val="Heading1"/>
        <w:spacing w:after="140" w:before="280"/>
      </w:pPr>
      <w:r>
        <w:t xml:space="preserve">3. Dados de Referência</w:t>
      </w:r>
    </w:p>
    <w:p>
      <w:pPr>
        <w:spacing w:after="160"/>
        <w:jc w:val="both"/>
      </w:pPr>
      <w:r>
        <w:rPr>
          <w:sz w:val="22"/>
          <w:szCs w:val="22"/>
        </w:rPr>
        <w:t xml:space="preserve">A tabela teams foi semeada com os 32 times da NFL, incluindo conferência, divisão, cor principal e URLs de logo — valores que estavam embutidos como fórmulas DAX do tipo SWITCH no modelo Power BI original e foram aproveitados diretamente. A tabela positions foi semeada com os códigos de posição visíveis nesse mesmo modelo, agrupados em Offense, Defense e Special Team.</w:t>
      </w:r>
    </w:p>
    <w:p>
      <w:pPr>
        <w:spacing w:after="160"/>
        <w:jc w:val="both"/>
      </w:pPr>
      <w:r>
        <w:rPr>
          <w:sz w:val="22"/>
          <w:szCs w:val="22"/>
        </w:rPr>
        <w:t xml:space="preserve">Esse seed depois se mostrou incompleto: quando os dados reais de elenco foram carregados, surgiram violações de chave estrangeira para códigos de posição que não haviam sido previstos (SAF, SS, T, DL, OL, ATH). Eles foram adicionados em uma correção posterior, assim que os elencos reais os revelaram.</w:t>
      </w:r>
    </w:p>
    <w:p>
      <w:pPr>
        <w:pStyle w:val="Heading1"/>
        <w:spacing w:after="140" w:before="280"/>
      </w:pPr>
      <w:r>
        <w:t xml:space="preserve">4. Extração: Elenco de Jogadores</w:t>
      </w:r>
    </w:p>
    <w:p>
      <w:pPr>
        <w:spacing w:after="160"/>
        <w:jc w:val="both"/>
      </w:pPr>
      <w:r>
        <w:rPr>
          <w:sz w:val="22"/>
          <w:szCs w:val="22"/>
        </w:rPr>
        <w:t xml:space="preserve">A primeira questão em aberto foi como obter a lista de jogadores a acompanhar, já que uma lista estática fica desatualizada conforme jogadores se aposentam, são cortados ou assinam como novatos. Em vez de paginar o índice alfabético completo de jogadores do nfl.com (abordagem usada anteriormente e descrita como lenta e frágil), optou-se pelas páginas de elenco por time: nfl.com/teams/&lt;time&gt;/roster. Cada time tem uma única página de elenco listando todos os jogadores atuais com link direto para o perfil, então 32 requisições bastam para reconstruir todo o universo de jogadores a cada semana, refletindo automaticamente as movimentações de elenco.</w:t>
      </w:r>
    </w:p>
    <w:p>
      <w:pPr>
        <w:spacing w:after="160"/>
        <w:jc w:val="both"/>
      </w:pPr>
      <w:r>
        <w:rPr>
          <w:sz w:val="22"/>
          <w:szCs w:val="22"/>
        </w:rPr>
        <w:t xml:space="preserve">O extract_players_roster.py raspa as 32 páginas de elenco e produz um CSV com uma linha por jogador: player_id (o slug da URL), nome, time, número da camisa, posição, status, altura, peso, experiência e faculdade. Esse CSV alimenta todas as etapas seguintes do pipeline.</w:t>
      </w:r>
    </w:p>
    <w:p>
      <w:pPr>
        <w:pStyle w:val="Heading1"/>
        <w:spacing w:after="140" w:before="280"/>
      </w:pPr>
      <w:r>
        <w:t xml:space="preserve">5. Extração: Estatísticas da Temporada por Categoria</w:t>
      </w:r>
    </w:p>
    <w:p>
      <w:pPr>
        <w:spacing w:after="160"/>
        <w:jc w:val="both"/>
      </w:pPr>
      <w:r>
        <w:rPr>
          <w:sz w:val="22"/>
          <w:szCs w:val="22"/>
        </w:rPr>
        <w:t xml:space="preserve">O plano original era visitar a página de estatísticas individuais de cada jogador (nfl.com/players/&lt;slug&gt;/stats/) e ler a tabela "Recent Games". Dois problemas descartaram essa abordagem como principal. Primeiro, "Recent Games" mostra apenas o jogo mais recente, não um histórico da temporada. Segundo, fazer isso para aproximadamente 2.461 jogadores em elenco toda semana é uma carga pesada de raspagem para algo que, na maioria das categorias, já está resumido publicamente em outro lugar.</w:t>
      </w:r>
    </w:p>
    <w:p>
      <w:pPr>
        <w:spacing w:after="160"/>
        <w:jc w:val="both"/>
      </w:pPr>
      <w:r>
        <w:rPr>
          <w:sz w:val="22"/>
          <w:szCs w:val="22"/>
        </w:rPr>
        <w:t xml:space="preserve">O nfl.com publica páginas de líderes da temporada por categoria estatística (nfl.com/stats/player-stats/category/&lt;categoria&gt;/&lt;ano&gt;/reg/all/&lt;ordenação&gt;/desc). Cada página já lista todos os jogadores com estatística naquela categoria na temporada, agregada, o que combina com o desenho de acumulado de temporada das tabelas de estatísticas individuais. Dez categorias são usadas: Passing, Rushing, Receiving, Fumbles, Interceptions, Field Goals, Kickoffs, Kickoff Returns, Punting e Punt Returns.</w:t>
      </w:r>
    </w:p>
    <w:p>
      <w:pPr>
        <w:spacing w:after="160"/>
        <w:jc w:val="both"/>
      </w:pPr>
      <w:r>
        <w:rPr>
          <w:sz w:val="22"/>
          <w:szCs w:val="22"/>
        </w:rPr>
        <w:t xml:space="preserve">Essas páginas paginam por meio de um cursor opaco na query string (aftercursor), seguido por um link "Next Page", em vez de páginas numeradas simples. O extract_category_stats.py segue esse link até ele desaparecer, coletando todas as páginas pelo caminho.</w:t>
      </w:r>
    </w:p>
    <w:p>
      <w:pPr>
        <w:spacing w:after="160"/>
        <w:jc w:val="both"/>
      </w:pPr>
      <w:r>
        <w:rPr>
          <w:sz w:val="22"/>
          <w:szCs w:val="22"/>
        </w:rPr>
        <w:t xml:space="preserve">Uma categoria, Tackles, atualmente retorna "No Stats Available" no nfl.com independentemente da temporada ou critério de ordenação — isso foi confirmado em duas temporadas e critérios de ordenação diferentes, então foi tratado como um bug real do lado do nfl.com, não uma lacuna temporária de início de temporada. Os totais de tackles, sacks, safeties e passes defendidos são, portanto, coletados separadamente (ver seção 8).</w:t>
      </w:r>
    </w:p>
    <w:p>
      <w:pPr>
        <w:pStyle w:val="Heading1"/>
        <w:spacing w:after="140" w:before="280"/>
      </w:pPr>
      <w:r>
        <w:t xml:space="preserve">6. Extração: Resultados de Jogos</w:t>
      </w:r>
    </w:p>
    <w:p>
      <w:pPr>
        <w:spacing w:after="160"/>
        <w:jc w:val="both"/>
      </w:pPr>
      <w:r>
        <w:rPr>
          <w:sz w:val="22"/>
          <w:szCs w:val="22"/>
        </w:rPr>
        <w:t xml:space="preserve">A tabela games precisa dos resultados semana a semana por time (adversário, mandante ou visitante, vitória ou derrota, placar). Os líderes por categoria não trazem essa informação. A fonte escolhida foi a página de logs da temporada de cada quarterback (nfl.com/players/&lt;slug&gt;/stats/logs/&lt;ano&gt;/), que lista todos os jogos da temporada com semana, data, adversário e resultado — incluindo semanas em que o jogador não registrou estatística, desde que estivesse no elenco ativo daquele jogo. Semanas de bye ficam corretamente ausentes da lista.</w:t>
      </w:r>
    </w:p>
    <w:p>
      <w:pPr>
        <w:spacing w:after="160"/>
        <w:jc w:val="both"/>
      </w:pPr>
      <w:r>
        <w:rPr>
          <w:sz w:val="22"/>
          <w:szCs w:val="22"/>
        </w:rPr>
        <w:t xml:space="preserve">Todos os quarterbacks do elenco de um time são raspados, não apenas o titular presumido, e os resultados são unidos com duplicatas removidas por (time, semana). Isso protege contra lacunas caso um QB reserva assuma parte da temporada.</w:t>
      </w:r>
    </w:p>
    <w:p>
      <w:pPr>
        <w:spacing w:after="160"/>
        <w:jc w:val="both"/>
      </w:pPr>
      <w:r>
        <w:rPr>
          <w:sz w:val="22"/>
          <w:szCs w:val="22"/>
        </w:rPr>
        <w:t xml:space="preserve">Um detalhe na marcação da página exigiu cuidado: a página repete a frase "Regular season" duas vezes, uma vez em um seletor de tipo de temporada no topo da página e outra vez como o cabeçalho real acima da tabela de jogos da temporada. Uma busca de texto que não diferencia maiúsculas de minúsculas encontrava o seletor primeiro e pegava a tabela errada (a de pré-temporada, que por coincidência vem logo depois do seletor na marcação). A correção foi buscar apenas dentro de tags de cabeçalho, e casar exatamente a capitalização do cabeçalho real ("Regular Season"), que difere da do seletor ("Regular season").</w:t>
      </w:r>
    </w:p>
    <w:p>
      <w:pPr>
        <w:pStyle w:val="Heading1"/>
        <w:spacing w:after="140" w:before="280"/>
      </w:pPr>
      <w:r>
        <w:t xml:space="preserve">7. Extração: Extra Points</w:t>
      </w:r>
    </w:p>
    <w:p>
      <w:pPr>
        <w:spacing w:after="160"/>
        <w:jc w:val="both"/>
      </w:pPr>
      <w:r>
        <w:rPr>
          <w:sz w:val="22"/>
          <w:szCs w:val="22"/>
        </w:rPr>
        <w:t xml:space="preserve">Tentativas e conversões de extra point não têm uma categoria de líderes dedicada no nfl.com — também não aparecem nas páginas de categoria Field Goals ou Kickoffs. Como a liga tem apenas cerca de trinta e cinco a quarenta kickers, um scraper pequeno e dedicado (extract_extra_points.py) lê a página de logs da temporada de cada kicker e soma as colunas XP Att / XPM / Blk semana a semana para construir um total de temporada.</w:t>
      </w:r>
    </w:p>
    <w:p>
      <w:pPr>
        <w:pStyle w:val="Heading1"/>
        <w:spacing w:after="140" w:before="280"/>
      </w:pPr>
      <w:r>
        <w:t xml:space="preserve">8. Extração: Defense</w:t>
      </w:r>
    </w:p>
    <w:p>
      <w:pPr>
        <w:spacing w:after="160"/>
        <w:jc w:val="both"/>
      </w:pPr>
      <w:r>
        <w:rPr>
          <w:sz w:val="22"/>
          <w:szCs w:val="22"/>
        </w:rPr>
        <w:t xml:space="preserve">Com a listagem de líderes de Tackles indisponível, os totais de tackles, sacks, safeties e passes defendidos são coletados com o extract_defense_stats.py, que raspa a página de logs da temporada de todo jogador em posição defensiva (DB, FS, CB, S, SAF, SS, LB, DE, OLB, MLB, ILB, DT, NT, DL) e soma as colunas relevantes ao longo da temporada. Estatísticas de interceptação são deliberadamente excluídas desse scraper, já que já são cobertas de forma mais eficiente pela categoria de líderes de Interceptions; as duas fontes são unidas depois, na etapa de transformação.</w:t>
      </w:r>
    </w:p>
    <w:p>
      <w:pPr>
        <w:spacing w:after="160"/>
        <w:jc w:val="both"/>
      </w:pPr>
      <w:r>
        <w:rPr>
          <w:sz w:val="22"/>
          <w:szCs w:val="22"/>
        </w:rPr>
        <w:t xml:space="preserve">Este é o scraper mais pesado do pipeline, já que posições defensivas somam várias centenas de jogadores em toda a liga, contra aproximadamente quarenta kickers.</w:t>
      </w:r>
    </w:p>
    <w:p>
      <w:pPr>
        <w:pStyle w:val="Heading1"/>
        <w:spacing w:after="140" w:before="280"/>
      </w:pPr>
      <w:r>
        <w:t xml:space="preserve">9. Correções de Schema</w:t>
      </w:r>
    </w:p>
    <w:p>
      <w:pPr>
        <w:spacing w:after="160"/>
        <w:jc w:val="both"/>
      </w:pPr>
      <w:r>
        <w:rPr>
          <w:sz w:val="22"/>
          <w:szCs w:val="22"/>
        </w:rPr>
        <w:t xml:space="preserve">O schema do banco passou por duas rodadas de correção depois de ser conferido contra o que o nfl.com de fato publica, em vez do que os metadados originais do Power BI supunham.</w:t>
      </w:r>
    </w:p>
    <w:p>
      <w:pPr>
        <w:spacing w:after="160"/>
        <w:jc w:val="both"/>
      </w:pPr>
      <w:r>
        <w:rPr>
          <w:sz w:val="22"/>
          <w:szCs w:val="22"/>
        </w:rPr>
        <w:t xml:space="preserve">A primeira rodada corrigiu as tabelas kicking e punting depois de comparar com a página de estatísticas individuais de um kicker e de um punter: o desenho original supunha que field goals eram quebrados por faixa de distância, o que não é o que essa página mostra; punting também precisou de vários campos adicionais (jardas líquidas, média líquida, punt derrubado, fora dos limites, fair catch sofrido, entre outros) que estavam presentes na página real mas ausentes do desenho original.</w:t>
      </w:r>
    </w:p>
    <w:p>
      <w:pPr>
        <w:spacing w:after="160"/>
        <w:jc w:val="both"/>
      </w:pPr>
      <w:r>
        <w:rPr>
          <w:sz w:val="22"/>
          <w:szCs w:val="22"/>
        </w:rPr>
        <w:t xml:space="preserve">A segunda rodada, maior, seguiu a decisão de migrar para o método de extração por líderes de categoria. Quase todas as tabelas de estatísticas individuais mudaram de formato para bater com as colunas realmente disponíveis por esse método: uma coluna de jogos disputados foi removida de todas (as listagens de líderes não a reportam); passing, rushing e receiving ganharam colunas de taxa e porcentagem não modeladas antes; kicking foi reconstruída para combinar as categorias Field Goals e Kickoffs, que — diferente da página por jogador — de fato reportam field goals por faixa de distância, mais perto do desenho original afinal; fumbles foi dividida em um lado defensivo (forçados e recuperados, da categoria Fumbles) e um lado ofensivo (fumbles cometidos correndo ou recebendo, somados dessas duas categorias); e defense foi reduzida aos campos que o scraper por jogador consegue fornecer, com o detalhe de interceptação vindo de sua própria categoria de líderes.</w:t>
      </w:r>
    </w:p>
    <w:p>
      <w:pPr>
        <w:pStyle w:val="Heading1"/>
        <w:spacing w:after="140" w:before="280"/>
      </w:pPr>
      <w:r>
        <w:t xml:space="preserve">10. Transformação dos Dados</w:t>
      </w:r>
    </w:p>
    <w:p>
      <w:pPr>
        <w:spacing w:after="160"/>
        <w:jc w:val="both"/>
      </w:pPr>
      <w:r>
        <w:rPr>
          <w:sz w:val="22"/>
          <w:szCs w:val="22"/>
        </w:rPr>
        <w:t xml:space="preserve">O transform_stats.py é a etapa que transforma a saída bruta da extração no formato exato de cada tabela do banco. Ele realiza várias tarefas distintas.</w:t>
      </w:r>
    </w:p>
    <w:p>
      <w:pPr>
        <w:pStyle w:val="ListParagraph"/>
        <w:numPr>
          <w:ilvl w:val="0"/>
          <w:numId w:val="2"/>
        </w:numPr>
        <w:spacing w:after="80"/>
      </w:pPr>
      <w:r>
        <w:rPr>
          <w:sz w:val="22"/>
          <w:szCs w:val="22"/>
        </w:rPr>
        <w:t xml:space="preserve">Associa um time a cada linha dos líderes por categoria (que só trazem um identificador de jogador) buscando no CSV de elenco, e constrói a chave player_id_team a partir dos dois.</w:t>
      </w:r>
    </w:p>
    <w:p>
      <w:pPr>
        <w:pStyle w:val="ListParagraph"/>
        <w:numPr>
          <w:ilvl w:val="0"/>
          <w:numId w:val="2"/>
        </w:numPr>
        <w:spacing w:after="80"/>
      </w:pPr>
      <w:r>
        <w:rPr>
          <w:sz w:val="22"/>
          <w:szCs w:val="22"/>
        </w:rPr>
        <w:t xml:space="preserve">Renomeia cada coluna de origem (por exemplo "Pass Yds", "Cmp %", "20+") para o nome de coluna correspondente no banco.</w:t>
      </w:r>
    </w:p>
    <w:p>
      <w:pPr>
        <w:pStyle w:val="ListParagraph"/>
        <w:numPr>
          <w:ilvl w:val="0"/>
          <w:numId w:val="2"/>
        </w:numPr>
        <w:spacing w:after="80"/>
      </w:pPr>
      <w:r>
        <w:rPr>
          <w:sz w:val="22"/>
          <w:szCs w:val="22"/>
        </w:rPr>
        <w:t xml:space="preserve">Separa células combinadas de "feito/tentado" da categoria Field Goals (por exemplo "1/2") em duas colunas numéricas por faixa de distância.</w:t>
      </w:r>
    </w:p>
    <w:p>
      <w:pPr>
        <w:pStyle w:val="ListParagraph"/>
        <w:numPr>
          <w:ilvl w:val="0"/>
          <w:numId w:val="2"/>
        </w:numPr>
        <w:spacing w:after="80"/>
      </w:pPr>
      <w:r>
        <w:rPr>
          <w:sz w:val="22"/>
          <w:szCs w:val="22"/>
        </w:rPr>
        <w:t xml:space="preserve">Une a tabela kicking a partir de três fontes: a categoria Field Goals, a categoria Kickoffs, e o scraper separado de extra points.</w:t>
      </w:r>
    </w:p>
    <w:p>
      <w:pPr>
        <w:pStyle w:val="ListParagraph"/>
        <w:numPr>
          <w:ilvl w:val="0"/>
          <w:numId w:val="2"/>
        </w:numPr>
        <w:spacing w:after="80"/>
      </w:pPr>
      <w:r>
        <w:rPr>
          <w:sz w:val="22"/>
          <w:szCs w:val="22"/>
        </w:rPr>
        <w:t xml:space="preserve">Une a tabela defense a partir de duas fontes: o scraper de tackles por jogador e a categoria Interceptions.</w:t>
      </w:r>
    </w:p>
    <w:p>
      <w:pPr>
        <w:pStyle w:val="ListParagraph"/>
        <w:numPr>
          <w:ilvl w:val="0"/>
          <w:numId w:val="2"/>
        </w:numPr>
        <w:spacing w:after="80"/>
      </w:pPr>
      <w:r>
        <w:rPr>
          <w:sz w:val="22"/>
          <w:szCs w:val="22"/>
        </w:rPr>
        <w:t xml:space="preserve">Une a tabela fumbles a partir de duas fontes: a categoria defensiva Fumbles e as colunas de fumble cometido já extraídas para rushing e receiving.</w:t>
      </w:r>
    </w:p>
    <w:p>
      <w:pPr>
        <w:pStyle w:val="ListParagraph"/>
        <w:numPr>
          <w:ilvl w:val="0"/>
          <w:numId w:val="2"/>
        </w:numPr>
        <w:spacing w:after="80"/>
      </w:pPr>
      <w:r>
        <w:rPr>
          <w:sz w:val="22"/>
          <w:szCs w:val="22"/>
        </w:rPr>
        <w:t xml:space="preserve">Resolve o apelido do adversário de cada jogo (por exemplo "Rams") para a sigla de time correspondente (LAR), usando uma tabela de consulta fixa.</w:t>
      </w:r>
    </w:p>
    <w:p>
      <w:pPr>
        <w:pStyle w:val="Heading1"/>
        <w:spacing w:after="140" w:before="280"/>
      </w:pPr>
      <w:r>
        <w:t xml:space="preserve">11. Carga no Supabase</w:t>
      </w:r>
    </w:p>
    <w:p>
      <w:pPr>
        <w:spacing w:after="160"/>
        <w:jc w:val="both"/>
      </w:pPr>
      <w:r>
        <w:rPr>
          <w:sz w:val="22"/>
          <w:szCs w:val="22"/>
        </w:rPr>
        <w:t xml:space="preserve">O load_to_supabase.py grava cada CSV final na tabela correspondente usando INSERT ... ON CONFLICT DO UPDATE, com base na chave primária de cada tabela. Isso torna a carga idempotente: rodá-la de novo em uma semana posterior atualiza as linhas existentes com os totais mais recentes da temporada, em vez de duplicá-las ou somá-las por cima do que já está armazenado — o que importa porque os próprios dados de origem já são um total corrido da temporada, não um incremento semanal.</w:t>
      </w:r>
    </w:p>
    <w:p>
      <w:pPr>
        <w:spacing w:after="160"/>
        <w:jc w:val="both"/>
      </w:pPr>
      <w:r>
        <w:rPr>
          <w:sz w:val="22"/>
          <w:szCs w:val="22"/>
        </w:rPr>
        <w:t xml:space="preserve">As tabelas são carregadas em uma ordem que respeita as chaves estrangeiras: primeiro players, depois as nove tabelas de estatísticas individuais, depois games.</w:t>
      </w:r>
    </w:p>
    <w:p>
      <w:pPr>
        <w:pStyle w:val="Heading1"/>
        <w:spacing w:after="140" w:before="280"/>
      </w:pPr>
      <w:r>
        <w:t xml:space="preserve">12. Problemas Encontrados Durante os Testes Reais</w:t>
      </w:r>
    </w:p>
    <w:p>
      <w:pPr>
        <w:spacing w:after="160"/>
        <w:jc w:val="both"/>
      </w:pPr>
      <w:r>
        <w:rPr>
          <w:sz w:val="22"/>
          <w:szCs w:val="22"/>
        </w:rPr>
        <w:t xml:space="preserve">Vários problemas só surgiram quando os scripts rodaram contra o site real e um banco Supabase de verdade, em vez dos dados sintéticos de teste usados durante o desenvolvimento. Cada um está registrado aqui porque a causa raiz não era óbvia só pela mensagem de erro.</w:t>
      </w:r>
    </w:p>
    <w:p>
      <w:pPr>
        <w:pStyle w:val="ListParagraph"/>
        <w:numPr>
          <w:ilvl w:val="0"/>
          <w:numId w:val="2"/>
        </w:numPr>
        <w:spacing w:after="80"/>
      </w:pPr>
      <w:r>
        <w:rPr>
          <w:sz w:val="22"/>
          <w:szCs w:val="22"/>
        </w:rPr>
        <w:t xml:space="preserve">A paginação seguia uma URL relativa (começando com "/stats/...") como se fosse um endereço completo, o que o cliente HTTP rejeitava. Corrigido resolvendo o link contra a URL da própria página antes de segui-lo.</w:t>
      </w:r>
    </w:p>
    <w:p>
      <w:pPr>
        <w:pStyle w:val="ListParagraph"/>
        <w:numPr>
          <w:ilvl w:val="0"/>
          <w:numId w:val="2"/>
        </w:numPr>
        <w:spacing w:after="80"/>
      </w:pPr>
      <w:r>
        <w:rPr>
          <w:sz w:val="22"/>
          <w:szCs w:val="22"/>
        </w:rPr>
        <w:t xml:space="preserve">O log de jogos da temporada regular, descrito na seção 6, inicialmente retornava jogos de pré-temporada em vez de temporada regular, porque uma busca sem diferenciação de maiúsculas/minúsculas encontrava um seletor da página em vez do cabeçalho real da seção.</w:t>
      </w:r>
    </w:p>
    <w:p>
      <w:pPr>
        <w:pStyle w:val="ListParagraph"/>
        <w:numPr>
          <w:ilvl w:val="0"/>
          <w:numId w:val="2"/>
        </w:numPr>
        <w:spacing w:after="80"/>
      </w:pPr>
      <w:r>
        <w:rPr>
          <w:sz w:val="22"/>
          <w:szCs w:val="22"/>
        </w:rPr>
        <w:t xml:space="preserve">A carga dos dados de elenco na tabela players falhou com uma violação de chave estrangeira porque alguns elencos usavam códigos de posição (SAF, em particular) que não haviam sido previstos no seed original; os códigos faltantes foram adicionados assim que identificados.</w:t>
      </w:r>
    </w:p>
    <w:p>
      <w:pPr>
        <w:pStyle w:val="ListParagraph"/>
        <w:numPr>
          <w:ilvl w:val="0"/>
          <w:numId w:val="2"/>
        </w:numPr>
        <w:spacing w:after="80"/>
      </w:pPr>
      <w:r>
        <w:rPr>
          <w:sz w:val="22"/>
          <w:szCs w:val="22"/>
        </w:rPr>
        <w:t xml:space="preserve">A carga dos dados de punting falhou com um erro de coluna inexistente porque a correção de schema correspondente (seção 9) ainda não havia sido aplicada ao banco em produção; um script não destrutivo usando ADD COLUMN IF NOT EXISTS, junto com a renomeação de duas colunas que já continham dados sob nomes antigos, resolveu isso sem nenhuma perda de dado.</w:t>
      </w:r>
    </w:p>
    <w:p>
      <w:pPr>
        <w:pStyle w:val="ListParagraph"/>
        <w:numPr>
          <w:ilvl w:val="0"/>
          <w:numId w:val="2"/>
        </w:numPr>
        <w:spacing w:after="80"/>
      </w:pPr>
      <w:r>
        <w:rPr>
          <w:sz w:val="22"/>
          <w:szCs w:val="22"/>
        </w:rPr>
        <w:t xml:space="preserve">Várias colunas inteiras estavam sendo gravadas no banco como texto decimal (por exemplo "1.0" em vez de "1"), o que o PostgreSQL rejeita para uma coluna integer. Isso teve duas causas distintas: algumas colunas simplesmente nunca eram convertidas para um tipo inteiro de verdade depois de lidas como valores numéricos genéricos, e — de forma mais sutil — algumas colunas haviam sido convertidas corretamente, mas um merge externo (outer join) feito depois reintroduzia valores ausentes para jogadores que não apareciam em uma das duas fontes unidas, o que fazia o pandas converter a coluna de volta para um tipo decimal silenciosamente. As duas causas foram corrigidas, a segunda reaplicando a conversão para inteiro depois de cada merge, não só antes.</w:t>
      </w:r>
    </w:p>
    <w:p>
      <w:pPr>
        <w:pStyle w:val="ListParagraph"/>
        <w:numPr>
          <w:ilvl w:val="0"/>
          <w:numId w:val="2"/>
        </w:numPr>
        <w:spacing w:after="80"/>
      </w:pPr>
      <w:r>
        <w:rPr>
          <w:sz w:val="22"/>
          <w:szCs w:val="22"/>
        </w:rPr>
        <w:t xml:space="preserve">Um erro de linha duplicada apareceu durante a carga de fumbles ("ON CONFLICT DO UPDATE command cannot affect row a second time"), rastreado até o mesmo jogador aparecendo ocasionalmente em duas páginas consecutivas dos líderes por categoria, provavelmente por causa de um empate no critério de ordenação bem na borda entre páginas. A correção remove jogadores duplicados por identificador assim que uma página de categoria é lida, antes de qualquer processamento posterior.</w:t>
      </w:r>
    </w:p>
    <w:p>
      <w:pPr>
        <w:pStyle w:val="Heading1"/>
        <w:spacing w:after="140" w:before="280"/>
      </w:pPr>
      <w:r>
        <w:t xml:space="preserve">13. Tratamento de Credenciais</w:t>
      </w:r>
    </w:p>
    <w:p>
      <w:pPr>
        <w:spacing w:after="160"/>
        <w:jc w:val="both"/>
      </w:pPr>
      <w:r>
        <w:rPr>
          <w:sz w:val="22"/>
          <w:szCs w:val="22"/>
        </w:rPr>
        <w:t xml:space="preserve">A string de conexão do banco nunca é escrita em nenhum script. Localmente, ela é lida de um arquivo .env colocado ao lado dos scripts (carregado automaticamente se o pacote python-dotenv estiver instalado) e excluído do controle de versão pelo .gitignore, junto com um modelo .env.example versionado sem valores reais. No workflow automatizado, o mesmo valor é lido de um secret do repositório no GitHub, que o GitHub mascara em toda linha de log mesmo que um script viesse a exibi-lo por engano.</w:t>
      </w:r>
    </w:p>
    <w:p>
      <w:pPr>
        <w:pStyle w:val="Heading1"/>
        <w:spacing w:after="140" w:before="280"/>
      </w:pPr>
      <w:r>
        <w:t xml:space="preserve">14. Automação</w:t>
      </w:r>
    </w:p>
    <w:p>
      <w:pPr>
        <w:spacing w:after="160"/>
        <w:jc w:val="both"/>
      </w:pPr>
      <w:r>
        <w:rPr>
          <w:sz w:val="22"/>
          <w:szCs w:val="22"/>
        </w:rPr>
        <w:t xml:space="preserve">Um workflow do GitHub Actions (.github/workflows/weekly_extraction.yml) roda o pipeline completo em ordem — elenco, as dez categorias de líderes, logs de jogos, extra points, defense, transformação e a carga no Supabase — toda terça-feira às 09:00 UTC, horário escolhido para rodar depois que o jogo de Segunda à Noite (Monday Night Football) da rodada anterior já tenha terminado. O workflow também pode ser disparado manualmente pela aba Actions, o que foi usado para validar o pipeline de ponta a ponta antes de depender do agendamento.</w:t>
      </w:r>
    </w:p>
    <w:p>
      <w:pPr>
        <w:spacing w:after="160"/>
        <w:jc w:val="both"/>
      </w:pPr>
      <w:r>
        <w:rPr>
          <w:sz w:val="22"/>
          <w:szCs w:val="22"/>
        </w:rPr>
        <w:t xml:space="preserve">Toda execução envia os arquivos CSV extraídos e transformados como um artefato do workflow, mantido por quatorze dias, independentemente de a execução ter tido sucesso ou não, para que uma falha possa ser investigada a partir dos dados exatos que a causaram, sem precisar reproduzi-la localmente primeiro.</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2026-09-12T22:57:15.945Z</dcterms:created>
  <dcterms:modified xsi:type="dcterms:W3CDTF">2026-09-12T22:57:15.946Z</dcterms:modified>
</cp:coreProperties>
</file>

<file path=docProps/custom.xml><?xml version="1.0" encoding="utf-8"?>
<Properties xmlns="http://schemas.openxmlformats.org/officeDocument/2006/custom-properties" xmlns:vt="http://schemas.openxmlformats.org/officeDocument/2006/docPropsVTypes"/>
</file>