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782802/2024-062/00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52.469.047 ICARO SANTANA VILELA;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52.469.047/0001-00.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113 - Halogem 802 v primer bi-componente – 1l – característica similar ou superior ao produto do fabricante Biq Bertoncini (404710)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Halogem 802 v primer bi-componente – 1l – característica similar ou superior ao produto do fabricante Biq Bertoncini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BECKER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BECKER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18318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R$ 3,66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R$ 67.043,88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141 - Alça de reboque hd - part number zodiac z2576 (317693)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Alça de reboque hd - part number zodiac z2576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Meyors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Etílico Hidratado Gel 70% 1L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2559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R$ 21.495,60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142 - Alça de reboque hd - part number zodiac z2576. Idem ao item 141, cota reservado para participação exclusiva EPP/ME (317693)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Alça de reboque hd - part number zodiac z2576. Idem ao item 141,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Meyors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Álcool Etílico Liquido 5L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1234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R$ 36.896,60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R$ 125.436,08 (Cento e vinte e cinco mil, quatrocentos e trinta e seis reais e oito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