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REGINA CELIA CUNHA DE SOUSA 00641565755;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36.336.388/0001-43.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105 - Tecido hypalon 1100 dctx - 1050g/m² - com característica similar ou superior ao produto do fabricante Orion (t3004113000) - cor laranja. Idem ao item 104, cota reservado para participação exclusiva EPP/ME (264592)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Tecido hypalon 1100 dctx - 1050g/m² - com característica similar ou superior ao produto do fabricante Orion (t3004113000) - cor laranja. Idem ao item 104,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Alfacell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CR 2032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1324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R$ 6.037,44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87 - Cinta de lixa 610x100 para lixadeira de cinta 9400g kit com 10 pecas - grao 100 (606913)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Cinta de lixa 610x100 para lixadeira de cinta 9400g kit com 10 pecas - grao 100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Alfacell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AA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3438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R$ 9.763,92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88 - Cinta de lixa 610x100 para lixadeira de cinta 9400g kit com 10 pecas - grao 150 (440429)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Cinta de lixa 610x100 para lixadeira de cinta 9400g kit com 10 pecas - grao 150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Alfacell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AAA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4532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R$ 10.786,16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89 - Disco de lixa 7 pol - 180mm grao 36 caixa com 25 (391480)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Disco de lixa 7 pol - 180mm grao 36 caixa com 25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Alfacell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AAA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R$ 9,96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R$ 13.436,04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R$ 40.023,56 (Quarenta mil e vinte e três reais e cinquenta e 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