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TEIXEIRA DE ARRUDA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47.852.784/0001-40.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Catalisador mek: butanox-m50 p resina poliester - liquido límpido, composto de peróxido de metil etil cetona, de média reatividade, dessensibilizado com dimetilftalato. 1kg (456836)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Catalisador mek: butanox-m50 p resina poliester - liquido límpido, composto de peróxido de metil etil cetona, de média reatividade, dessensibilizado com dimetilftalato. 1kg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cavia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Extrator Grampo Material: Aço Galvanizado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1588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R$ 2.112,04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13 - Massa poliéster com catalisador (embalagem com 750 g) - resina poliéster insaturada, pigmentos, cargas minerais, aditivos e monômeros especiais (605486)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Massa poliéster com catalisador (embalagem com 750 g) - resina poliéster insaturada, pigmentos, cargas minerais, aditivos e monômeros especiais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R$ 10.023,20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14 - Massa epoxy de colagem ar 750 (sistema) - massa de colagem epoxy de fácil lixamento indicado para fixação de estruturas em laminados com base poliéster ou epoxy. Emb. De 1kg (611394)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Massa epoxy de colagem ar 750 (sistema) - massa de colagem epoxy de fácil lixamento indicado para fixação de estruturas em laminados com base poliéster ou epoxy. Emb. De 1kg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2455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R$ 9.549,95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17 - Manta de fibra de vidro - não tramada - gramagem: 450 g/m² - embalagem aproximadamente 1 kg (458189)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Manta de fibra de vidro - não tramada - gramagem: 450 g/m² - embalagem aproximadamente 1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R$ 7.263,50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Monômero de estireno (1 -vinil-2-pirrolidona), aspecto físico líquido incolor (embalagem de 1l) (402045)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Monômero de estireno (1 -vinil-2-pirrolidona), aspecto físico líquido incolor (embalagem de 1l)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1873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R$ 7.660,57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Talco industrial para fibra de vidro (carga para resina poliéster e epóxi)- branco (embalagem aproximadamente 1 kg) (337579)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Talco industrial para fibra de vidro (carga para resina poliéster e epóxi)- branco (embalagem aproximadamente 1 kg)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1773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R$ 7.251,57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Cera para desmoldagem (contendo cera de carnaúba) - embalagem 0,425 kg (402986)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Cera para desmoldagem (contendo cera de carnaúba) - embalagem 0,425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R$ 7,39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R$ 13.767,57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Desmoldante PVA para resina poliéster, epóxi o poliuretano - à base de álcool polivilílico - (embalagem 1 litro) (474803)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Desmoldante PVA para resina poliéster, epóxi o poliuretano - à base de álcool polivilílico - (embalagem 1 litro)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R$ 17.120,97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Tecido com manta - material combinado xm1808 - tecido biaxial de fibra de vidro combinado com manta costurada de fibra de vidro de trama +45°/ - 45° de 600 g/m² acoplado com manta costura 225 g/m², peso total de 825 g/m² (291001)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Tecido com manta - material combinado xm1808 - tecido biaxial de fibra de vidro combinado com manta costurada de fibra de vidro de trama +45°/ - 45° de 600 g/m² acoplado com manta costura 225 g/m², peso total de 825 g/m²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R$ 14.758,95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Gel coat isoftálico npg com catalisador - cor branco - embalagem 1 kg (291000)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Gel coat isoftálico npg com catalisador - cor branco - embalagem 1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R$ 14.346,85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Estilete profissional, corpo anatômico, trava na lâmina - lâmina de aço especial com tratamento a laser comprimento 25mm, comprimento estilete 18cm (485372)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Estilete profissional, corpo anatômico, trava na lâmina - lâmina de aço especial com tratamento a laser comprimento 25mm, comprimento estilete 18cm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Caixa Arquivo Material: Plástico Corrugado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R$ 14.827,75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Seladora para madeira incolor, cor: incolor, sem odor, pronto para uso - embalagem 3,6l apresenta acabamento semi brilhante, incolor e transparente, proporcionando ótimo poder de enchimento, selagem e aderência. Fácil de aplicar, alto rendimento, pode ser lixado de 2 a 3 horas após sua aplicação (301501)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Seladora para madeira incolor, cor: incolor, sem odor, pronto para uso - embalagem 3,6l apresenta acabamento semi brilhante, incolor e transparente, proporcionando ótimo poder de enchimento, selagem e aderência. Fácil de aplicar, alto rendimento, pode ser lixado de 2 a 3 horas após sua aplicação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Pasta Arquivo Material: Polipropileno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R$ 8.830,30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35 - Verniz triplo filtro solar - superfície: madeira, pronto para uso - produto à base de copolímeros acrílicos em emulsão, pigmentos transparentes absorvedores de raios ultravioletas, biocidas não metálicos, agente fosqueante, aditivos e água. Embalagem: 3,6l secagem ao toque 4horas. Entre demãos 12h, completa 24h (358305)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Verniz triplo filtro solar - superfície: madeira, pronto para uso - produto à base de copolímeros acrílicos em emulsão, pigmentos transparentes absorvedores de raios ultravioletas, biocidas não metálicos, agente fosqueante, aditivos e água. Embalagem: 3,6l secagem ao toque 4horas. Entre demãos 12h, completa 24h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Pasta Arquivo Material: Plástico Corrugado Flexíve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2120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R$ 7.695,60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36 - Aguarrás para diluição de tintas, composição base: solvente alifáticos e aromáticos, querosene e destilados leves e tratados com hidrogênio - embalagem 5l (429924)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Aguarrás para diluição de tintas, composição base: solvente alifáticos e aromáticos, querosene e destilados leves e tratados com hidrogênio - embalagem 5l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Pasta Arquivo Material: Plástico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2130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R$ 7.731,90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Aguarrás para diluição de tintas, composição base: solvente alifáticos e aromáticos, querosene e destilados leves e tratados com hidrogênio - embalagem 5l. Idem ao item 36, cota reservado para participação exclusiva EPP/ME (429924)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Aguarrás para diluição de tintas, composição base: solvente alifáticos e aromáticos, querosene e destilados leves e tratados com hidrogênio - embalagem 5l. Idem ao item 36,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Pasta Arquivo Material: Plástico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Adesivo de contato tradicional sem toluol - resistente à água - secagem rápida de 5 a 10min. Embalagem 2,8kg (612390)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Adesivo de contato tradicional sem toluol - resistente à água - secagem rápida de 5 a 10min. Embalagem 2,8kg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ecco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Clipe Tratamento Superficial: Galvanizado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2343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R$ 4.756,29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Abafador de ruídos tipo concha - 21db, (largura x comprimento x altura): 10 x 14 x 19, cm composição: aço inoxidável, abs, pvc e espuma de poliuretano. Idem ao item 42, cota reservado para participação exclusiva EPP/ME (377969)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Abafador de ruídos tipo concha - 21db, (largura x comprimento x altura): 10 x 14 x 19, cm composição: aço inoxidável, abs, pvc e espuma de poliuretano. Idem ao item 42,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masterprint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Corretivo Fita Material: Base De Poliacrilato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2681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R$ 8.418,34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Parafuso de aço para drywall 3,5x35mm auto brocante trombeta philips (pacote com 100 un) (480819)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para drywall 3,5x35mm auto brocante trombeta philips (pacote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página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Livro Ata Material: Papel Sulfite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R$ 10.188,50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Parafuso de aço carbono para madeira 4,5x40mm soberba flangeada philips caixa com 200 para a indústria moveleira, utilizados na fabricação de móveis em madeira leves (pinus, aglomerados, compensados e mdf, entre outras) (480818)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carbono para madeira 4,5x40mm soberba flangeada philips caixa com 200 para a indústria moveleira, utilizados na fabricação de móveis em madeira leves (pinus, aglomerados, compensados e mdf, entre outras)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página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Livro Ata Material: Papel Sulfite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686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R$ 20,98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R$ 14.392,28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Parafuso de aço para drywall 3,5x45mm auto brocante trombeta philips caixa com 200 (480819)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para drywall 3,5x45mm auto brocante trombeta philips caixa com 200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página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Livro Protocolo Quantidade Folhas: 100 UN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754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R$ 7.509,84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56 - Bucha nylon s/ aba anel 10mm sem parafuso 50 unidades (613895)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Bucha nylon s/ aba anel 10mm sem parafuso 50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rigoran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Lacre Segurança Material: Plástico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3826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R$ 38.183,48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61 - Máscara facial completa 6800 tamanho m 3m com filtro 7093 d -máscara de gás 6800 nome do produto: excelente visualização para máscara de gás 6800 máscara facial respiratória material de pintura em spray : silicone função: proteger tinta, polimento, soldagem e outros resíduos do ambiente industrial, como formaldeído, benzeno e gases homólogos. Características: máscara principal totalmente selada, material de silicone selecionado, macio, confortável e durável. - cartuchos (intercambiáveis), diferentes cartuchos e filtros de algodão podem ser substituídos de acordo com o ambiente de proteção. - usando um design de tanque duplo. Os cartuchos de tinta podem ser substituídos de acordo com diferentes ambientes. A máscara para nariz e boca é feita de material de silicone, macio e confortável, sem odor, próximo ao rosto, com boa vedação (460418)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Máscara facial completa 6800 tamanho m 3m com filtro 7093 d -máscara de gás 6800 nome do produto: excelente visualização para máscara de gás 6800 máscara facial respiratória material de pintura em spray : silicone função: proteger tinta, polimento, soldagem e outros resíduos do ambiente industrial, como formaldeído, benzeno e gases homólogos. Características: máscara principal totalmente selada, material de silicone selecionado, macio, confortável e durável. - cartuchos (intercambiáveis), diferentes cartuchos e filtros de algodão podem ser substituídos de acordo com o ambiente de proteção. - usando um design de tanque duplo. Os cartuchos de tinta podem ser substituídos de acordo com diferentes ambientes. A máscara para nariz e boca é feita de material de silicone, macio e confortável, sem odor, próximo ao rosto, com boa vedação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cis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Perfurador Papel Material: Ferro Fundido , Tipo: 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R$ 1.384,76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R$ 157.862,64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66 - Máscara semi-facial. Ca 10463 material elastômero sintético. Materiais filtrados: vapores orgânicos, gases ácidos e partículas. - 2 filtros incluídos. Para proteção química c/ filtro (301258)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Máscara semi-facial. Ca 10463 material elastômero sintético. Materiais filtrados: vapores orgânicos, gases ácidos e partículas. - 2 filtros incluídos. Para proteção química c/ filtro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masterprint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Apagador Quadro Magnético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R$ 3,71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R$ 1.799,35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67 - Filtro químico cmd1 amônia - compostos por carvão ativado granulado envolvido por um cartucho plástico. Para contaminastes específicos. O carvão ativado também é tratado para que haja absorção química do contaminante, através de sua reação com a substância utilizada no tratamento. Filtro compatível com a linha de máscaras, tipo ¼ facial: mastt 2000 (461891)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Filtro químico cmd1 amônia - compostos por carvão ativado granulado envolvido por um cartucho plástico. Para contaminastes específicos. O carvão ativado também é tratado para que haja absorção química do contaminante, através de sua reação com a substância utilizada no tratamento. Filtro compatível com a linha de máscaras, tipo ¼ facial: mastt 2000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masterprint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Pincel Atômico Material: Plástico Rígido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R$ 23,46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R$ 5.372,34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69 - Cola branca extra forte de fácil aplicação, cola de pva com secagem transparente, cascorez extra para colagens de alto desempenho, 1x1kg (303971)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Cola branca extra forte de fácil aplicação, cola de pva com secagem transparente, cascorez extra para colagens de alto desempenho, 1x1kg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masterprint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Pincel Atômico Material: Plástico , Tipo Ponta: Fe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R$ 23,39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R$ 5.169,19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R$ 404.712,17 (Quatrocentos e quatro mil, setecentos e doze reais e dezessete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