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F3E3FEE" w14:textId="77777777" w:rsidR="00CC3B05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</w:p>
    <w:p w14:paraId="2B2EB81B" w14:textId="11CF6DC4" w:rsidR="00CC3B05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AUTORIZAÇÃO PARA ABERTURA DE PROCESSO ADMINISTRATIVO</w:t>
      </w:r>
    </w:p>
    <w:p w14:paraId="286BBC29" w14:textId="77777777" w:rsidR="00386D13" w:rsidRPr="00BE1075" w:rsidRDefault="00386D13">
      <w:pPr>
        <w:spacing w:after="0"/>
        <w:jc w:val="center"/>
        <w:rPr>
          <w:rStyle w:val="Calibri"/>
          <w:rFonts w:ascii="Carlito" w:hAnsi="Carlito" w:cs="Carlito"/>
        </w:rPr>
      </w:pPr>
    </w:p>
    <w:p w14:paraId="58EA6D6F" w14:textId="76B3804C" w:rsidR="00EA5294" w:rsidRPr="00BE1075" w:rsidRDefault="00EA5294" w:rsidP="00EA5294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 xml:space="preserve">Autorizo a abertura do Processo Licitatório autuado sob o NUP 63402.000313/2024-31</w:t>
      </w:r>
      <w:r w:rsidRPr="00BE1075">
        <w:rPr>
          <w:rStyle w:val="Carlito"/>
          <w:rFonts w:eastAsia="TimesNewRomanPSMT, '''Times New" w:cs="Carlito"/>
        </w:rPr>
        <w:t xml:space="preserve">, referente ao </w:t>
      </w:r>
      <w:r w:rsidRPr="00BE1075">
        <w:rPr>
          <w:rStyle w:val="Carlito"/>
          <w:rFonts w:cs="Carlito"/>
        </w:rPr>
        <w:t xml:space="preserve">Pregão Eletrônico nº 09/</w:t>
      </w:r>
      <w:proofErr w:type="gramEnd"/>
      <w:r w:rsidRPr="00BE1075">
        <w:rPr>
          <w:rStyle w:val="Carlito"/>
          <w:rFonts w:cs="Carlito"/>
        </w:rPr>
        <w:t xml:space="preserve">2024, desta organização militar, nos termos do art. 18 ao 27 da Lei nº 14.133, de 1º de abril de 2021, cujo objeto é a aquisição de Aquisição de Moto Aquática.</w:t>
      </w:r>
    </w:p>
    <w:p w14:paraId="4C822685" w14:textId="7D4FA360" w:rsidR="00D94102" w:rsidRPr="00BE1075" w:rsidRDefault="00D94102" w:rsidP="00D94102">
      <w:pPr>
        <w:spacing w:after="0"/>
        <w:ind w:firstLine="1134"/>
        <w:jc w:val="both"/>
        <w:rPr>
          <w:rStyle w:val="Carlito"/>
          <w:rFonts w:eastAsia="Times New Roman" w:cs="Carlito"/>
          <w:kern w:val="2"/>
          <w:szCs w:val="20"/>
          <w:lang w:eastAsia="zh-CN"/>
        </w:rPr>
      </w:pPr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 xml:space="preserve">Este Processo Licitatório tem origem no Plano de Contratações Anual (PCA) de 2024, conforme previsto na Portaria nº </w:t>
      </w:r>
      <w:proofErr w:type="spellStart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xxxxx</w:t>
      </w:r>
      <w:proofErr w:type="spellEnd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 xml:space="preserve">. Designa-se como Organização Militar Líder (OM Líder), responsável pela elaboração dos documentos de planejamento: CAPITANIA FLUVIAL DE BRASÍLIA</w:t>
      </w:r>
      <w:r w:rsidR="00BE1075" w:rsidRPr="00BE1075">
        <w:rPr>
          <w:rStyle w:val="Carlito"/>
          <w:rFonts w:eastAsia="Times New Roman" w:cs="Carlito"/>
          <w:kern w:val="2"/>
          <w:szCs w:val="20"/>
          <w:lang w:eastAsia="zh-CN"/>
        </w:rPr>
        <w:t xml:space="preserve">, </w:t>
      </w:r>
      <w:proofErr w:type="spellStart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Uasg</w:t>
      </w:r>
      <w:proofErr w:type="spellEnd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 xml:space="preserve">: 787320</w:t>
      </w:r>
      <w:r w:rsidR="00BE1075" w:rsidRPr="00BE1075">
        <w:rPr>
          <w:rStyle w:val="Carlito"/>
          <w:rFonts w:eastAsia="Times New Roman" w:cs="Carlito"/>
          <w:kern w:val="2"/>
          <w:szCs w:val="20"/>
          <w:lang w:eastAsia="zh-CN"/>
        </w:rPr>
        <w:t>.</w:t>
      </w:r>
    </w:p>
    <w:p w14:paraId="6D62E6F6" w14:textId="77777777" w:rsidR="00D94102" w:rsidRPr="00BE1075" w:rsidRDefault="00D94102" w:rsidP="00D94102">
      <w:pPr>
        <w:spacing w:after="0"/>
        <w:ind w:firstLine="1134"/>
        <w:jc w:val="both"/>
        <w:rPr>
          <w:rStyle w:val="Carlito"/>
          <w:rFonts w:eastAsia="Times New Roman" w:cs="Carlito"/>
          <w:kern w:val="2"/>
          <w:szCs w:val="20"/>
          <w:lang w:eastAsia="zh-CN"/>
        </w:rPr>
      </w:pPr>
    </w:p>
    <w:p w14:paraId="14765ADF" w14:textId="05C4E3C6" w:rsidR="00D94102" w:rsidRPr="00BE1075" w:rsidRDefault="00D94102" w:rsidP="00D94102">
      <w:pPr>
        <w:spacing w:after="0"/>
        <w:ind w:firstLine="1134"/>
        <w:jc w:val="both"/>
        <w:rPr>
          <w:rStyle w:val="Carlito"/>
          <w:rFonts w:eastAsia="Times New Roman" w:cs="Carlito"/>
          <w:kern w:val="2"/>
          <w:szCs w:val="20"/>
          <w:lang w:eastAsia="zh-CN"/>
        </w:rPr>
      </w:pPr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O processo foi autuado e instruído com base na Lei n° 14.133, de 1º de abril de 2021, e no Decreto n° 11.462/2023, de 31 de março de 2023.</w:t>
      </w:r>
    </w:p>
    <w:p w14:paraId="261A6CD0" w14:textId="77777777" w:rsidR="00EA5294" w:rsidRPr="00BE1075" w:rsidRDefault="00EA5294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7F594BDE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</w:p>
    <w:p w14:paraId="1FC08474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</w:p>
    <w:p w14:paraId="37A612E9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</w:p>
    <w:p w14:paraId="79303408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 xml:space="preserve">ALEXANDRE SOARES MATHEUS</w:t>
        <w:br/>
        <w:t xml:space="preserve">Capitão de Mar e Guerra (IM)</w:t>
        <w:br/>
        <w:t xml:space="preserve">Ordenador de Despesa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EA5294" w:rsidRPr="00BE1075" w14:paraId="121FB4E8" w14:textId="77777777" w:rsidTr="00895555">
        <w:trPr>
          <w:jc w:val="center"/>
        </w:trPr>
        <w:tc>
          <w:tcPr>
            <w:tcW w:w="2591" w:type="dxa"/>
          </w:tcPr>
          <w:p w14:paraId="49490A5F" w14:textId="77777777" w:rsidR="00EA5294" w:rsidRPr="00BE1075" w:rsidRDefault="00EA5294" w:rsidP="00895555">
            <w:pPr>
              <w:spacing w:after="0" w:line="240" w:lineRule="auto"/>
              <w:jc w:val="center"/>
              <w:rPr>
                <w:rStyle w:val="Carlito"/>
                <w:rFonts w:cs="Carlito"/>
                <w:sz w:val="22"/>
              </w:rPr>
            </w:pPr>
            <w:r w:rsidRPr="00BE1075">
              <w:rPr>
                <w:rStyle w:val="Carlito"/>
                <w:rFonts w:cs="Carlito"/>
              </w:rPr>
              <w:t>ASSINADO DIGITALMENTE</w:t>
            </w:r>
          </w:p>
        </w:tc>
      </w:tr>
    </w:tbl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386D13">
      <w:headerReference w:type="default" r:id="rId8"/>
      <w:footerReference w:type="default" r:id="rId9"/>
      <w:pgSz w:w="12240" w:h="15840"/>
      <w:pgMar w:top="1134" w:right="850" w:bottom="1134" w:left="1701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4B301" w14:textId="77777777" w:rsidR="00AF1AF8" w:rsidRDefault="00AF1AF8" w:rsidP="00386D13">
      <w:pPr>
        <w:spacing w:after="0" w:line="240" w:lineRule="auto"/>
      </w:pPr>
      <w:r>
        <w:separator/>
      </w:r>
    </w:p>
  </w:endnote>
  <w:endnote w:type="continuationSeparator" w:id="0">
    <w:p w14:paraId="22C9E866" w14:textId="77777777" w:rsidR="00AF1AF8" w:rsidRDefault="00AF1AF8" w:rsidP="0038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1A37C" w14:textId="77777777" w:rsidR="00AF1AF8" w:rsidRDefault="00AF1AF8" w:rsidP="00386D13">
      <w:pPr>
        <w:spacing w:after="0" w:line="240" w:lineRule="auto"/>
      </w:pPr>
      <w:r>
        <w:separator/>
      </w:r>
    </w:p>
  </w:footnote>
  <w:footnote w:type="continuationSeparator" w:id="0">
    <w:p w14:paraId="33B1447F" w14:textId="77777777" w:rsidR="00AF1AF8" w:rsidRDefault="00AF1AF8" w:rsidP="0038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B000E" w14:textId="6AF4084D" w:rsidR="00386D13" w:rsidRPr="001817AA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ETP da OM: </w:t>
    </w:r>
    <w:r w:rsidR="00386D13" w:rsidRPr="001817AA">
      <w:rPr>
        <w:rFonts w:ascii="Calibri" w:hAnsi="Calibri"/>
        <w:noProof/>
        <w:sz w:val="24"/>
        <w:szCs w:val="24"/>
      </w:rPr>
      <w:t xml:space="preserve">CFB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2"/>
  </w:num>
  <w:num w:numId="2" w16cid:durableId="592514168">
    <w:abstractNumId w:val="0"/>
  </w:num>
  <w:num w:numId="3" w16cid:durableId="1260526067">
    <w:abstractNumId w:val="5"/>
  </w:num>
  <w:num w:numId="4" w16cid:durableId="144661604">
    <w:abstractNumId w:val="4"/>
  </w:num>
  <w:num w:numId="5" w16cid:durableId="2092002716">
    <w:abstractNumId w:val="6"/>
  </w:num>
  <w:num w:numId="6" w16cid:durableId="2005665183">
    <w:abstractNumId w:val="3"/>
  </w:num>
  <w:num w:numId="7" w16cid:durableId="125012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154AE1"/>
    <w:rsid w:val="00154D4F"/>
    <w:rsid w:val="001817AA"/>
    <w:rsid w:val="001E4E31"/>
    <w:rsid w:val="0024299D"/>
    <w:rsid w:val="00291EDF"/>
    <w:rsid w:val="002E563F"/>
    <w:rsid w:val="00312472"/>
    <w:rsid w:val="00386D13"/>
    <w:rsid w:val="004439EE"/>
    <w:rsid w:val="00565D0E"/>
    <w:rsid w:val="00627F69"/>
    <w:rsid w:val="00737A25"/>
    <w:rsid w:val="00836AB4"/>
    <w:rsid w:val="00862E93"/>
    <w:rsid w:val="008C2F42"/>
    <w:rsid w:val="008D495F"/>
    <w:rsid w:val="009F11DE"/>
    <w:rsid w:val="009F22A7"/>
    <w:rsid w:val="00AF1AF8"/>
    <w:rsid w:val="00AF7086"/>
    <w:rsid w:val="00B661CC"/>
    <w:rsid w:val="00B77312"/>
    <w:rsid w:val="00BE1075"/>
    <w:rsid w:val="00BF6014"/>
    <w:rsid w:val="00C4177E"/>
    <w:rsid w:val="00C740A3"/>
    <w:rsid w:val="00C90D3F"/>
    <w:rsid w:val="00CC21A7"/>
    <w:rsid w:val="00CC3B05"/>
    <w:rsid w:val="00CD6566"/>
    <w:rsid w:val="00D94102"/>
    <w:rsid w:val="00E91F08"/>
    <w:rsid w:val="00EA5294"/>
    <w:rsid w:val="00EC3CC4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6</cp:revision>
  <dcterms:created xsi:type="dcterms:W3CDTF">2024-04-26T01:27:00Z</dcterms:created>
  <dcterms:modified xsi:type="dcterms:W3CDTF">2024-04-26T01:33:00Z</dcterms:modified>
  <dc:language>pt-BR</dc:language>
  <dc:identifier/>
</cp:coreProperties>
</file>