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DCC9" w14:textId="77777777" w:rsidR="00162B0C" w:rsidRDefault="00DF2228">
      <w:pPr>
        <w:pStyle w:val="Textbody"/>
        <w:spacing w:before="5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0FEFDCF9" wp14:editId="0FEFDCFA">
            <wp:simplePos x="0" y="0"/>
            <wp:positionH relativeFrom="column">
              <wp:posOffset>2573020</wp:posOffset>
            </wp:positionH>
            <wp:positionV relativeFrom="paragraph">
              <wp:posOffset>-8255</wp:posOffset>
            </wp:positionV>
            <wp:extent cx="827405" cy="821055"/>
            <wp:effectExtent l="0" t="0" r="0" b="0"/>
            <wp:wrapSquare wrapText="bothSides"/>
            <wp:docPr id="100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FDCCA" w14:textId="77777777" w:rsidR="00162B0C" w:rsidRDefault="00162B0C">
      <w:pPr>
        <w:pStyle w:val="Textbody"/>
        <w:spacing w:before="5"/>
        <w:jc w:val="center"/>
      </w:pPr>
    </w:p>
    <w:p w14:paraId="0FEFDCCB" w14:textId="77777777" w:rsidR="00162B0C" w:rsidRDefault="00162B0C">
      <w:pPr>
        <w:pStyle w:val="Textbody"/>
        <w:spacing w:before="5"/>
        <w:jc w:val="center"/>
      </w:pPr>
    </w:p>
    <w:p w14:paraId="0FEFDCCC" w14:textId="77777777" w:rsidR="00162B0C" w:rsidRDefault="00162B0C">
      <w:pPr>
        <w:pStyle w:val="Textbody"/>
        <w:spacing w:before="5"/>
        <w:jc w:val="center"/>
      </w:pPr>
    </w:p>
    <w:p w14:paraId="0FEFDCCD" w14:textId="77777777" w:rsidR="00162B0C" w:rsidRDefault="00162B0C">
      <w:pPr>
        <w:pStyle w:val="Textbody"/>
        <w:spacing w:before="5"/>
        <w:jc w:val="center"/>
      </w:pPr>
    </w:p>
    <w:p w14:paraId="0FEFDCCE" w14:textId="77777777" w:rsidR="00162B0C" w:rsidRDefault="00DF2228">
      <w:pPr>
        <w:pStyle w:val="Textbody"/>
        <w:spacing w:before="5"/>
        <w:jc w:val="center"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 w14:paraId="0FEFDCCF" w14:textId="77777777" w:rsidR="00162B0C" w:rsidRDefault="00162B0C">
      <w:pPr>
        <w:pStyle w:val="Textbody"/>
        <w:spacing w:before="5"/>
        <w:jc w:val="center"/>
        <w:rPr>
          <w:rFonts w:ascii="Carlito" w:hAnsi="Carlito"/>
        </w:rPr>
      </w:pPr>
    </w:p>
    <w:p w14:paraId="0FEFDCD0" w14:textId="77777777" w:rsidR="00162B0C" w:rsidRDefault="00DF2228"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 DA MARINHA EM BRASÍLIA</w:t>
      </w:r>
    </w:p>
    <w:p w14:paraId="0FEFDCD1" w14:textId="77777777" w:rsidR="00162B0C" w:rsidRDefault="00162B0C">
      <w:pPr>
        <w:pStyle w:val="Textbody"/>
        <w:spacing w:before="1"/>
        <w:rPr>
          <w:rFonts w:ascii="Carlito" w:hAnsi="Carlito"/>
          <w:color w:val="FF0000"/>
        </w:rPr>
      </w:pPr>
    </w:p>
    <w:p w14:paraId="0FEFDCD2" w14:textId="77777777" w:rsidR="00162B0C" w:rsidRDefault="00162B0C">
      <w:pPr>
        <w:pStyle w:val="Textbody"/>
        <w:spacing w:before="1"/>
        <w:rPr>
          <w:rFonts w:ascii="Carlito" w:hAnsi="Carlito"/>
        </w:rPr>
      </w:pPr>
    </w:p>
    <w:p w14:paraId="0FEFDCD3" w14:textId="77777777" w:rsidR="00162B0C" w:rsidRDefault="00162B0C">
      <w:pPr>
        <w:pStyle w:val="Textbody"/>
        <w:spacing w:before="1"/>
        <w:rPr>
          <w:rFonts w:ascii="Carlito" w:hAnsi="Carlito"/>
        </w:rPr>
      </w:pPr>
    </w:p>
    <w:p w14:paraId="0FEFDCD4" w14:textId="77777777" w:rsidR="00162B0C" w:rsidRDefault="00162B0C">
      <w:pPr>
        <w:pStyle w:val="Textbody"/>
        <w:spacing w:before="1"/>
        <w:rPr>
          <w:rFonts w:ascii="Carlito" w:hAnsi="Carlito"/>
        </w:rPr>
      </w:pPr>
    </w:p>
    <w:p w14:paraId="0FEFDCD5" w14:textId="77777777" w:rsidR="00162B0C" w:rsidRDefault="00162B0C">
      <w:pPr>
        <w:pStyle w:val="Textbody"/>
        <w:spacing w:before="1"/>
        <w:rPr>
          <w:rFonts w:ascii="Carlito" w:hAnsi="Carlito"/>
        </w:rPr>
      </w:pPr>
    </w:p>
    <w:p w14:paraId="0FEFDCD6" w14:textId="77777777" w:rsidR="00162B0C" w:rsidRDefault="00DF2228">
      <w:pPr>
        <w:pStyle w:val="Standard"/>
        <w:spacing w:before="85" w:after="283"/>
        <w:jc w:val="right"/>
      </w:pPr>
      <w:r>
        <w:rPr>
          <w:rFonts w:ascii="Carlito" w:hAnsi="Carlito"/>
          <w:b/>
          <w:sz w:val="24"/>
          <w:szCs w:val="24"/>
        </w:rPr>
        <w:t>PORTARIA Nº/CeIMBra, NA DATA DA ASSINATURA.</w:t>
      </w:r>
    </w:p>
    <w:p w14:paraId="0FEFDCD7" w14:textId="77777777" w:rsidR="00162B0C" w:rsidRDefault="00DF2228">
      <w:pPr>
        <w:pStyle w:val="Textbody"/>
        <w:ind w:left="4253"/>
        <w:jc w:val="both"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 w14:paraId="0FEFDCD8" w14:textId="77777777" w:rsidR="00162B0C" w:rsidRDefault="00162B0C">
      <w:pPr>
        <w:pStyle w:val="Textbody"/>
        <w:rPr>
          <w:rFonts w:ascii="Carlito" w:hAnsi="Carlito"/>
        </w:rPr>
      </w:pPr>
    </w:p>
    <w:p w14:paraId="0FEFDCD9" w14:textId="77777777" w:rsidR="00162B0C" w:rsidRDefault="00162B0C">
      <w:pPr>
        <w:pStyle w:val="Textbody"/>
        <w:rPr>
          <w:rFonts w:ascii="Carlito" w:hAnsi="Carlito"/>
        </w:rPr>
      </w:pPr>
    </w:p>
    <w:p w14:paraId="0FEFDCDA" w14:textId="77777777" w:rsidR="00162B0C" w:rsidRDefault="00DF2228"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>O DIRETOR DO CENTRO DE INTENDÊNCIA DA MARINHA EM BRASÍLIA</w:t>
      </w:r>
      <w:r>
        <w:rPr>
          <w:rFonts w:ascii="Carlito" w:hAnsi="Carlito"/>
        </w:rPr>
        <w:t xml:space="preserve">, no uso das atribuições que lhe confere a Portaria </w:t>
      </w:r>
      <w:r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>, de 9 de agosto de 2023, fundamentado no item 1.3.8 da SGM-102 (5ªREV-MOD1) e no inciso III do Art. 17 da Portaria n° 8.678, de 19 de julho de 2021, da Secretária de Gestão do Ministério da Economia e de acordo com o previsto no art. 67 da Lei nº 8.666, 21 de junho de 1993, e legislação correlata, resolve:</w:t>
      </w:r>
    </w:p>
    <w:p w14:paraId="0FEFDCDB" w14:textId="77777777" w:rsidR="00162B0C" w:rsidRDefault="00162B0C">
      <w:pPr>
        <w:pStyle w:val="Textbody"/>
        <w:rPr>
          <w:rFonts w:ascii="Carlito" w:hAnsi="Carlito"/>
        </w:rPr>
      </w:pPr>
    </w:p>
    <w:p w14:paraId="0FEFDCDC" w14:textId="77777777" w:rsidR="00162B0C" w:rsidRDefault="00DF2228">
      <w:pPr>
        <w:pStyle w:val="Textbody"/>
        <w:ind w:firstLine="1700"/>
        <w:jc w:val="both"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</w:t>
      </w:r>
      <w:r>
        <w:rPr>
          <w:rFonts w:ascii="Carlito" w:hAnsi="Carlito"/>
          <w:color w:val="FF0000"/>
          <w:spacing w:val="1"/>
        </w:rPr>
        <w:t>TJDL 01/2019</w:t>
      </w:r>
      <w:r>
        <w:rPr>
          <w:rFonts w:ascii="Carlito" w:hAnsi="Carlito"/>
          <w:spacing w:val="1"/>
        </w:rPr>
        <w:t xml:space="preserve"> do </w:t>
      </w:r>
      <w:r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>
        <w:rPr>
          <w:rFonts w:ascii="Carlito" w:hAnsi="Carlito"/>
          <w:color w:val="FF0000"/>
          <w:spacing w:val="1"/>
        </w:rPr>
        <w:t>62055.000619/2017-92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 xml:space="preserve">é </w:t>
      </w:r>
      <w:r>
        <w:rPr>
          <w:rFonts w:ascii="Carlito" w:hAnsi="Carlito"/>
          <w:color w:val="FF0000"/>
        </w:rPr>
        <w:t>Fornecimento de Energia</w:t>
      </w:r>
      <w:r>
        <w:rPr>
          <w:rFonts w:ascii="Carlito" w:hAnsi="Carlito"/>
        </w:rPr>
        <w:t>.</w:t>
      </w:r>
    </w:p>
    <w:p w14:paraId="0FEFDCDD" w14:textId="77777777" w:rsidR="00162B0C" w:rsidRDefault="00162B0C">
      <w:pPr>
        <w:pStyle w:val="Textbody"/>
        <w:ind w:firstLine="1700"/>
        <w:jc w:val="both"/>
        <w:rPr>
          <w:rFonts w:ascii="Carlito" w:hAnsi="Carlito"/>
        </w:rPr>
      </w:pPr>
    </w:p>
    <w:p w14:paraId="0FEFDCDE" w14:textId="77777777" w:rsidR="00162B0C" w:rsidRDefault="00DF2228">
      <w:pPr>
        <w:pStyle w:val="PargrafodaLista"/>
        <w:numPr>
          <w:ilvl w:val="0"/>
          <w:numId w:val="1"/>
        </w:numPr>
        <w:tabs>
          <w:tab w:val="left" w:pos="-5718"/>
        </w:tabs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CC(IM) Siqueira Campos;</w:t>
      </w:r>
    </w:p>
    <w:p w14:paraId="0FEFDCDF" w14:textId="77777777" w:rsidR="00162B0C" w:rsidRDefault="00162B0C">
      <w:pPr>
        <w:pStyle w:val="PargrafodaLista"/>
        <w:tabs>
          <w:tab w:val="left" w:pos="-5718"/>
        </w:tabs>
        <w:ind w:left="0" w:firstLine="0"/>
        <w:jc w:val="both"/>
        <w:rPr>
          <w:rFonts w:ascii="Carlito" w:hAnsi="Carlito"/>
          <w:color w:val="FF0000"/>
          <w:spacing w:val="-7"/>
          <w:sz w:val="24"/>
          <w:szCs w:val="24"/>
        </w:rPr>
      </w:pPr>
    </w:p>
    <w:p w14:paraId="0FEFDCE0" w14:textId="77777777" w:rsidR="00162B0C" w:rsidRDefault="00DF2228">
      <w:pPr>
        <w:pStyle w:val="PargrafodaLista"/>
        <w:numPr>
          <w:ilvl w:val="0"/>
          <w:numId w:val="1"/>
        </w:numPr>
        <w:tabs>
          <w:tab w:val="left" w:pos="-3753"/>
        </w:tabs>
        <w:spacing w:before="2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2T(AA) Millioli;</w:t>
      </w:r>
    </w:p>
    <w:p w14:paraId="0FEFDCE1" w14:textId="77777777" w:rsidR="00162B0C" w:rsidRDefault="00162B0C">
      <w:pPr>
        <w:pStyle w:val="PargrafodaLista"/>
        <w:tabs>
          <w:tab w:val="left" w:pos="-3753"/>
        </w:tabs>
        <w:spacing w:before="2" w:line="292" w:lineRule="exact"/>
        <w:ind w:left="0" w:firstLine="1757"/>
        <w:jc w:val="both"/>
      </w:pPr>
    </w:p>
    <w:p w14:paraId="0FEFDCE2" w14:textId="77777777" w:rsidR="00162B0C" w:rsidRDefault="00DF2228">
      <w:pPr>
        <w:pStyle w:val="PargrafodaLista"/>
        <w:numPr>
          <w:ilvl w:val="0"/>
          <w:numId w:val="1"/>
        </w:numPr>
        <w:tabs>
          <w:tab w:val="left" w:pos="-3801"/>
        </w:tabs>
        <w:spacing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SG-MR Rodolfo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0FEFDCE3" w14:textId="77777777" w:rsidR="00162B0C" w:rsidRDefault="00162B0C">
      <w:pPr>
        <w:pStyle w:val="PargrafodaLista"/>
        <w:tabs>
          <w:tab w:val="left" w:pos="-3801"/>
        </w:tabs>
        <w:spacing w:line="292" w:lineRule="exact"/>
        <w:ind w:left="0" w:firstLine="0"/>
        <w:jc w:val="both"/>
        <w:rPr>
          <w:rFonts w:ascii="Carlito" w:hAnsi="Carlito"/>
          <w:color w:val="C9211E"/>
          <w:spacing w:val="-7"/>
          <w:sz w:val="24"/>
          <w:szCs w:val="24"/>
        </w:rPr>
      </w:pPr>
    </w:p>
    <w:p w14:paraId="0FEFDCE4" w14:textId="77777777" w:rsidR="00162B0C" w:rsidRDefault="00DF2228">
      <w:pPr>
        <w:pStyle w:val="PargrafodaLista"/>
        <w:numPr>
          <w:ilvl w:val="0"/>
          <w:numId w:val="1"/>
        </w:numPr>
        <w:tabs>
          <w:tab w:val="left" w:pos="-3753"/>
        </w:tabs>
        <w:spacing w:before="1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SG-FR Vicenti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0FEFDCE5" w14:textId="77777777" w:rsidR="00162B0C" w:rsidRDefault="00162B0C">
      <w:pPr>
        <w:tabs>
          <w:tab w:val="left" w:pos="-3753"/>
        </w:tabs>
        <w:spacing w:before="1" w:line="292" w:lineRule="exact"/>
        <w:jc w:val="both"/>
      </w:pPr>
    </w:p>
    <w:p w14:paraId="0FEFDCE6" w14:textId="77777777" w:rsidR="00162B0C" w:rsidRDefault="00DF2228">
      <w:pPr>
        <w:pStyle w:val="Textbody"/>
        <w:ind w:left="1803"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 w14:paraId="0FEFDCE7" w14:textId="77777777" w:rsidR="00162B0C" w:rsidRDefault="00162B0C">
      <w:pPr>
        <w:pStyle w:val="Textbody"/>
        <w:rPr>
          <w:rFonts w:ascii="Carlito" w:hAnsi="Carlito"/>
        </w:rPr>
      </w:pPr>
    </w:p>
    <w:p w14:paraId="0FEFDCE8" w14:textId="77777777" w:rsidR="00162B0C" w:rsidRDefault="00DF2228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 e</w:t>
      </w:r>
    </w:p>
    <w:p w14:paraId="0FEFDCE9" w14:textId="77777777" w:rsidR="00162B0C" w:rsidRDefault="00DF2228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contrato.</w:t>
      </w:r>
    </w:p>
    <w:p w14:paraId="0FEFDCEA" w14:textId="77777777" w:rsidR="00162B0C" w:rsidRDefault="00162B0C">
      <w:pPr>
        <w:pStyle w:val="PargrafodaLista"/>
        <w:spacing w:before="8"/>
        <w:ind w:left="0" w:firstLine="0"/>
        <w:jc w:val="both"/>
        <w:rPr>
          <w:rFonts w:ascii="Carlito" w:hAnsi="Carlito"/>
          <w:sz w:val="24"/>
          <w:szCs w:val="24"/>
        </w:rPr>
      </w:pPr>
    </w:p>
    <w:p w14:paraId="0FEFDCEB" w14:textId="77777777" w:rsidR="00162B0C" w:rsidRDefault="00162B0C">
      <w:pPr>
        <w:pStyle w:val="PargrafodaLista"/>
        <w:ind w:left="0" w:firstLine="1843"/>
        <w:jc w:val="both"/>
        <w:rPr>
          <w:rFonts w:ascii="Carlito" w:hAnsi="Carlito"/>
        </w:rPr>
      </w:pPr>
    </w:p>
    <w:p w14:paraId="0FEFDCEC" w14:textId="03A44C85" w:rsidR="00162B0C" w:rsidRDefault="00DF2228">
      <w:pPr>
        <w:pStyle w:val="Textbody"/>
        <w:ind w:firstLine="1804"/>
        <w:jc w:val="both"/>
      </w:pPr>
      <w:r>
        <w:rPr>
          <w:rFonts w:ascii="Carlito" w:hAnsi="Carlito"/>
        </w:rPr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color w:val="000000"/>
          <w:spacing w:val="35"/>
        </w:rPr>
        <w:t xml:space="preserve"> </w:t>
      </w:r>
      <w:r>
        <w:rPr>
          <w:rFonts w:ascii="Carlito" w:hAnsi="Carlito"/>
          <w:color w:val="000000"/>
        </w:rPr>
        <w:t>Esta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Portaria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entra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em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vigor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na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data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sua</w:t>
      </w:r>
      <w:r>
        <w:rPr>
          <w:rFonts w:ascii="Carlito" w:hAnsi="Carlito"/>
          <w:color w:val="000000"/>
          <w:spacing w:val="10"/>
        </w:rPr>
        <w:t xml:space="preserve"> </w:t>
      </w:r>
      <w:r>
        <w:rPr>
          <w:rFonts w:ascii="Carlito" w:hAnsi="Carlito"/>
          <w:color w:val="000000"/>
        </w:rPr>
        <w:t>publicação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terá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lastRenderedPageBreak/>
        <w:t>vigência</w:t>
      </w:r>
      <w:r w:rsidR="00497133">
        <w:rPr>
          <w:rFonts w:ascii="Carlito" w:hAnsi="Carlito"/>
          <w:color w:val="000000"/>
        </w:rPr>
        <w:t xml:space="preserve"> </w:t>
      </w:r>
      <w:r>
        <w:rPr>
          <w:rFonts w:ascii="Carlito" w:hAnsi="Carlito"/>
          <w:color w:val="000000"/>
          <w:spacing w:val="-51"/>
        </w:rPr>
        <w:t xml:space="preserve">  </w:t>
      </w:r>
      <w:r>
        <w:rPr>
          <w:rFonts w:ascii="Carlito" w:hAnsi="Carlito"/>
          <w:color w:val="000000"/>
        </w:rPr>
        <w:t>até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o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vencimento</w:t>
      </w:r>
      <w:r>
        <w:rPr>
          <w:rFonts w:ascii="Carlito" w:hAnsi="Carlito"/>
          <w:color w:val="000000"/>
          <w:spacing w:val="-3"/>
        </w:rPr>
        <w:t xml:space="preserve"> </w:t>
      </w:r>
      <w:r>
        <w:rPr>
          <w:rFonts w:ascii="Carlito" w:hAnsi="Carlito"/>
          <w:color w:val="000000"/>
        </w:rPr>
        <w:t>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contrato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de sua</w:t>
      </w:r>
      <w:r>
        <w:rPr>
          <w:rFonts w:ascii="Carlito" w:hAnsi="Carlito"/>
          <w:color w:val="000000"/>
          <w:spacing w:val="-4"/>
        </w:rPr>
        <w:t xml:space="preserve"> </w:t>
      </w:r>
      <w:r>
        <w:rPr>
          <w:rFonts w:ascii="Carlito" w:hAnsi="Carlito"/>
          <w:color w:val="000000"/>
        </w:rPr>
        <w:t>garantia,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quando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houver.</w:t>
      </w:r>
    </w:p>
    <w:p w14:paraId="0FEFDCED" w14:textId="77777777" w:rsidR="00162B0C" w:rsidRDefault="00162B0C">
      <w:pPr>
        <w:pStyle w:val="Textbody"/>
        <w:jc w:val="both"/>
        <w:rPr>
          <w:rFonts w:ascii="Carlito" w:hAnsi="Carlito"/>
          <w:color w:val="000000"/>
        </w:rPr>
      </w:pPr>
    </w:p>
    <w:p w14:paraId="0FEFDCEE" w14:textId="77777777" w:rsidR="00162B0C" w:rsidRDefault="00162B0C">
      <w:pPr>
        <w:pStyle w:val="Textbody"/>
        <w:jc w:val="both"/>
        <w:rPr>
          <w:rFonts w:ascii="Carlito" w:hAnsi="Carlito"/>
          <w:color w:val="000000"/>
        </w:rPr>
      </w:pPr>
    </w:p>
    <w:p w14:paraId="0FEFDCEF" w14:textId="77777777" w:rsidR="00162B0C" w:rsidRDefault="00162B0C">
      <w:pPr>
        <w:pStyle w:val="Textbody"/>
        <w:jc w:val="both"/>
        <w:rPr>
          <w:rFonts w:ascii="Carlito" w:hAnsi="Carlito"/>
          <w:color w:val="000000"/>
        </w:rPr>
      </w:pPr>
    </w:p>
    <w:p w14:paraId="0FEFDCF0" w14:textId="77777777" w:rsidR="00162B0C" w:rsidRDefault="00DF2228">
      <w:pPr>
        <w:pStyle w:val="Textbody"/>
        <w:spacing w:before="11"/>
        <w:jc w:val="center"/>
        <w:rPr>
          <w:color w:val="000000"/>
        </w:rPr>
      </w:pPr>
      <w:r>
        <w:rPr>
          <w:rFonts w:ascii="Carlito" w:hAnsi="Carlito"/>
          <w:color w:val="000000"/>
        </w:rPr>
        <w:t>ALEXANDRE SOARES MATHEUS</w:t>
      </w:r>
      <w:r>
        <w:rPr>
          <w:rFonts w:ascii="Carlito" w:hAnsi="Carlito"/>
          <w:color w:val="000000"/>
        </w:rPr>
        <w:br/>
        <w:t>Capitão de Mar e Guerra (IM)</w:t>
      </w:r>
      <w:r>
        <w:rPr>
          <w:rFonts w:ascii="Carlito" w:hAnsi="Carlito"/>
          <w:color w:val="000000"/>
        </w:rPr>
        <w:br/>
        <w:t>Ordenador de Despesa</w:t>
      </w:r>
    </w:p>
    <w:p w14:paraId="0FEFDCF1" w14:textId="77777777" w:rsidR="00162B0C" w:rsidRDefault="00DF2228"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 w14:paraId="0FEFDCF2" w14:textId="77777777" w:rsidR="00162B0C" w:rsidRDefault="00162B0C">
      <w:pPr>
        <w:pStyle w:val="Textbody"/>
        <w:ind w:left="3506"/>
        <w:rPr>
          <w:rFonts w:ascii="Carlito" w:hAnsi="Carlito"/>
        </w:rPr>
      </w:pPr>
    </w:p>
    <w:p w14:paraId="0FEFDCF3" w14:textId="77777777" w:rsidR="00162B0C" w:rsidRDefault="00DF2228">
      <w:pPr>
        <w:pStyle w:val="Textbody"/>
        <w:spacing w:line="254" w:lineRule="exact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 w14:paraId="0FEFDCF4" w14:textId="77777777" w:rsidR="00162B0C" w:rsidRDefault="00DF2228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DN-01.7.3</w:t>
      </w:r>
    </w:p>
    <w:p w14:paraId="0FEFDCF5" w14:textId="77777777" w:rsidR="00162B0C" w:rsidRDefault="00DF2228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DN-03.2.2</w:t>
      </w:r>
    </w:p>
    <w:p w14:paraId="0FEFDCF6" w14:textId="77777777" w:rsidR="00162B0C" w:rsidRDefault="00DF2228">
      <w:pPr>
        <w:pStyle w:val="Textbody"/>
        <w:spacing w:before="1"/>
      </w:pPr>
      <w:r>
        <w:rPr>
          <w:rFonts w:ascii="Carlito" w:hAnsi="Carlito"/>
          <w:spacing w:val="-1"/>
        </w:rPr>
        <w:t>Arquivo</w:t>
      </w:r>
    </w:p>
    <w:p w14:paraId="0FEFDCF7" w14:textId="77777777" w:rsidR="00162B0C" w:rsidRDefault="00162B0C">
      <w:pPr>
        <w:pStyle w:val="Textbody"/>
        <w:spacing w:before="1"/>
      </w:pPr>
    </w:p>
    <w:p w14:paraId="0FEFDCF8" w14:textId="77777777" w:rsidR="00162B0C" w:rsidRDefault="00162B0C">
      <w:pPr>
        <w:pStyle w:val="PargrafodaLista"/>
        <w:tabs>
          <w:tab w:val="left" w:pos="-3801"/>
        </w:tabs>
        <w:spacing w:before="1" w:line="292" w:lineRule="exact"/>
        <w:ind w:left="0" w:firstLine="1757"/>
        <w:jc w:val="both"/>
      </w:pPr>
    </w:p>
    <w:sectPr w:rsidR="00162B0C">
      <w:headerReference w:type="default" r:id="rId8"/>
      <w:footerReference w:type="default" r:id="rId9"/>
      <w:footerReference w:type="first" r:id="rId10"/>
      <w:pgSz w:w="11906" w:h="16838"/>
      <w:pgMar w:top="777" w:right="849" w:bottom="1560" w:left="1701" w:header="72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DD05" w14:textId="77777777" w:rsidR="00DF2228" w:rsidRDefault="00DF2228">
      <w:r>
        <w:separator/>
      </w:r>
    </w:p>
  </w:endnote>
  <w:endnote w:type="continuationSeparator" w:id="0">
    <w:p w14:paraId="0FEFDD07" w14:textId="77777777" w:rsidR="00DF2228" w:rsidRDefault="00DF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DCFD" w14:textId="77777777" w:rsidR="00162B0C" w:rsidRDefault="00162B0C">
    <w:pPr>
      <w:pStyle w:val="Rodap"/>
      <w:spacing w:before="90"/>
      <w:ind w:right="106"/>
      <w:jc w:val="right"/>
      <w:rPr>
        <w:sz w:val="24"/>
        <w:szCs w:val="24"/>
      </w:rPr>
    </w:pPr>
  </w:p>
  <w:p w14:paraId="0FEFDCFE" w14:textId="77777777" w:rsidR="00162B0C" w:rsidRDefault="00DF2228">
    <w:pPr>
      <w:pStyle w:val="Rodap"/>
      <w:jc w:val="center"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DCFF" w14:textId="77777777" w:rsidR="00162B0C" w:rsidRDefault="00DF2228">
    <w:pPr>
      <w:pStyle w:val="Rodap"/>
      <w:jc w:val="center"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  <w:bookmarkEnd w:id="0"/>
  </w:p>
  <w:p w14:paraId="0FEFDD00" w14:textId="77777777" w:rsidR="00162B0C" w:rsidRDefault="00162B0C">
    <w:pPr>
      <w:pStyle w:val="Rodap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DD01" w14:textId="77777777" w:rsidR="00DF2228" w:rsidRDefault="00DF2228">
      <w:r>
        <w:separator/>
      </w:r>
    </w:p>
  </w:footnote>
  <w:footnote w:type="continuationSeparator" w:id="0">
    <w:p w14:paraId="0FEFDD03" w14:textId="77777777" w:rsidR="00DF2228" w:rsidRDefault="00DF2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DCFB" w14:textId="77777777" w:rsidR="00162B0C" w:rsidRDefault="00DF2228">
    <w:pPr>
      <w:pStyle w:val="Textbody"/>
      <w:spacing w:before="82"/>
      <w:jc w:val="right"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 w14:paraId="0FEFDCFC" w14:textId="77777777" w:rsidR="00162B0C" w:rsidRDefault="00162B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C81"/>
    <w:multiLevelType w:val="multilevel"/>
    <w:tmpl w:val="C48480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0B50EC"/>
    <w:multiLevelType w:val="multilevel"/>
    <w:tmpl w:val="5688109E"/>
    <w:lvl w:ilvl="0">
      <w:start w:val="1"/>
      <w:numFmt w:val="lowerLetter"/>
      <w:lvlText w:val="%1"/>
      <w:lvlJc w:val="left"/>
      <w:pPr>
        <w:tabs>
          <w:tab w:val="num" w:pos="0"/>
        </w:tabs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" w:hanging="268"/>
      </w:pPr>
      <w:rPr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7FF411FE"/>
    <w:multiLevelType w:val="multilevel"/>
    <w:tmpl w:val="D59679D6"/>
    <w:lvl w:ilvl="0">
      <w:start w:val="1"/>
      <w:numFmt w:val="lowerLetter"/>
      <w:lvlText w:val="%1)"/>
      <w:lvlJc w:val="left"/>
      <w:pPr>
        <w:tabs>
          <w:tab w:val="num" w:pos="0"/>
        </w:tabs>
        <w:ind w:left="2045" w:hanging="242"/>
      </w:pPr>
      <w:rPr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num w:numId="1" w16cid:durableId="702248797">
    <w:abstractNumId w:val="2"/>
  </w:num>
  <w:num w:numId="2" w16cid:durableId="449864529">
    <w:abstractNumId w:val="1"/>
  </w:num>
  <w:num w:numId="3" w16cid:durableId="2892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0C"/>
    <w:rsid w:val="00162B0C"/>
    <w:rsid w:val="00497133"/>
    <w:rsid w:val="00D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DCC9"/>
  <w15:docId w15:val="{A44ADA01-137B-4FF1-85FC-340A437B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widowControl w:val="0"/>
      <w:textAlignment w:val="baseline"/>
    </w:pPr>
    <w:rPr>
      <w:rFonts w:cs="Calibri"/>
      <w:lang w:val="pt-PT"/>
    </w:rPr>
  </w:style>
  <w:style w:type="paragraph" w:customStyle="1" w:styleId="Textbody">
    <w:name w:val="Text body"/>
    <w:basedOn w:val="Standard"/>
    <w:qFormat/>
    <w:rPr>
      <w:sz w:val="24"/>
      <w:szCs w:val="24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grafodaLista">
    <w:name w:val="List Paragraph"/>
    <w:basedOn w:val="Standard"/>
    <w:qFormat/>
    <w:pPr>
      <w:ind w:left="104" w:firstLine="2154"/>
    </w:pPr>
  </w:style>
  <w:style w:type="paragraph" w:customStyle="1" w:styleId="TableParagraph">
    <w:name w:val="Table Paragraph"/>
    <w:basedOn w:val="Standard"/>
    <w:qFormat/>
  </w:style>
  <w:style w:type="paragraph" w:customStyle="1" w:styleId="Contedodoquadro">
    <w:name w:val="Conteúdo do quadro"/>
    <w:basedOn w:val="Standard"/>
    <w:qFormat/>
  </w:style>
  <w:style w:type="paragraph" w:customStyle="1" w:styleId="CabealhoeRodap">
    <w:name w:val="Cabeçalho e Rodapé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extbodyindent">
    <w:name w:val="Text body indent"/>
    <w:basedOn w:val="Textbody"/>
    <w:qFormat/>
    <w:pPr>
      <w:ind w:left="283"/>
    </w:pPr>
  </w:style>
  <w:style w:type="paragraph" w:customStyle="1" w:styleId="Firstlineindent">
    <w:name w:val="First line indent"/>
    <w:basedOn w:val="Textbody"/>
    <w:qFormat/>
    <w:pPr>
      <w:ind w:firstLine="283"/>
    </w:pPr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guilhermekscampos@gmail.com</cp:lastModifiedBy>
  <cp:revision>12</cp:revision>
  <cp:lastPrinted>2024-03-05T13:30:00Z</cp:lastPrinted>
  <dcterms:created xsi:type="dcterms:W3CDTF">2024-03-03T21:02:00Z</dcterms:created>
  <dcterms:modified xsi:type="dcterms:W3CDTF">2024-03-05T13:33:00Z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2022-03-10T00:00:00Z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